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AF8" w:rsidRDefault="00221AFB">
      <w:r>
        <w:t>ART ESAA28 -SOCIAL ART.   Autumn 2022</w:t>
      </w:r>
    </w:p>
    <w:p w:rsidR="00221AFB" w:rsidRDefault="00221AFB"/>
    <w:p w:rsidR="00221AFB" w:rsidRDefault="00221AFB">
      <w:r>
        <w:t>Essay Questions</w:t>
      </w:r>
    </w:p>
    <w:p w:rsidR="00221AFB" w:rsidRDefault="00221AFB"/>
    <w:p w:rsidR="00221AFB" w:rsidRDefault="00221AFB" w:rsidP="00221AFB">
      <w:pPr>
        <w:pStyle w:val="ListParagraph"/>
        <w:numPr>
          <w:ilvl w:val="0"/>
          <w:numId w:val="1"/>
        </w:numPr>
      </w:pPr>
      <w:r>
        <w:t>Using some of the examples mentioned in the lecture and others of your choice, discuss some of the ways in which art deals with social issues.</w:t>
      </w:r>
    </w:p>
    <w:p w:rsidR="00221AFB" w:rsidRDefault="00221AFB" w:rsidP="00221AFB"/>
    <w:p w:rsidR="00221AFB" w:rsidRDefault="00221AFB" w:rsidP="00221AFB">
      <w:pPr>
        <w:pStyle w:val="ListParagraph"/>
        <w:numPr>
          <w:ilvl w:val="0"/>
          <w:numId w:val="1"/>
        </w:numPr>
      </w:pPr>
      <w:r>
        <w:t xml:space="preserve">Contrast and compare the two different interpretations, of Good and Bad Governance in the Fresco cycle by </w:t>
      </w:r>
      <w:proofErr w:type="spellStart"/>
      <w:r>
        <w:t>Ambrogio</w:t>
      </w:r>
      <w:proofErr w:type="spellEnd"/>
      <w:r>
        <w:t xml:space="preserve"> Lorenzetti in Siena Town Hall.</w:t>
      </w:r>
    </w:p>
    <w:p w:rsidR="00221AFB" w:rsidRDefault="00221AFB" w:rsidP="00221AFB">
      <w:pPr>
        <w:pStyle w:val="ListParagraph"/>
      </w:pPr>
    </w:p>
    <w:p w:rsidR="00221AFB" w:rsidRDefault="00221AFB" w:rsidP="00221AFB">
      <w:pPr>
        <w:pStyle w:val="ListParagraph"/>
        <w:numPr>
          <w:ilvl w:val="0"/>
          <w:numId w:val="1"/>
        </w:numPr>
      </w:pPr>
      <w:r>
        <w:t>Goya was both a Court painter and the author of powerful, politically charged paintings and engravings about social and political events. Contrast and compare one example of each type of artwork, looking for similarities and differences.</w:t>
      </w:r>
    </w:p>
    <w:p w:rsidR="00221AFB" w:rsidRDefault="00221AFB" w:rsidP="00221AFB">
      <w:pPr>
        <w:pStyle w:val="ListParagraph"/>
      </w:pPr>
    </w:p>
    <w:p w:rsidR="00221AFB" w:rsidRDefault="00221AFB" w:rsidP="00221AFB">
      <w:pPr>
        <w:pStyle w:val="ListParagraph"/>
        <w:numPr>
          <w:ilvl w:val="0"/>
          <w:numId w:val="1"/>
        </w:numPr>
      </w:pPr>
      <w:r>
        <w:t>Discuss how Picasso’s “Guernica” attempts to deal with contemporary political and historical events. Examine what is traditional and what is new in his treatment</w:t>
      </w:r>
      <w:r w:rsidR="004B59D3">
        <w:t>.</w:t>
      </w:r>
      <w:bookmarkStart w:id="0" w:name="_GoBack"/>
      <w:bookmarkEnd w:id="0"/>
    </w:p>
    <w:p w:rsidR="00221AFB" w:rsidRDefault="00221AFB"/>
    <w:sectPr w:rsidR="00221AFB" w:rsidSect="005325D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9A6E2F"/>
    <w:multiLevelType w:val="hybridMultilevel"/>
    <w:tmpl w:val="63A8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AFB"/>
    <w:rsid w:val="00221AFB"/>
    <w:rsid w:val="004B59D3"/>
    <w:rsid w:val="005325D3"/>
    <w:rsid w:val="00A77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A6FBDF2"/>
  <w15:chartTrackingRefBased/>
  <w15:docId w15:val="{6F8EF8DB-48CC-234F-A4F3-49260F203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A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111</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2022-11-07T09:49:00Z</dcterms:created>
  <dcterms:modified xsi:type="dcterms:W3CDTF">2022-11-07T09:59:00Z</dcterms:modified>
</cp:coreProperties>
</file>