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64A8" w14:textId="77777777" w:rsidR="00401F49" w:rsidRPr="00401F49" w:rsidRDefault="00401F49" w:rsidP="00401F49">
      <w:pPr>
        <w:shd w:val="clear" w:color="auto" w:fill="FFFFFF"/>
        <w:spacing w:after="300" w:line="360" w:lineRule="auto"/>
        <w:ind w:left="601"/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</w:pPr>
      <w:proofErr w:type="spellStart"/>
      <w:r w:rsidRPr="00401F4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>Nous</w:t>
      </w:r>
      <w:proofErr w:type="spellEnd"/>
      <w:r w:rsidRPr="00401F4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>stoppons</w:t>
      </w:r>
      <w:proofErr w:type="spellEnd"/>
      <w:r w:rsidRPr="00401F4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>l'avancée</w:t>
      </w:r>
      <w:proofErr w:type="spellEnd"/>
      <w:r w:rsidRPr="00401F4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>du</w:t>
      </w:r>
      <w:proofErr w:type="spellEnd"/>
      <w:r w:rsidRPr="00401F4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 xml:space="preserve"> </w:t>
      </w:r>
      <w:proofErr w:type="spellStart"/>
      <w:proofErr w:type="gramStart"/>
      <w:r w:rsidRPr="00401F4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>désert</w:t>
      </w:r>
      <w:proofErr w:type="spellEnd"/>
      <w:r w:rsidRPr="00401F4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 xml:space="preserve"> !</w:t>
      </w:r>
      <w:proofErr w:type="gramEnd"/>
    </w:p>
    <w:p w14:paraId="4EB359E5" w14:textId="77777777" w:rsidR="00401F49" w:rsidRPr="00401F49" w:rsidRDefault="00401F49" w:rsidP="00401F49">
      <w:pPr>
        <w:shd w:val="clear" w:color="auto" w:fill="FFFFFF"/>
        <w:spacing w:after="300" w:line="360" w:lineRule="auto"/>
        <w:ind w:left="601"/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</w:pPr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"La grande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muraille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verte", tel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est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le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nom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de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ce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vaste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projet,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lancé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par des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chefs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d'États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africains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.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C'est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dire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comme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il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est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monumental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, et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même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proofErr w:type="gram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titanesque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:</w:t>
      </w:r>
      <w:proofErr w:type="gram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planter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des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arbres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pour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contenir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le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désert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du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Sahara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sur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une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distance de 7600 km à travers 11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pays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(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du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Sénégal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à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Djibouti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, en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passant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par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le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Mali et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l'Éthiopie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).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Stopper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la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désertification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est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un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enjeu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crucial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pour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ce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continent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qui a perdu 650'000 km</w:t>
      </w:r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cs-CZ"/>
        </w:rPr>
        <w:t>2</w:t>
      </w:r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 de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terres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cultivables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(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soit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quasiment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la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surface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de la France)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depuis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cinquante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ans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.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Est-ce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pour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autant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bien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réaliste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de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vouloir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construire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un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tel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rempart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proofErr w:type="gram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végétal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?</w:t>
      </w:r>
      <w:proofErr w:type="gram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"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Oui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",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répond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Robin </w:t>
      </w:r>
      <w:proofErr w:type="spellStart"/>
      <w:proofErr w:type="gram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Duponnois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:</w:t>
      </w:r>
      <w:proofErr w:type="gram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"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Le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Sénégal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a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déjà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commencé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sur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une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centaine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de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kilomètres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; la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Mauritanie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et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le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Burkina Faso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aussi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sur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certaines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parcelles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où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les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populations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sont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très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impliquées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".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Selon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lui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,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c'est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l'un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des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gages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de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réussite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de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ce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proofErr w:type="gram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programme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:</w:t>
      </w:r>
      <w:proofErr w:type="gram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"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Porté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par les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Africains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pour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les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Africains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,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il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a plus de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chances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d'aboutir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que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s'il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l'était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par les ONG ou des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scientifiques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occidentaux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déconnectés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des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réalités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locales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". </w:t>
      </w:r>
      <w:proofErr w:type="spellStart"/>
      <w:r w:rsidRPr="00401F4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>Que</w:t>
      </w:r>
      <w:proofErr w:type="spellEnd"/>
      <w:r w:rsidRPr="00401F4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 xml:space="preserve"> la </w:t>
      </w:r>
      <w:proofErr w:type="spellStart"/>
      <w:r w:rsidRPr="00401F4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>force</w:t>
      </w:r>
      <w:proofErr w:type="spellEnd"/>
      <w:r w:rsidRPr="00401F4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 xml:space="preserve"> verte </w:t>
      </w:r>
      <w:proofErr w:type="spellStart"/>
      <w:r w:rsidRPr="00401F4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>soit</w:t>
      </w:r>
      <w:proofErr w:type="spellEnd"/>
      <w:r w:rsidRPr="00401F4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>avec</w:t>
      </w:r>
      <w:proofErr w:type="spellEnd"/>
      <w:r w:rsidRPr="00401F4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 xml:space="preserve"> </w:t>
      </w:r>
      <w:proofErr w:type="spellStart"/>
      <w:proofErr w:type="gramStart"/>
      <w:r w:rsidRPr="00401F4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>eux</w:t>
      </w:r>
      <w:proofErr w:type="spellEnd"/>
      <w:r w:rsidRPr="00401F4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> </w:t>
      </w:r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!</w:t>
      </w:r>
      <w:proofErr w:type="gram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 </w:t>
      </w:r>
      <w:r w:rsidRPr="00401F49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cs-CZ"/>
        </w:rPr>
        <w:t xml:space="preserve">par </w:t>
      </w:r>
      <w:proofErr w:type="spellStart"/>
      <w:r w:rsidRPr="00401F49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cs-CZ"/>
        </w:rPr>
        <w:t>Fleur</w:t>
      </w:r>
      <w:proofErr w:type="spellEnd"/>
      <w:r w:rsidRPr="00401F49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cs-CZ"/>
        </w:rPr>
        <w:t xml:space="preserve"> de la </w:t>
      </w:r>
      <w:proofErr w:type="spellStart"/>
      <w:r w:rsidRPr="00401F49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cs-CZ"/>
        </w:rPr>
        <w:t>Haye</w:t>
      </w:r>
      <w:proofErr w:type="spellEnd"/>
      <w:r w:rsidRPr="00401F49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cs-CZ"/>
        </w:rPr>
        <w:t> </w:t>
      </w:r>
      <w:hyperlink r:id="rId4" w:history="1">
        <w:r w:rsidRPr="00401F49">
          <w:rPr>
            <w:rFonts w:ascii="Times New Roman" w:eastAsia="Times New Roman" w:hAnsi="Times New Roman" w:cs="Times New Roman"/>
            <w:i/>
            <w:iCs/>
            <w:color w:val="56AAD4"/>
            <w:sz w:val="24"/>
            <w:szCs w:val="24"/>
            <w:u w:val="single"/>
            <w:lang w:eastAsia="cs-CZ"/>
          </w:rPr>
          <w:t>www.grandemurailleverte.org</w:t>
        </w:r>
      </w:hyperlink>
    </w:p>
    <w:p w14:paraId="518C905D" w14:textId="77777777" w:rsidR="00401F49" w:rsidRPr="00401F49" w:rsidRDefault="00401F49" w:rsidP="00401F49">
      <w:pPr>
        <w:shd w:val="clear" w:color="auto" w:fill="FFFFFF"/>
        <w:spacing w:after="300" w:line="360" w:lineRule="auto"/>
        <w:ind w:left="601"/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</w:pPr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En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Afrique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,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plusieurs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États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ont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décidé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de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faire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pousser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une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muraille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végétale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le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long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du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Sahara,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pour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lutter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contre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la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désertification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. Chargé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du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dossier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à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l'Institut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de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recherche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et de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développement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, R.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Duponnois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nous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dit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pourquoi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c'est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une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riche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idée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.</w:t>
      </w:r>
    </w:p>
    <w:p w14:paraId="188B2863" w14:textId="77777777" w:rsidR="00401F49" w:rsidRPr="00401F49" w:rsidRDefault="00401F49" w:rsidP="00401F49">
      <w:pPr>
        <w:shd w:val="clear" w:color="auto" w:fill="FFFFFF"/>
        <w:spacing w:after="300" w:line="360" w:lineRule="auto"/>
        <w:ind w:left="601"/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</w:pPr>
      <w:proofErr w:type="spellStart"/>
      <w:r w:rsidRPr="00401F4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>Fertiliser</w:t>
      </w:r>
      <w:proofErr w:type="spellEnd"/>
      <w:r w:rsidRPr="00401F4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 xml:space="preserve"> les </w:t>
      </w:r>
      <w:proofErr w:type="spellStart"/>
      <w:proofErr w:type="gramStart"/>
      <w:r w:rsidRPr="00401F4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>sols</w:t>
      </w:r>
      <w:proofErr w:type="spellEnd"/>
      <w:r w:rsidRPr="00401F4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 xml:space="preserve"> :</w:t>
      </w:r>
      <w:proofErr w:type="gram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 La grande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muraille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verte ne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va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pas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reverdir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le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désert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,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mais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les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zones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autrefois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cultivées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par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l'homme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et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aujourd'hui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fortement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dégradées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à cause de la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surexploitation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,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du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pâturage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intensif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et de la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sécheresse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(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accrue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par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le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réchauffement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climatique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).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Planter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des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arbres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-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dont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les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feuilles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et les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racines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sont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chargées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de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nutriments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-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permet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de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régénérer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le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sol en </w:t>
      </w:r>
      <w:proofErr w:type="spellStart"/>
      <w:proofErr w:type="gram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profondeur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:</w:t>
      </w:r>
      <w:proofErr w:type="gram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cela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accroît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sa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fertilité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et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sa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capacité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à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retenir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l'eau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. Les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racines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maintiennent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aussi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la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terre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et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évitent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l'érosion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.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Enfin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, les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arbres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freinent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le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vent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et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abritent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les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puits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et les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cultures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. [...]</w:t>
      </w:r>
    </w:p>
    <w:p w14:paraId="2D992752" w14:textId="77777777" w:rsidR="00401F49" w:rsidRPr="00401F49" w:rsidRDefault="00401F49" w:rsidP="00401F49">
      <w:pPr>
        <w:shd w:val="clear" w:color="auto" w:fill="FFFFFF"/>
        <w:spacing w:after="300" w:line="360" w:lineRule="auto"/>
        <w:ind w:left="601"/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</w:pPr>
      <w:proofErr w:type="spellStart"/>
      <w:r w:rsidRPr="00401F4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>Nourrir</w:t>
      </w:r>
      <w:proofErr w:type="spellEnd"/>
      <w:r w:rsidRPr="00401F4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 xml:space="preserve"> les </w:t>
      </w:r>
      <w:proofErr w:type="spellStart"/>
      <w:proofErr w:type="gramStart"/>
      <w:r w:rsidRPr="00401F4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>hommes</w:t>
      </w:r>
      <w:proofErr w:type="spellEnd"/>
      <w:r w:rsidRPr="00401F4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 xml:space="preserve"> :</w:t>
      </w:r>
      <w:proofErr w:type="gram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 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Le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projet ne se limite pas à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planter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un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paravent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végétal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.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Derrière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, des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champs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céréaliers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et des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potagers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sont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mis en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culture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et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arrosés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grâce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à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l'eau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stockée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dans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des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bassins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de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rétention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pendant la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saison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des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pluies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.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Déjà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, au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Sénégal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, les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premières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récoltes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de mil,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d'oignons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,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d'aubergines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ont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permis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à des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familles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de se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nourrir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même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pendant la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rude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période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de la "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soudure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", en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avril-mai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,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quand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les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greniers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sont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presque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vides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après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les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mois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d'hiver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.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Un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gros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progrès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quand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on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sait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que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lastRenderedPageBreak/>
        <w:t>chaque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année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, 200'000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enfants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meurent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de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malnutrition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au Sahel,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cette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zone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aride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concernée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par la grande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muraille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verte...</w:t>
      </w:r>
    </w:p>
    <w:p w14:paraId="678647F5" w14:textId="77777777" w:rsidR="00401F49" w:rsidRPr="00401F49" w:rsidRDefault="00401F49" w:rsidP="00401F49">
      <w:pPr>
        <w:shd w:val="clear" w:color="auto" w:fill="FFFFFF"/>
        <w:spacing w:after="300" w:line="360" w:lineRule="auto"/>
        <w:ind w:left="601"/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</w:pPr>
      <w:proofErr w:type="spellStart"/>
      <w:r w:rsidRPr="00401F4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>Engranger</w:t>
      </w:r>
      <w:proofErr w:type="spellEnd"/>
      <w:r w:rsidRPr="00401F4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 xml:space="preserve"> des </w:t>
      </w:r>
      <w:proofErr w:type="spellStart"/>
      <w:proofErr w:type="gramStart"/>
      <w:r w:rsidRPr="00401F4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>revenus</w:t>
      </w:r>
      <w:proofErr w:type="spellEnd"/>
      <w:r w:rsidRPr="00401F4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 xml:space="preserve"> :</w:t>
      </w:r>
      <w:proofErr w:type="gram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 Des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baobabs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et des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jujubiers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pour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fournir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de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l'huile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, des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acacias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pour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du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bois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de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chauffe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,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du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karité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[...]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pour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ses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vertus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médicinales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: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tous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les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arbres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plantés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ne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seront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pas de la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même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espèce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. Ils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ont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été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choisis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en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fonction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du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sol,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différent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d'une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région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à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l'autre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. "Pour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que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les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villageois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les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plantent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et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s'en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occupent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,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ils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doivent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aussi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y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trouver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un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intérêt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économique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". [...]</w:t>
      </w:r>
    </w:p>
    <w:p w14:paraId="258373AC" w14:textId="77777777" w:rsidR="00401F49" w:rsidRPr="00401F49" w:rsidRDefault="00401F49" w:rsidP="00401F49">
      <w:pPr>
        <w:shd w:val="clear" w:color="auto" w:fill="FFFFFF"/>
        <w:spacing w:after="300" w:line="360" w:lineRule="auto"/>
        <w:ind w:left="601"/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</w:pPr>
      <w:proofErr w:type="spellStart"/>
      <w:r w:rsidRPr="00401F4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>Cultiver</w:t>
      </w:r>
      <w:proofErr w:type="spellEnd"/>
      <w:r w:rsidRPr="00401F4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 xml:space="preserve"> la </w:t>
      </w:r>
      <w:proofErr w:type="spellStart"/>
      <w:proofErr w:type="gramStart"/>
      <w:r w:rsidRPr="00401F4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>paix</w:t>
      </w:r>
      <w:proofErr w:type="spellEnd"/>
      <w:r w:rsidRPr="00401F4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  <w:t xml:space="preserve"> :</w:t>
      </w:r>
      <w:proofErr w:type="gram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 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Fortement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soutenu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par les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politiques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,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ce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programme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a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pour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ambition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de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consolider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la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paix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dans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et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entre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chaque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pays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concerné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. "En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fixant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les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populations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sur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leur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territoire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, en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leur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permettant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d'y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vivre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et de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s'y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nourrir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, on limite les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migrations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massives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et les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guerres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liées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aux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crises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des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ressources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alimentaires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."</w:t>
      </w:r>
    </w:p>
    <w:p w14:paraId="434777F7" w14:textId="2A843BE3" w:rsidR="00401F49" w:rsidRPr="00401F49" w:rsidRDefault="00401F49" w:rsidP="00401F49">
      <w:pPr>
        <w:shd w:val="clear" w:color="auto" w:fill="FFFFFF"/>
        <w:spacing w:after="300" w:line="360" w:lineRule="auto"/>
        <w:ind w:left="601"/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</w:pPr>
      <w:proofErr w:type="spellStart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Magazine</w:t>
      </w:r>
      <w:proofErr w:type="spellEnd"/>
      <w:r w:rsidRPr="00401F49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 </w:t>
      </w:r>
      <w:proofErr w:type="spellStart"/>
      <w:r w:rsidRPr="00401F49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cs-CZ"/>
        </w:rPr>
        <w:t>Phosphore</w:t>
      </w:r>
      <w:proofErr w:type="spellEnd"/>
    </w:p>
    <w:p w14:paraId="27D20564" w14:textId="77777777" w:rsidR="00401F49" w:rsidRPr="00401F49" w:rsidRDefault="00401F49" w:rsidP="00401F49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555555"/>
          <w:lang w:eastAsia="cs-CZ"/>
        </w:rPr>
      </w:pPr>
    </w:p>
    <w:p w14:paraId="6078F325" w14:textId="77777777" w:rsidR="00401F49" w:rsidRPr="00401F49" w:rsidRDefault="00401F49" w:rsidP="00401F4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>Citez</w:t>
      </w:r>
      <w:proofErr w:type="spellEnd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>un</w:t>
      </w:r>
      <w:proofErr w:type="spellEnd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>objectif</w:t>
      </w:r>
      <w:proofErr w:type="spellEnd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>du</w:t>
      </w:r>
      <w:proofErr w:type="spellEnd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projet "La grande </w:t>
      </w:r>
      <w:proofErr w:type="spellStart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>muraille</w:t>
      </w:r>
      <w:proofErr w:type="spellEnd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verte</w:t>
      </w:r>
      <w:proofErr w:type="gramStart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>" ?</w:t>
      </w:r>
      <w:proofErr w:type="gramEnd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gramStart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>( 1</w:t>
      </w:r>
      <w:proofErr w:type="gramEnd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>,5 point)</w:t>
      </w:r>
    </w:p>
    <w:p w14:paraId="1B14C53C" w14:textId="6C2B0460" w:rsidR="00401F49" w:rsidRPr="00401F49" w:rsidRDefault="00401F49" w:rsidP="00401F4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lang w:eastAsia="cs-CZ"/>
        </w:rPr>
      </w:pPr>
      <w:r w:rsidRPr="00401F49">
        <w:rPr>
          <w:rFonts w:ascii="Roboto" w:eastAsia="Times New Roman" w:hAnsi="Roboto" w:cs="Times New Roman"/>
          <w:color w:val="555555"/>
          <w:lang w:eastAsia="cs-CZ"/>
        </w:rPr>
        <w:object w:dxaOrig="225" w:dyaOrig="225" w14:anchorId="65B9B5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4" type="#_x0000_t75" style="width:20.25pt;height:18pt" o:ole="">
            <v:imagedata r:id="rId5" o:title=""/>
          </v:shape>
          <w:control r:id="rId6" w:name="DefaultOcxName" w:shapeid="_x0000_i1104"/>
        </w:object>
      </w:r>
      <w:r w:rsidRPr="00401F49">
        <w:rPr>
          <w:rFonts w:ascii="Roboto" w:eastAsia="Times New Roman" w:hAnsi="Roboto" w:cs="Times New Roman"/>
          <w:color w:val="555555"/>
          <w:lang w:eastAsia="cs-CZ"/>
        </w:rPr>
        <w:t> 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Construire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un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mur de </w:t>
      </w:r>
      <w:proofErr w:type="gramStart"/>
      <w:r w:rsidRPr="00401F49">
        <w:rPr>
          <w:rFonts w:ascii="Roboto" w:eastAsia="Times New Roman" w:hAnsi="Roboto" w:cs="Times New Roman"/>
          <w:color w:val="555555"/>
          <w:lang w:eastAsia="cs-CZ"/>
        </w:rPr>
        <w:t>7600km</w:t>
      </w:r>
      <w:proofErr w:type="gram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de long en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Afrique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>.</w:t>
      </w:r>
    </w:p>
    <w:p w14:paraId="06DF5B27" w14:textId="5FD5C2E6" w:rsidR="00401F49" w:rsidRPr="00401F49" w:rsidRDefault="00401F49" w:rsidP="00401F4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lang w:eastAsia="cs-CZ"/>
        </w:rPr>
      </w:pPr>
      <w:r w:rsidRPr="00401F49">
        <w:rPr>
          <w:rFonts w:ascii="Roboto" w:eastAsia="Times New Roman" w:hAnsi="Roboto" w:cs="Times New Roman"/>
          <w:color w:val="555555"/>
          <w:lang w:eastAsia="cs-CZ"/>
        </w:rPr>
        <w:object w:dxaOrig="225" w:dyaOrig="225" w14:anchorId="20772124">
          <v:shape id="_x0000_i1103" type="#_x0000_t75" style="width:20.25pt;height:18pt" o:ole="">
            <v:imagedata r:id="rId5" o:title=""/>
          </v:shape>
          <w:control r:id="rId7" w:name="DefaultOcxName1" w:shapeid="_x0000_i1103"/>
        </w:object>
      </w:r>
      <w:r w:rsidRPr="00401F49">
        <w:rPr>
          <w:rFonts w:ascii="Roboto" w:eastAsia="Times New Roman" w:hAnsi="Roboto" w:cs="Times New Roman"/>
          <w:color w:val="555555"/>
          <w:lang w:eastAsia="cs-CZ"/>
        </w:rPr>
        <w:t> 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Planter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une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forêt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au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Sénégal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>.</w:t>
      </w:r>
    </w:p>
    <w:p w14:paraId="41B89E2A" w14:textId="4953C9E4" w:rsidR="00401F49" w:rsidRDefault="00401F49" w:rsidP="00401F4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lang w:eastAsia="cs-CZ"/>
        </w:rPr>
      </w:pPr>
      <w:r w:rsidRPr="00401F49">
        <w:rPr>
          <w:rFonts w:ascii="Roboto" w:eastAsia="Times New Roman" w:hAnsi="Roboto" w:cs="Times New Roman"/>
          <w:color w:val="555555"/>
          <w:lang w:eastAsia="cs-CZ"/>
        </w:rPr>
        <w:object w:dxaOrig="225" w:dyaOrig="225" w14:anchorId="153F3507">
          <v:shape id="_x0000_i1102" type="#_x0000_t75" style="width:20.25pt;height:18pt" o:ole="">
            <v:imagedata r:id="rId5" o:title=""/>
          </v:shape>
          <w:control r:id="rId8" w:name="DefaultOcxName2" w:shapeid="_x0000_i1102"/>
        </w:object>
      </w:r>
      <w:r w:rsidRPr="00401F49">
        <w:rPr>
          <w:rFonts w:ascii="Roboto" w:eastAsia="Times New Roman" w:hAnsi="Roboto" w:cs="Times New Roman"/>
          <w:color w:val="555555"/>
          <w:lang w:eastAsia="cs-CZ"/>
        </w:rPr>
        <w:t> 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Planter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un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paravent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végétal</w:t>
      </w:r>
      <w:proofErr w:type="spellEnd"/>
    </w:p>
    <w:p w14:paraId="2E7502C6" w14:textId="77777777" w:rsidR="00401F49" w:rsidRPr="00401F49" w:rsidRDefault="00401F49" w:rsidP="00401F4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lang w:eastAsia="cs-CZ"/>
        </w:rPr>
      </w:pPr>
    </w:p>
    <w:p w14:paraId="64EA7CBF" w14:textId="266FB164" w:rsidR="00401F49" w:rsidRPr="00401F49" w:rsidRDefault="00401F49" w:rsidP="00401F4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>Citez</w:t>
      </w:r>
      <w:proofErr w:type="spellEnd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>un</w:t>
      </w:r>
      <w:proofErr w:type="spellEnd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>autre</w:t>
      </w:r>
      <w:proofErr w:type="spellEnd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>objectif</w:t>
      </w:r>
      <w:proofErr w:type="spellEnd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de </w:t>
      </w:r>
      <w:proofErr w:type="spellStart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>ce</w:t>
      </w:r>
      <w:proofErr w:type="spellEnd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projet (1,5 point)</w:t>
      </w:r>
    </w:p>
    <w:p w14:paraId="12C0945D" w14:textId="0EF1E234" w:rsidR="00401F49" w:rsidRPr="00401F49" w:rsidRDefault="00401F49" w:rsidP="00401F4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lang w:eastAsia="cs-CZ"/>
        </w:rPr>
      </w:pPr>
      <w:r w:rsidRPr="00401F49">
        <w:rPr>
          <w:rFonts w:ascii="Roboto" w:eastAsia="Times New Roman" w:hAnsi="Roboto" w:cs="Times New Roman"/>
          <w:color w:val="555555"/>
          <w:lang w:eastAsia="cs-CZ"/>
        </w:rPr>
        <w:object w:dxaOrig="225" w:dyaOrig="225" w14:anchorId="34E203F1">
          <v:shape id="_x0000_i1101" type="#_x0000_t75" style="width:20.25pt;height:18pt" o:ole="">
            <v:imagedata r:id="rId5" o:title=""/>
          </v:shape>
          <w:control r:id="rId9" w:name="DefaultOcxName3" w:shapeid="_x0000_i1101"/>
        </w:object>
      </w:r>
      <w:r w:rsidRPr="00401F49">
        <w:rPr>
          <w:rFonts w:ascii="Roboto" w:eastAsia="Times New Roman" w:hAnsi="Roboto" w:cs="Times New Roman"/>
          <w:color w:val="555555"/>
          <w:lang w:eastAsia="cs-CZ"/>
        </w:rPr>
        <w:t> 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Cultiver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de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quoi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se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nourrir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l'hiver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>.</w:t>
      </w:r>
    </w:p>
    <w:p w14:paraId="0108799F" w14:textId="2E5C9D73" w:rsidR="00401F49" w:rsidRPr="00401F49" w:rsidRDefault="00401F49" w:rsidP="00401F4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lang w:eastAsia="cs-CZ"/>
        </w:rPr>
      </w:pPr>
      <w:r w:rsidRPr="00401F49">
        <w:rPr>
          <w:rFonts w:ascii="Roboto" w:eastAsia="Times New Roman" w:hAnsi="Roboto" w:cs="Times New Roman"/>
          <w:color w:val="555555"/>
          <w:lang w:eastAsia="cs-CZ"/>
        </w:rPr>
        <w:object w:dxaOrig="225" w:dyaOrig="225" w14:anchorId="5DBE0971">
          <v:shape id="_x0000_i1100" type="#_x0000_t75" style="width:20.25pt;height:18pt" o:ole="">
            <v:imagedata r:id="rId5" o:title=""/>
          </v:shape>
          <w:control r:id="rId10" w:name="DefaultOcxName4" w:shapeid="_x0000_i1100"/>
        </w:object>
      </w:r>
      <w:r w:rsidRPr="00401F49">
        <w:rPr>
          <w:rFonts w:ascii="Roboto" w:eastAsia="Times New Roman" w:hAnsi="Roboto" w:cs="Times New Roman"/>
          <w:color w:val="555555"/>
          <w:lang w:eastAsia="cs-CZ"/>
        </w:rPr>
        <w:t> 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Rendre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les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sols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plus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fertiles</w:t>
      </w:r>
      <w:proofErr w:type="spellEnd"/>
    </w:p>
    <w:p w14:paraId="3D2E8754" w14:textId="317ADDF9" w:rsidR="00401F49" w:rsidRDefault="00401F49" w:rsidP="00401F4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lang w:eastAsia="cs-CZ"/>
        </w:rPr>
      </w:pPr>
      <w:r w:rsidRPr="00401F49">
        <w:rPr>
          <w:rFonts w:ascii="Roboto" w:eastAsia="Times New Roman" w:hAnsi="Roboto" w:cs="Times New Roman"/>
          <w:color w:val="555555"/>
          <w:lang w:eastAsia="cs-CZ"/>
        </w:rPr>
        <w:object w:dxaOrig="225" w:dyaOrig="225" w14:anchorId="5E7D2C89">
          <v:shape id="_x0000_i1099" type="#_x0000_t75" style="width:20.25pt;height:18pt" o:ole="">
            <v:imagedata r:id="rId5" o:title=""/>
          </v:shape>
          <w:control r:id="rId11" w:name="DefaultOcxName5" w:shapeid="_x0000_i1099"/>
        </w:object>
      </w:r>
      <w:r w:rsidRPr="00401F49">
        <w:rPr>
          <w:rFonts w:ascii="Roboto" w:eastAsia="Times New Roman" w:hAnsi="Roboto" w:cs="Times New Roman"/>
          <w:color w:val="555555"/>
          <w:lang w:eastAsia="cs-CZ"/>
        </w:rPr>
        <w:t> 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Faire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reverdir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le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désert</w:t>
      </w:r>
      <w:proofErr w:type="spellEnd"/>
    </w:p>
    <w:p w14:paraId="51A26549" w14:textId="77777777" w:rsidR="00401F49" w:rsidRPr="00401F49" w:rsidRDefault="00401F49" w:rsidP="00401F4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lang w:eastAsia="cs-CZ"/>
        </w:rPr>
      </w:pPr>
    </w:p>
    <w:p w14:paraId="05427B05" w14:textId="77777777" w:rsidR="00401F49" w:rsidRPr="00401F49" w:rsidRDefault="00401F49" w:rsidP="00401F4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>Ce</w:t>
      </w:r>
      <w:proofErr w:type="spellEnd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projet </w:t>
      </w:r>
      <w:proofErr w:type="spellStart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>va</w:t>
      </w:r>
      <w:proofErr w:type="spellEnd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>connaître</w:t>
      </w:r>
      <w:proofErr w:type="spellEnd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>le</w:t>
      </w:r>
      <w:proofErr w:type="spellEnd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proofErr w:type="gramStart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>succès</w:t>
      </w:r>
      <w:proofErr w:type="spellEnd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;</w:t>
      </w:r>
      <w:proofErr w:type="gramEnd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>pour</w:t>
      </w:r>
      <w:proofErr w:type="spellEnd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>quelle</w:t>
      </w:r>
      <w:proofErr w:type="spellEnd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>raison</w:t>
      </w:r>
      <w:proofErr w:type="spellEnd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? (1,5 point)</w:t>
      </w:r>
    </w:p>
    <w:p w14:paraId="62761361" w14:textId="228B67E6" w:rsidR="00401F49" w:rsidRPr="00401F49" w:rsidRDefault="00401F49" w:rsidP="00401F4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lang w:eastAsia="cs-CZ"/>
        </w:rPr>
      </w:pPr>
      <w:r w:rsidRPr="00401F49">
        <w:rPr>
          <w:rFonts w:ascii="Roboto" w:eastAsia="Times New Roman" w:hAnsi="Roboto" w:cs="Times New Roman"/>
          <w:color w:val="555555"/>
          <w:lang w:eastAsia="cs-CZ"/>
        </w:rPr>
        <w:object w:dxaOrig="225" w:dyaOrig="225" w14:anchorId="0322609C">
          <v:shape id="_x0000_i1098" type="#_x0000_t75" style="width:20.25pt;height:18pt" o:ole="">
            <v:imagedata r:id="rId5" o:title=""/>
          </v:shape>
          <w:control r:id="rId12" w:name="DefaultOcxName6" w:shapeid="_x0000_i1098"/>
        </w:object>
      </w:r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 Les ONG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soutiennent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ce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projet.</w:t>
      </w:r>
    </w:p>
    <w:p w14:paraId="66D262A7" w14:textId="5E031AE8" w:rsidR="00401F49" w:rsidRPr="00401F49" w:rsidRDefault="00401F49" w:rsidP="00401F4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lang w:eastAsia="cs-CZ"/>
        </w:rPr>
      </w:pPr>
      <w:r w:rsidRPr="00401F49">
        <w:rPr>
          <w:rFonts w:ascii="Roboto" w:eastAsia="Times New Roman" w:hAnsi="Roboto" w:cs="Times New Roman"/>
          <w:color w:val="555555"/>
          <w:lang w:eastAsia="cs-CZ"/>
        </w:rPr>
        <w:object w:dxaOrig="225" w:dyaOrig="225" w14:anchorId="58E0F62B">
          <v:shape id="_x0000_i1097" type="#_x0000_t75" style="width:20.25pt;height:18pt" o:ole="">
            <v:imagedata r:id="rId5" o:title=""/>
          </v:shape>
          <w:control r:id="rId13" w:name="DefaultOcxName7" w:shapeid="_x0000_i1097"/>
        </w:object>
      </w:r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 Tous les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pays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concernés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ont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déjà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commencé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à y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travailler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>.</w:t>
      </w:r>
    </w:p>
    <w:p w14:paraId="301F8885" w14:textId="774BB535" w:rsidR="00401F49" w:rsidRDefault="00401F49" w:rsidP="00401F4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lang w:eastAsia="cs-CZ"/>
        </w:rPr>
      </w:pPr>
      <w:r w:rsidRPr="00401F49">
        <w:rPr>
          <w:rFonts w:ascii="Roboto" w:eastAsia="Times New Roman" w:hAnsi="Roboto" w:cs="Times New Roman"/>
          <w:color w:val="555555"/>
          <w:lang w:eastAsia="cs-CZ"/>
        </w:rPr>
        <w:object w:dxaOrig="225" w:dyaOrig="225" w14:anchorId="4950C3FD">
          <v:shape id="_x0000_i1096" type="#_x0000_t75" style="width:20.25pt;height:18pt" o:ole="">
            <v:imagedata r:id="rId5" o:title=""/>
          </v:shape>
          <w:control r:id="rId14" w:name="DefaultOcxName8" w:shapeid="_x0000_i1096"/>
        </w:object>
      </w:r>
      <w:r w:rsidRPr="00401F49">
        <w:rPr>
          <w:rFonts w:ascii="Roboto" w:eastAsia="Times New Roman" w:hAnsi="Roboto" w:cs="Times New Roman"/>
          <w:color w:val="555555"/>
          <w:lang w:eastAsia="cs-CZ"/>
        </w:rPr>
        <w:t> 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Ce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sont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les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Africains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qui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s'investissent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pour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eux-mêmes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>.</w:t>
      </w:r>
    </w:p>
    <w:p w14:paraId="2E73AAE4" w14:textId="77777777" w:rsidR="00401F49" w:rsidRPr="00401F49" w:rsidRDefault="00401F49" w:rsidP="00401F4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lang w:eastAsia="cs-CZ"/>
        </w:rPr>
      </w:pPr>
    </w:p>
    <w:p w14:paraId="5864C60E" w14:textId="77777777" w:rsidR="00401F49" w:rsidRPr="00401F49" w:rsidRDefault="00401F49" w:rsidP="00401F4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>Cochez</w:t>
      </w:r>
      <w:proofErr w:type="spellEnd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>une</w:t>
      </w:r>
      <w:proofErr w:type="spellEnd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des </w:t>
      </w:r>
      <w:proofErr w:type="spellStart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>causes</w:t>
      </w:r>
      <w:proofErr w:type="spellEnd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de la </w:t>
      </w:r>
      <w:proofErr w:type="spellStart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>dégradation</w:t>
      </w:r>
      <w:proofErr w:type="spellEnd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des </w:t>
      </w:r>
      <w:proofErr w:type="spellStart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>sols</w:t>
      </w:r>
      <w:proofErr w:type="spellEnd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>près</w:t>
      </w:r>
      <w:proofErr w:type="spellEnd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>du</w:t>
      </w:r>
      <w:proofErr w:type="spellEnd"/>
      <w:r w:rsidRPr="00401F4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Sahara. (1,5 point)</w:t>
      </w:r>
    </w:p>
    <w:p w14:paraId="2D0EF2D6" w14:textId="0D3D2D37" w:rsidR="00401F49" w:rsidRPr="00401F49" w:rsidRDefault="00401F49" w:rsidP="00401F4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lang w:eastAsia="cs-CZ"/>
        </w:rPr>
      </w:pPr>
      <w:r w:rsidRPr="00401F49">
        <w:rPr>
          <w:rFonts w:ascii="Roboto" w:eastAsia="Times New Roman" w:hAnsi="Roboto" w:cs="Times New Roman"/>
          <w:color w:val="555555"/>
          <w:lang w:eastAsia="cs-CZ"/>
        </w:rPr>
        <w:object w:dxaOrig="225" w:dyaOrig="225" w14:anchorId="3A7B8EC3">
          <v:shape id="_x0000_i1095" type="#_x0000_t75" style="width:20.25pt;height:18pt" o:ole="">
            <v:imagedata r:id="rId5" o:title=""/>
          </v:shape>
          <w:control r:id="rId15" w:name="DefaultOcxName9" w:shapeid="_x0000_i1095"/>
        </w:object>
      </w:r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 Les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très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nombreux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troupeaux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empêchent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les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plantes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de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repousser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>.</w:t>
      </w:r>
    </w:p>
    <w:p w14:paraId="3186B6DD" w14:textId="42095732" w:rsidR="00401F49" w:rsidRPr="00401F49" w:rsidRDefault="00401F49" w:rsidP="00401F4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lang w:eastAsia="cs-CZ"/>
        </w:rPr>
      </w:pPr>
      <w:r w:rsidRPr="00401F49">
        <w:rPr>
          <w:rFonts w:ascii="Roboto" w:eastAsia="Times New Roman" w:hAnsi="Roboto" w:cs="Times New Roman"/>
          <w:color w:val="555555"/>
          <w:lang w:eastAsia="cs-CZ"/>
        </w:rPr>
        <w:lastRenderedPageBreak/>
        <w:object w:dxaOrig="225" w:dyaOrig="225" w14:anchorId="31209E1D">
          <v:shape id="_x0000_i1094" type="#_x0000_t75" style="width:20.25pt;height:18pt" o:ole="">
            <v:imagedata r:id="rId5" o:title=""/>
          </v:shape>
          <w:control r:id="rId16" w:name="DefaultOcxName10" w:shapeid="_x0000_i1094"/>
        </w:object>
      </w:r>
      <w:r w:rsidRPr="00401F49">
        <w:rPr>
          <w:rFonts w:ascii="Roboto" w:eastAsia="Times New Roman" w:hAnsi="Roboto" w:cs="Times New Roman"/>
          <w:color w:val="555555"/>
          <w:lang w:eastAsia="cs-CZ"/>
        </w:rPr>
        <w:t> 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Le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climat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le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long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du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Sahara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est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beaucoup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trop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rude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>.</w:t>
      </w:r>
    </w:p>
    <w:p w14:paraId="1821FBD4" w14:textId="555BFF64" w:rsidR="00401F49" w:rsidRPr="00401F49" w:rsidRDefault="00401F49" w:rsidP="00401F4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lang w:eastAsia="cs-CZ"/>
        </w:rPr>
      </w:pPr>
      <w:r w:rsidRPr="00401F49">
        <w:rPr>
          <w:rFonts w:ascii="Roboto" w:eastAsia="Times New Roman" w:hAnsi="Roboto" w:cs="Times New Roman"/>
          <w:color w:val="555555"/>
          <w:lang w:eastAsia="cs-CZ"/>
        </w:rPr>
        <w:object w:dxaOrig="225" w:dyaOrig="225" w14:anchorId="4B5E9F1E">
          <v:shape id="_x0000_i1093" type="#_x0000_t75" style="width:20.25pt;height:18pt" o:ole="">
            <v:imagedata r:id="rId5" o:title=""/>
          </v:shape>
          <w:control r:id="rId17" w:name="DefaultOcxName11" w:shapeid="_x0000_i1093"/>
        </w:object>
      </w:r>
      <w:r w:rsidRPr="00401F49">
        <w:rPr>
          <w:rFonts w:ascii="Roboto" w:eastAsia="Times New Roman" w:hAnsi="Roboto" w:cs="Times New Roman"/>
          <w:color w:val="555555"/>
          <w:lang w:eastAsia="cs-CZ"/>
        </w:rPr>
        <w:t> 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Le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réchauffement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climatique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>.</w:t>
      </w:r>
    </w:p>
    <w:p w14:paraId="62425C60" w14:textId="77777777" w:rsidR="00401F49" w:rsidRPr="00401F49" w:rsidRDefault="00401F49" w:rsidP="00401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9"/>
        <w:gridCol w:w="3355"/>
        <w:gridCol w:w="2802"/>
      </w:tblGrid>
      <w:tr w:rsidR="00401F49" w:rsidRPr="00401F49" w14:paraId="18B32167" w14:textId="77777777" w:rsidTr="00401F4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F41083F" w14:textId="4E04F222" w:rsidR="00401F49" w:rsidRPr="00401F49" w:rsidRDefault="00401F49" w:rsidP="0040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1F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80B20E9" wp14:editId="167628B9">
                  <wp:extent cx="1371600" cy="1038225"/>
                  <wp:effectExtent l="0" t="0" r="0" b="9525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proofErr w:type="spellStart"/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irriguer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CE65B8F" w14:textId="04F08BF5" w:rsidR="00401F49" w:rsidRPr="00401F49" w:rsidRDefault="00401F49" w:rsidP="0040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1F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DFA4A69" wp14:editId="5F7E2223">
                  <wp:extent cx="1562100" cy="1038225"/>
                  <wp:effectExtent l="0" t="0" r="0" b="9525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proofErr w:type="spellStart"/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l'irrigation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C5374C3" w14:textId="58650BC3" w:rsidR="00401F49" w:rsidRPr="00401F49" w:rsidRDefault="00401F49" w:rsidP="0040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1F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760567B9" wp14:editId="30160907">
                  <wp:extent cx="1600200" cy="108585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proofErr w:type="spellStart"/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</w:t>
            </w:r>
            <w:proofErr w:type="spellEnd"/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bassin</w:t>
            </w:r>
            <w:proofErr w:type="spellEnd"/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rétention</w:t>
            </w:r>
            <w:proofErr w:type="spellEnd"/>
          </w:p>
        </w:tc>
      </w:tr>
    </w:tbl>
    <w:p w14:paraId="2B15279D" w14:textId="77777777" w:rsidR="00401F49" w:rsidRPr="00401F49" w:rsidRDefault="00401F49" w:rsidP="00401F4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lang w:eastAsia="cs-CZ"/>
        </w:rPr>
      </w:pPr>
    </w:p>
    <w:p w14:paraId="659D788A" w14:textId="7A883148" w:rsidR="00401F49" w:rsidRPr="00401F49" w:rsidRDefault="00401F49" w:rsidP="00401F49">
      <w:pPr>
        <w:shd w:val="clear" w:color="auto" w:fill="EEEEEE"/>
        <w:spacing w:after="0" w:line="240" w:lineRule="auto"/>
        <w:outlineLvl w:val="3"/>
        <w:rPr>
          <w:rFonts w:ascii="Roboto" w:eastAsia="Times New Roman" w:hAnsi="Roboto" w:cs="Times New Roman"/>
          <w:b/>
          <w:bCs/>
          <w:color w:val="061E31"/>
          <w:sz w:val="27"/>
          <w:szCs w:val="27"/>
          <w:lang w:eastAsia="cs-CZ"/>
        </w:rPr>
      </w:pPr>
      <w:r w:rsidRPr="00401F49">
        <w:rPr>
          <w:rFonts w:ascii="Roboto" w:eastAsia="Times New Roman" w:hAnsi="Roboto" w:cs="Times New Roman"/>
          <w:b/>
          <w:bCs/>
          <w:color w:val="061E31"/>
          <w:sz w:val="27"/>
          <w:szCs w:val="27"/>
          <w:lang w:eastAsia="cs-CZ"/>
        </w:rPr>
        <w:t> </w:t>
      </w:r>
    </w:p>
    <w:p w14:paraId="65264369" w14:textId="77777777" w:rsidR="00401F49" w:rsidRPr="00401F49" w:rsidRDefault="00401F49" w:rsidP="00401F4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>Cochez</w:t>
      </w:r>
      <w:proofErr w:type="spellEnd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>bonne</w:t>
      </w:r>
      <w:proofErr w:type="spellEnd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>réponse</w:t>
      </w:r>
      <w:proofErr w:type="spellEnd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>retrouvez</w:t>
      </w:r>
      <w:proofErr w:type="spellEnd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DANS LE TEXTE la </w:t>
      </w:r>
      <w:proofErr w:type="spellStart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>phrase</w:t>
      </w:r>
      <w:proofErr w:type="spellEnd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(ou partie de </w:t>
      </w:r>
      <w:proofErr w:type="spellStart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>phrase</w:t>
      </w:r>
      <w:proofErr w:type="spellEnd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qui </w:t>
      </w:r>
      <w:proofErr w:type="spellStart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>justifie</w:t>
      </w:r>
      <w:proofErr w:type="spellEnd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>votre</w:t>
      </w:r>
      <w:proofErr w:type="spellEnd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>choix</w:t>
      </w:r>
      <w:proofErr w:type="spellEnd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(1,5 point par </w:t>
      </w:r>
      <w:proofErr w:type="spellStart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>proposition</w:t>
      </w:r>
      <w:proofErr w:type="spellEnd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1905"/>
        <w:gridCol w:w="2165"/>
        <w:gridCol w:w="2324"/>
        <w:gridCol w:w="191"/>
        <w:gridCol w:w="1118"/>
        <w:gridCol w:w="1118"/>
        <w:gridCol w:w="45"/>
      </w:tblGrid>
      <w:tr w:rsidR="00401F49" w:rsidRPr="00401F49" w14:paraId="1E1F8585" w14:textId="77777777" w:rsidTr="00401F49">
        <w:trPr>
          <w:gridAfter w:val="1"/>
          <w:tblHeader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07F507F6" w14:textId="77777777" w:rsidR="00401F49" w:rsidRPr="00401F49" w:rsidRDefault="00401F49" w:rsidP="0040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401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Proposition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3F22A9" w14:textId="77777777" w:rsidR="00401F49" w:rsidRPr="00401F49" w:rsidRDefault="00401F49" w:rsidP="0040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401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Vrai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21935F" w14:textId="77777777" w:rsidR="00401F49" w:rsidRPr="00401F49" w:rsidRDefault="00401F49" w:rsidP="0040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01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Faux</w:t>
            </w:r>
          </w:p>
        </w:tc>
      </w:tr>
      <w:tr w:rsidR="00401F49" w:rsidRPr="00401F49" w14:paraId="7E348E77" w14:textId="77777777" w:rsidTr="00401F49">
        <w:trPr>
          <w:gridAfter w:val="1"/>
          <w:tblCellSpacing w:w="15" w:type="dxa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A520945" w14:textId="77777777" w:rsidR="00401F49" w:rsidRPr="00401F49" w:rsidRDefault="00401F49" w:rsidP="0040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La grande </w:t>
            </w:r>
            <w:proofErr w:type="spellStart"/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muraille</w:t>
            </w:r>
            <w:proofErr w:type="spellEnd"/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verte </w:t>
            </w:r>
            <w:proofErr w:type="spellStart"/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permettra</w:t>
            </w:r>
            <w:proofErr w:type="spellEnd"/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d'enrichir</w:t>
            </w:r>
            <w:proofErr w:type="spellEnd"/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les </w:t>
            </w:r>
            <w:proofErr w:type="spellStart"/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sols</w:t>
            </w:r>
            <w:proofErr w:type="spellEnd"/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83A809E" w14:textId="413928F6" w:rsidR="00401F49" w:rsidRPr="00401F49" w:rsidRDefault="00401F49" w:rsidP="0040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225" w:dyaOrig="225" w14:anchorId="48690C48">
                <v:shape id="_x0000_i1092" type="#_x0000_t75" style="width:20.25pt;height:18pt" o:ole="">
                  <v:imagedata r:id="rId5" o:title=""/>
                </v:shape>
                <w:control r:id="rId21" w:name="DefaultOcxName12" w:shapeid="_x0000_i1092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7652475" w14:textId="6A4CCF29" w:rsidR="00401F49" w:rsidRPr="00401F49" w:rsidRDefault="00401F49" w:rsidP="0040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225" w:dyaOrig="225" w14:anchorId="01090B8A">
                <v:shape id="_x0000_i1091" type="#_x0000_t75" style="width:20.25pt;height:18pt" o:ole="">
                  <v:imagedata r:id="rId5" o:title=""/>
                </v:shape>
                <w:control r:id="rId22" w:name="DefaultOcxName13" w:shapeid="_x0000_i1091"/>
              </w:object>
            </w:r>
          </w:p>
        </w:tc>
      </w:tr>
      <w:tr w:rsidR="00401F49" w:rsidRPr="00401F49" w14:paraId="43A7F374" w14:textId="77777777" w:rsidTr="00401F49">
        <w:trPr>
          <w:gridAfter w:val="1"/>
          <w:tblCellSpacing w:w="15" w:type="dxa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14A7613" w14:textId="77777777" w:rsidR="00401F49" w:rsidRPr="00401F49" w:rsidRDefault="00401F49" w:rsidP="0040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Les </w:t>
            </w:r>
            <w:proofErr w:type="spellStart"/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cultures</w:t>
            </w:r>
            <w:proofErr w:type="spellEnd"/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et les </w:t>
            </w:r>
            <w:proofErr w:type="spellStart"/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jardins</w:t>
            </w:r>
            <w:proofErr w:type="spellEnd"/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sont</w:t>
            </w:r>
            <w:proofErr w:type="spellEnd"/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irrigués</w:t>
            </w:r>
            <w:proofErr w:type="spellEnd"/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pendant la </w:t>
            </w:r>
            <w:proofErr w:type="spellStart"/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saison</w:t>
            </w:r>
            <w:proofErr w:type="spellEnd"/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des </w:t>
            </w:r>
            <w:proofErr w:type="spellStart"/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pluies</w:t>
            </w:r>
            <w:proofErr w:type="spellEnd"/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0A080B4" w14:textId="145B7BBB" w:rsidR="00401F49" w:rsidRPr="00401F49" w:rsidRDefault="00401F49" w:rsidP="0040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225" w:dyaOrig="225" w14:anchorId="530C5764">
                <v:shape id="_x0000_i1090" type="#_x0000_t75" style="width:20.25pt;height:18pt" o:ole="">
                  <v:imagedata r:id="rId5" o:title=""/>
                </v:shape>
                <w:control r:id="rId23" w:name="DefaultOcxName14" w:shapeid="_x0000_i1090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8767660" w14:textId="6A7920AD" w:rsidR="00401F49" w:rsidRPr="00401F49" w:rsidRDefault="00401F49" w:rsidP="0040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225" w:dyaOrig="225" w14:anchorId="1B818241">
                <v:shape id="_x0000_i1089" type="#_x0000_t75" style="width:20.25pt;height:18pt" o:ole="">
                  <v:imagedata r:id="rId5" o:title=""/>
                </v:shape>
                <w:control r:id="rId24" w:name="DefaultOcxName15" w:shapeid="_x0000_i1089"/>
              </w:object>
            </w:r>
          </w:p>
        </w:tc>
      </w:tr>
      <w:tr w:rsidR="00401F49" w:rsidRPr="00401F49" w14:paraId="0F467EEB" w14:textId="77777777" w:rsidTr="00401F49">
        <w:trPr>
          <w:gridBefore w:val="1"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1AC2172" w14:textId="600D34FE" w:rsidR="00401F49" w:rsidRPr="00401F49" w:rsidRDefault="00401F49" w:rsidP="0040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1F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26EBE45" wp14:editId="27F43E77">
                  <wp:extent cx="1333500" cy="1133475"/>
                  <wp:effectExtent l="0" t="0" r="0" b="952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</w:t>
            </w:r>
            <w:proofErr w:type="spellEnd"/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mil = </w:t>
            </w:r>
            <w:proofErr w:type="spellStart"/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</w:t>
            </w:r>
            <w:proofErr w:type="spellEnd"/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millet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8C032F" w14:textId="2234F8D0" w:rsidR="00401F49" w:rsidRPr="00401F49" w:rsidRDefault="00401F49" w:rsidP="0040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1F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7D8641EB" wp14:editId="4EA16F3B">
                  <wp:extent cx="1571625" cy="1038225"/>
                  <wp:effectExtent l="0" t="0" r="9525" b="952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des </w:t>
            </w:r>
            <w:proofErr w:type="spellStart"/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aubergines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D62E3B6" w14:textId="3DB6771B" w:rsidR="00401F49" w:rsidRPr="00401F49" w:rsidRDefault="00401F49" w:rsidP="0040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1F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29BC0F2" wp14:editId="431953F3">
                  <wp:extent cx="1733550" cy="100965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les </w:t>
            </w:r>
            <w:proofErr w:type="spellStart"/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fruits</w:t>
            </w:r>
            <w:proofErr w:type="spellEnd"/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</w:t>
            </w:r>
            <w:proofErr w:type="spellEnd"/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jujubier</w:t>
            </w:r>
            <w:proofErr w:type="spellEnd"/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5C69B73" w14:textId="074DFD76" w:rsidR="00401F49" w:rsidRPr="00401F49" w:rsidRDefault="00401F49" w:rsidP="0040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1F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4C45BF08" wp14:editId="445EE397">
                  <wp:extent cx="1524000" cy="1019175"/>
                  <wp:effectExtent l="0" t="0" r="0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des </w:t>
            </w:r>
            <w:proofErr w:type="spellStart"/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plantes</w:t>
            </w:r>
            <w:proofErr w:type="spellEnd"/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01F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médicinales</w:t>
            </w:r>
            <w:proofErr w:type="spellEnd"/>
          </w:p>
        </w:tc>
      </w:tr>
    </w:tbl>
    <w:p w14:paraId="1A1BF4E7" w14:textId="77777777" w:rsidR="00401F49" w:rsidRDefault="00401F49" w:rsidP="00401F4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0499DB" w14:textId="0561F5B6" w:rsidR="00401F49" w:rsidRPr="00401F49" w:rsidRDefault="00401F49" w:rsidP="00401F4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>Citez</w:t>
      </w:r>
      <w:proofErr w:type="spellEnd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>trois</w:t>
      </w:r>
      <w:proofErr w:type="spellEnd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>produits</w:t>
      </w:r>
      <w:proofErr w:type="spellEnd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>villageois</w:t>
      </w:r>
      <w:proofErr w:type="spellEnd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>pourront</w:t>
      </w:r>
      <w:proofErr w:type="spellEnd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>commercialiser</w:t>
      </w:r>
      <w:proofErr w:type="spellEnd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>. (1,5 point)</w:t>
      </w:r>
    </w:p>
    <w:p w14:paraId="348F5035" w14:textId="283CFF7C" w:rsidR="00401F49" w:rsidRPr="00401F49" w:rsidRDefault="00401F49" w:rsidP="00401F4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lang w:eastAsia="cs-CZ"/>
        </w:rPr>
      </w:pPr>
      <w:r w:rsidRPr="00401F49">
        <w:rPr>
          <w:rFonts w:ascii="Roboto" w:eastAsia="Times New Roman" w:hAnsi="Roboto" w:cs="Times New Roman"/>
          <w:color w:val="555555"/>
          <w:lang w:eastAsia="cs-CZ"/>
        </w:rPr>
        <w:object w:dxaOrig="225" w:dyaOrig="225" w14:anchorId="2ABE7BCF">
          <v:shape id="_x0000_i1088" type="#_x0000_t75" style="width:20.25pt;height:18pt" o:ole="">
            <v:imagedata r:id="rId29" o:title=""/>
          </v:shape>
          <w:control r:id="rId30" w:name="DefaultOcxName16" w:shapeid="_x0000_i1088"/>
        </w:object>
      </w:r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 Des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aubergines</w:t>
      </w:r>
      <w:proofErr w:type="spellEnd"/>
    </w:p>
    <w:p w14:paraId="7904DF96" w14:textId="73731807" w:rsidR="00401F49" w:rsidRPr="00401F49" w:rsidRDefault="00401F49" w:rsidP="00401F4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lang w:eastAsia="cs-CZ"/>
        </w:rPr>
      </w:pPr>
      <w:r w:rsidRPr="00401F49">
        <w:rPr>
          <w:rFonts w:ascii="Roboto" w:eastAsia="Times New Roman" w:hAnsi="Roboto" w:cs="Times New Roman"/>
          <w:color w:val="555555"/>
          <w:lang w:eastAsia="cs-CZ"/>
        </w:rPr>
        <w:object w:dxaOrig="225" w:dyaOrig="225" w14:anchorId="68A08F3C">
          <v:shape id="_x0000_i1087" type="#_x0000_t75" style="width:20.25pt;height:18pt" o:ole="">
            <v:imagedata r:id="rId29" o:title=""/>
          </v:shape>
          <w:control r:id="rId31" w:name="DefaultOcxName17" w:shapeid="_x0000_i1087"/>
        </w:object>
      </w:r>
      <w:r w:rsidRPr="00401F49">
        <w:rPr>
          <w:rFonts w:ascii="Roboto" w:eastAsia="Times New Roman" w:hAnsi="Roboto" w:cs="Times New Roman"/>
          <w:color w:val="555555"/>
          <w:lang w:eastAsia="cs-CZ"/>
        </w:rPr>
        <w:t> 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Du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mil (=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du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millet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>)</w:t>
      </w:r>
    </w:p>
    <w:p w14:paraId="4B0271A1" w14:textId="72917623" w:rsidR="00401F49" w:rsidRPr="00401F49" w:rsidRDefault="00401F49" w:rsidP="00401F4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lang w:eastAsia="cs-CZ"/>
        </w:rPr>
      </w:pPr>
      <w:r w:rsidRPr="00401F49">
        <w:rPr>
          <w:rFonts w:ascii="Roboto" w:eastAsia="Times New Roman" w:hAnsi="Roboto" w:cs="Times New Roman"/>
          <w:color w:val="555555"/>
          <w:lang w:eastAsia="cs-CZ"/>
        </w:rPr>
        <w:object w:dxaOrig="225" w:dyaOrig="225" w14:anchorId="72A3E53C">
          <v:shape id="_x0000_i1086" type="#_x0000_t75" style="width:20.25pt;height:18pt" o:ole="">
            <v:imagedata r:id="rId29" o:title=""/>
          </v:shape>
          <w:control r:id="rId32" w:name="DefaultOcxName18" w:shapeid="_x0000_i1086"/>
        </w:object>
      </w:r>
      <w:r w:rsidRPr="00401F49">
        <w:rPr>
          <w:rFonts w:ascii="Roboto" w:eastAsia="Times New Roman" w:hAnsi="Roboto" w:cs="Times New Roman"/>
          <w:color w:val="555555"/>
          <w:lang w:eastAsia="cs-CZ"/>
        </w:rPr>
        <w:t> 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Du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bois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de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chauffage</w:t>
      </w:r>
      <w:proofErr w:type="spellEnd"/>
    </w:p>
    <w:p w14:paraId="37CE1C4F" w14:textId="39A9BDB3" w:rsidR="00401F49" w:rsidRPr="00401F49" w:rsidRDefault="00401F49" w:rsidP="00401F4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lang w:eastAsia="cs-CZ"/>
        </w:rPr>
      </w:pPr>
      <w:r w:rsidRPr="00401F49">
        <w:rPr>
          <w:rFonts w:ascii="Roboto" w:eastAsia="Times New Roman" w:hAnsi="Roboto" w:cs="Times New Roman"/>
          <w:color w:val="555555"/>
          <w:lang w:eastAsia="cs-CZ"/>
        </w:rPr>
        <w:object w:dxaOrig="225" w:dyaOrig="225" w14:anchorId="149E12FB">
          <v:shape id="_x0000_i1085" type="#_x0000_t75" style="width:20.25pt;height:18pt" o:ole="">
            <v:imagedata r:id="rId29" o:title=""/>
          </v:shape>
          <w:control r:id="rId33" w:name="DefaultOcxName19" w:shapeid="_x0000_i1085"/>
        </w:object>
      </w:r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 Des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oignons</w:t>
      </w:r>
      <w:proofErr w:type="spellEnd"/>
    </w:p>
    <w:p w14:paraId="7920CEF9" w14:textId="5E7C9771" w:rsidR="00401F49" w:rsidRPr="00401F49" w:rsidRDefault="00401F49" w:rsidP="00401F4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lang w:eastAsia="cs-CZ"/>
        </w:rPr>
      </w:pPr>
      <w:r w:rsidRPr="00401F49">
        <w:rPr>
          <w:rFonts w:ascii="Roboto" w:eastAsia="Times New Roman" w:hAnsi="Roboto" w:cs="Times New Roman"/>
          <w:color w:val="555555"/>
          <w:lang w:eastAsia="cs-CZ"/>
        </w:rPr>
        <w:object w:dxaOrig="225" w:dyaOrig="225" w14:anchorId="0F4AD51E">
          <v:shape id="_x0000_i1084" type="#_x0000_t75" style="width:20.25pt;height:18pt" o:ole="">
            <v:imagedata r:id="rId29" o:title=""/>
          </v:shape>
          <w:control r:id="rId34" w:name="DefaultOcxName20" w:shapeid="_x0000_i1084"/>
        </w:object>
      </w:r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 de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l'huile</w:t>
      </w:r>
      <w:proofErr w:type="spellEnd"/>
    </w:p>
    <w:p w14:paraId="7AB12336" w14:textId="27C7679C" w:rsidR="00401F49" w:rsidRDefault="00401F49" w:rsidP="00401F4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lang w:eastAsia="cs-CZ"/>
        </w:rPr>
      </w:pPr>
      <w:r w:rsidRPr="00401F49">
        <w:rPr>
          <w:rFonts w:ascii="Roboto" w:eastAsia="Times New Roman" w:hAnsi="Roboto" w:cs="Times New Roman"/>
          <w:color w:val="555555"/>
          <w:lang w:eastAsia="cs-CZ"/>
        </w:rPr>
        <w:object w:dxaOrig="225" w:dyaOrig="225" w14:anchorId="44DEA0A3">
          <v:shape id="_x0000_i1083" type="#_x0000_t75" style="width:20.25pt;height:18pt" o:ole="">
            <v:imagedata r:id="rId29" o:title=""/>
          </v:shape>
          <w:control r:id="rId35" w:name="DefaultOcxName21" w:shapeid="_x0000_i1083"/>
        </w:object>
      </w:r>
      <w:r w:rsidRPr="00401F49">
        <w:rPr>
          <w:rFonts w:ascii="Roboto" w:eastAsia="Times New Roman" w:hAnsi="Roboto" w:cs="Times New Roman"/>
          <w:color w:val="555555"/>
          <w:lang w:eastAsia="cs-CZ"/>
        </w:rPr>
        <w:t> 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du</w:t>
      </w:r>
      <w:proofErr w:type="spellEnd"/>
      <w:r w:rsidRPr="00401F49">
        <w:rPr>
          <w:rFonts w:ascii="Roboto" w:eastAsia="Times New Roman" w:hAnsi="Roboto" w:cs="Times New Roman"/>
          <w:color w:val="555555"/>
          <w:lang w:eastAsia="cs-CZ"/>
        </w:rPr>
        <w:t xml:space="preserve"> </w:t>
      </w:r>
      <w:proofErr w:type="spellStart"/>
      <w:r w:rsidRPr="00401F49">
        <w:rPr>
          <w:rFonts w:ascii="Roboto" w:eastAsia="Times New Roman" w:hAnsi="Roboto" w:cs="Times New Roman"/>
          <w:color w:val="555555"/>
          <w:lang w:eastAsia="cs-CZ"/>
        </w:rPr>
        <w:t>karité</w:t>
      </w:r>
      <w:proofErr w:type="spellEnd"/>
    </w:p>
    <w:p w14:paraId="27DE970D" w14:textId="77777777" w:rsidR="00401F49" w:rsidRPr="00401F49" w:rsidRDefault="00401F49" w:rsidP="00401F4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lang w:eastAsia="cs-CZ"/>
        </w:rPr>
      </w:pPr>
    </w:p>
    <w:p w14:paraId="1E9D7FAA" w14:textId="77777777" w:rsidR="00401F49" w:rsidRPr="00401F49" w:rsidRDefault="00401F49" w:rsidP="00401F4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Cochez</w:t>
      </w:r>
      <w:proofErr w:type="spellEnd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>bonne</w:t>
      </w:r>
      <w:proofErr w:type="spellEnd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>réponse</w:t>
      </w:r>
      <w:proofErr w:type="spellEnd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>retrouvez</w:t>
      </w:r>
      <w:proofErr w:type="spellEnd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texte la </w:t>
      </w:r>
      <w:proofErr w:type="spellStart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>justification</w:t>
      </w:r>
      <w:proofErr w:type="spellEnd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>votre</w:t>
      </w:r>
      <w:proofErr w:type="spellEnd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>réponse</w:t>
      </w:r>
      <w:proofErr w:type="spellEnd"/>
      <w:r w:rsidRPr="00401F49">
        <w:rPr>
          <w:rFonts w:ascii="Times New Roman" w:eastAsia="Times New Roman" w:hAnsi="Times New Roman" w:cs="Times New Roman"/>
          <w:sz w:val="24"/>
          <w:szCs w:val="24"/>
          <w:lang w:eastAsia="cs-CZ"/>
        </w:rPr>
        <w:t>. (1,5 point)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7"/>
        <w:gridCol w:w="915"/>
        <w:gridCol w:w="930"/>
      </w:tblGrid>
      <w:tr w:rsidR="00401F49" w:rsidRPr="00401F49" w14:paraId="2B211E40" w14:textId="77777777" w:rsidTr="00401F49">
        <w:trPr>
          <w:tblHeader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B376285" w14:textId="77777777" w:rsidR="00401F49" w:rsidRPr="00401F49" w:rsidRDefault="00401F49" w:rsidP="00401F4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55555"/>
                <w:lang w:eastAsia="cs-CZ"/>
              </w:rPr>
            </w:pPr>
            <w:proofErr w:type="spellStart"/>
            <w:r w:rsidRPr="00401F49">
              <w:rPr>
                <w:rFonts w:ascii="Roboto" w:eastAsia="Times New Roman" w:hAnsi="Roboto" w:cs="Times New Roman"/>
                <w:b/>
                <w:bCs/>
                <w:color w:val="555555"/>
                <w:lang w:eastAsia="cs-CZ"/>
              </w:rPr>
              <w:t>Proposition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CB3FEA" w14:textId="77777777" w:rsidR="00401F49" w:rsidRPr="00401F49" w:rsidRDefault="00401F49" w:rsidP="00401F4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55555"/>
                <w:lang w:eastAsia="cs-CZ"/>
              </w:rPr>
            </w:pPr>
            <w:proofErr w:type="spellStart"/>
            <w:r w:rsidRPr="00401F49">
              <w:rPr>
                <w:rFonts w:ascii="Roboto" w:eastAsia="Times New Roman" w:hAnsi="Roboto" w:cs="Times New Roman"/>
                <w:b/>
                <w:bCs/>
                <w:color w:val="555555"/>
                <w:lang w:eastAsia="cs-CZ"/>
              </w:rPr>
              <w:t>Vrai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5FC54E" w14:textId="77777777" w:rsidR="00401F49" w:rsidRPr="00401F49" w:rsidRDefault="00401F49" w:rsidP="00401F4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55555"/>
                <w:lang w:eastAsia="cs-CZ"/>
              </w:rPr>
            </w:pPr>
            <w:r w:rsidRPr="00401F49">
              <w:rPr>
                <w:rFonts w:ascii="Roboto" w:eastAsia="Times New Roman" w:hAnsi="Roboto" w:cs="Times New Roman"/>
                <w:b/>
                <w:bCs/>
                <w:color w:val="555555"/>
                <w:lang w:eastAsia="cs-CZ"/>
              </w:rPr>
              <w:t>Faux</w:t>
            </w:r>
          </w:p>
        </w:tc>
      </w:tr>
      <w:tr w:rsidR="00401F49" w:rsidRPr="00401F49" w14:paraId="6C2D17A3" w14:textId="77777777" w:rsidTr="00401F4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09239B8" w14:textId="77777777" w:rsidR="00401F49" w:rsidRPr="00401F49" w:rsidRDefault="00401F49" w:rsidP="00401F4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555555"/>
                <w:lang w:eastAsia="cs-CZ"/>
              </w:rPr>
            </w:pPr>
            <w:proofErr w:type="spellStart"/>
            <w:r w:rsidRPr="00401F49">
              <w:rPr>
                <w:rFonts w:ascii="Roboto" w:eastAsia="Times New Roman" w:hAnsi="Roboto" w:cs="Times New Roman"/>
                <w:color w:val="555555"/>
                <w:lang w:eastAsia="cs-CZ"/>
              </w:rPr>
              <w:t>Permettre</w:t>
            </w:r>
            <w:proofErr w:type="spellEnd"/>
            <w:r w:rsidRPr="00401F49">
              <w:rPr>
                <w:rFonts w:ascii="Roboto" w:eastAsia="Times New Roman" w:hAnsi="Roboto" w:cs="Times New Roman"/>
                <w:color w:val="555555"/>
                <w:lang w:eastAsia="cs-CZ"/>
              </w:rPr>
              <w:t xml:space="preserve"> </w:t>
            </w:r>
            <w:proofErr w:type="spellStart"/>
            <w:r w:rsidRPr="00401F49">
              <w:rPr>
                <w:rFonts w:ascii="Roboto" w:eastAsia="Times New Roman" w:hAnsi="Roboto" w:cs="Times New Roman"/>
                <w:color w:val="555555"/>
                <w:lang w:eastAsia="cs-CZ"/>
              </w:rPr>
              <w:t>aux</w:t>
            </w:r>
            <w:proofErr w:type="spellEnd"/>
            <w:r w:rsidRPr="00401F49">
              <w:rPr>
                <w:rFonts w:ascii="Roboto" w:eastAsia="Times New Roman" w:hAnsi="Roboto" w:cs="Times New Roman"/>
                <w:color w:val="555555"/>
                <w:lang w:eastAsia="cs-CZ"/>
              </w:rPr>
              <w:t xml:space="preserve"> </w:t>
            </w:r>
            <w:proofErr w:type="spellStart"/>
            <w:r w:rsidRPr="00401F49">
              <w:rPr>
                <w:rFonts w:ascii="Roboto" w:eastAsia="Times New Roman" w:hAnsi="Roboto" w:cs="Times New Roman"/>
                <w:color w:val="555555"/>
                <w:lang w:eastAsia="cs-CZ"/>
              </w:rPr>
              <w:t>villageois</w:t>
            </w:r>
            <w:proofErr w:type="spellEnd"/>
            <w:r w:rsidRPr="00401F49">
              <w:rPr>
                <w:rFonts w:ascii="Roboto" w:eastAsia="Times New Roman" w:hAnsi="Roboto" w:cs="Times New Roman"/>
                <w:color w:val="555555"/>
                <w:lang w:eastAsia="cs-CZ"/>
              </w:rPr>
              <w:t xml:space="preserve"> de </w:t>
            </w:r>
            <w:proofErr w:type="spellStart"/>
            <w:r w:rsidRPr="00401F49">
              <w:rPr>
                <w:rFonts w:ascii="Roboto" w:eastAsia="Times New Roman" w:hAnsi="Roboto" w:cs="Times New Roman"/>
                <w:color w:val="555555"/>
                <w:lang w:eastAsia="cs-CZ"/>
              </w:rPr>
              <w:t>vivre</w:t>
            </w:r>
            <w:proofErr w:type="spellEnd"/>
            <w:r w:rsidRPr="00401F49">
              <w:rPr>
                <w:rFonts w:ascii="Roboto" w:eastAsia="Times New Roman" w:hAnsi="Roboto" w:cs="Times New Roman"/>
                <w:color w:val="555555"/>
                <w:lang w:eastAsia="cs-CZ"/>
              </w:rPr>
              <w:t xml:space="preserve"> de </w:t>
            </w:r>
            <w:proofErr w:type="spellStart"/>
            <w:r w:rsidRPr="00401F49">
              <w:rPr>
                <w:rFonts w:ascii="Roboto" w:eastAsia="Times New Roman" w:hAnsi="Roboto" w:cs="Times New Roman"/>
                <w:color w:val="555555"/>
                <w:lang w:eastAsia="cs-CZ"/>
              </w:rPr>
              <w:t>leurs</w:t>
            </w:r>
            <w:proofErr w:type="spellEnd"/>
            <w:r w:rsidRPr="00401F49">
              <w:rPr>
                <w:rFonts w:ascii="Roboto" w:eastAsia="Times New Roman" w:hAnsi="Roboto" w:cs="Times New Roman"/>
                <w:color w:val="555555"/>
                <w:lang w:eastAsia="cs-CZ"/>
              </w:rPr>
              <w:t xml:space="preserve"> </w:t>
            </w:r>
            <w:proofErr w:type="spellStart"/>
            <w:r w:rsidRPr="00401F49">
              <w:rPr>
                <w:rFonts w:ascii="Roboto" w:eastAsia="Times New Roman" w:hAnsi="Roboto" w:cs="Times New Roman"/>
                <w:color w:val="555555"/>
                <w:lang w:eastAsia="cs-CZ"/>
              </w:rPr>
              <w:t>cultures</w:t>
            </w:r>
            <w:proofErr w:type="spellEnd"/>
            <w:r w:rsidRPr="00401F49">
              <w:rPr>
                <w:rFonts w:ascii="Roboto" w:eastAsia="Times New Roman" w:hAnsi="Roboto" w:cs="Times New Roman"/>
                <w:color w:val="555555"/>
                <w:lang w:eastAsia="cs-CZ"/>
              </w:rPr>
              <w:t xml:space="preserve"> </w:t>
            </w:r>
            <w:proofErr w:type="spellStart"/>
            <w:r w:rsidRPr="00401F49">
              <w:rPr>
                <w:rFonts w:ascii="Roboto" w:eastAsia="Times New Roman" w:hAnsi="Roboto" w:cs="Times New Roman"/>
                <w:color w:val="555555"/>
                <w:lang w:eastAsia="cs-CZ"/>
              </w:rPr>
              <w:t>diminue</w:t>
            </w:r>
            <w:proofErr w:type="spellEnd"/>
            <w:r w:rsidRPr="00401F49">
              <w:rPr>
                <w:rFonts w:ascii="Roboto" w:eastAsia="Times New Roman" w:hAnsi="Roboto" w:cs="Times New Roman"/>
                <w:color w:val="555555"/>
                <w:lang w:eastAsia="cs-CZ"/>
              </w:rPr>
              <w:t xml:space="preserve"> les </w:t>
            </w:r>
            <w:proofErr w:type="spellStart"/>
            <w:r w:rsidRPr="00401F49">
              <w:rPr>
                <w:rFonts w:ascii="Roboto" w:eastAsia="Times New Roman" w:hAnsi="Roboto" w:cs="Times New Roman"/>
                <w:color w:val="555555"/>
                <w:lang w:eastAsia="cs-CZ"/>
              </w:rPr>
              <w:t>déplacements</w:t>
            </w:r>
            <w:proofErr w:type="spellEnd"/>
            <w:r w:rsidRPr="00401F49">
              <w:rPr>
                <w:rFonts w:ascii="Roboto" w:eastAsia="Times New Roman" w:hAnsi="Roboto" w:cs="Times New Roman"/>
                <w:color w:val="555555"/>
                <w:lang w:eastAsia="cs-CZ"/>
              </w:rPr>
              <w:t xml:space="preserve"> de </w:t>
            </w:r>
            <w:proofErr w:type="spellStart"/>
            <w:r w:rsidRPr="00401F49">
              <w:rPr>
                <w:rFonts w:ascii="Roboto" w:eastAsia="Times New Roman" w:hAnsi="Roboto" w:cs="Times New Roman"/>
                <w:color w:val="555555"/>
                <w:lang w:eastAsia="cs-CZ"/>
              </w:rPr>
              <w:t>populations</w:t>
            </w:r>
            <w:proofErr w:type="spellEnd"/>
            <w:r w:rsidRPr="00401F49">
              <w:rPr>
                <w:rFonts w:ascii="Roboto" w:eastAsia="Times New Roman" w:hAnsi="Roboto" w:cs="Times New Roman"/>
                <w:color w:val="555555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4BD11B8" w14:textId="2A4EB01F" w:rsidR="00401F49" w:rsidRPr="00401F49" w:rsidRDefault="00401F49" w:rsidP="00401F4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555555"/>
                <w:lang w:eastAsia="cs-CZ"/>
              </w:rPr>
            </w:pPr>
            <w:r w:rsidRPr="00401F49">
              <w:rPr>
                <w:rFonts w:ascii="Roboto" w:eastAsia="Times New Roman" w:hAnsi="Roboto" w:cs="Times New Roman"/>
                <w:color w:val="555555"/>
                <w:lang w:eastAsia="cs-CZ"/>
              </w:rPr>
              <w:object w:dxaOrig="225" w:dyaOrig="225" w14:anchorId="115F884A">
                <v:shape id="_x0000_i1110" type="#_x0000_t75" style="width:20.25pt;height:18pt" o:ole="">
                  <v:imagedata r:id="rId5" o:title=""/>
                </v:shape>
                <w:control r:id="rId36" w:name="DefaultOcxName22" w:shapeid="_x0000_i1110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45DC3CC" w14:textId="35632C7F" w:rsidR="00401F49" w:rsidRPr="00401F49" w:rsidRDefault="00401F49" w:rsidP="00401F4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555555"/>
                <w:lang w:eastAsia="cs-CZ"/>
              </w:rPr>
            </w:pPr>
            <w:r w:rsidRPr="00401F49">
              <w:rPr>
                <w:rFonts w:ascii="Roboto" w:eastAsia="Times New Roman" w:hAnsi="Roboto" w:cs="Times New Roman"/>
                <w:color w:val="555555"/>
                <w:lang w:eastAsia="cs-CZ"/>
              </w:rPr>
              <w:object w:dxaOrig="225" w:dyaOrig="225" w14:anchorId="18FC3582">
                <v:shape id="_x0000_i1109" type="#_x0000_t75" style="width:20.25pt;height:18pt" o:ole="">
                  <v:imagedata r:id="rId5" o:title=""/>
                </v:shape>
                <w:control r:id="rId37" w:name="DefaultOcxName110" w:shapeid="_x0000_i1109"/>
              </w:object>
            </w:r>
          </w:p>
        </w:tc>
      </w:tr>
    </w:tbl>
    <w:p w14:paraId="78A0B916" w14:textId="5B80BB9B" w:rsidR="00401F49" w:rsidRPr="00401F49" w:rsidRDefault="00401F49" w:rsidP="00401F49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555555"/>
          <w:lang w:eastAsia="cs-CZ"/>
        </w:rPr>
      </w:pPr>
    </w:p>
    <w:p w14:paraId="72704255" w14:textId="77777777" w:rsidR="009113EA" w:rsidRDefault="009113EA"/>
    <w:sectPr w:rsidR="00911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49"/>
    <w:rsid w:val="00401F49"/>
    <w:rsid w:val="0091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3853"/>
  <w15:chartTrackingRefBased/>
  <w15:docId w15:val="{04366DBE-2CC8-4F26-B873-2E1AA100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01F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01F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01F4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01F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0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01F49"/>
    <w:rPr>
      <w:b/>
      <w:bCs/>
    </w:rPr>
  </w:style>
  <w:style w:type="character" w:styleId="Zdraznn">
    <w:name w:val="Emphasis"/>
    <w:basedOn w:val="Standardnpsmoodstavce"/>
    <w:uiPriority w:val="20"/>
    <w:qFormat/>
    <w:rsid w:val="00401F49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401F49"/>
    <w:rPr>
      <w:color w:val="0000FF"/>
      <w:u w:val="single"/>
    </w:rPr>
  </w:style>
  <w:style w:type="character" w:customStyle="1" w:styleId="sr-only">
    <w:name w:val="sr-only"/>
    <w:basedOn w:val="Standardnpsmoodstavce"/>
    <w:rsid w:val="00401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9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2764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0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8" w:space="23" w:color="EEEEEE"/>
            <w:right w:val="none" w:sz="0" w:space="0" w:color="auto"/>
          </w:divBdr>
          <w:divsChild>
            <w:div w:id="7920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21087">
                  <w:marLeft w:val="0"/>
                  <w:marRight w:val="0"/>
                  <w:marTop w:val="300"/>
                  <w:marBottom w:val="0"/>
                  <w:divBdr>
                    <w:top w:val="single" w:sz="6" w:space="0" w:color="BEE5EB"/>
                    <w:left w:val="single" w:sz="6" w:space="0" w:color="BEE5EB"/>
                    <w:bottom w:val="single" w:sz="6" w:space="0" w:color="BEE5EB"/>
                    <w:right w:val="single" w:sz="6" w:space="0" w:color="BEE5EB"/>
                  </w:divBdr>
                </w:div>
                <w:div w:id="18332503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18" w:space="23" w:color="EEEEEE"/>
                    <w:right w:val="none" w:sz="0" w:space="0" w:color="auto"/>
                  </w:divBdr>
                  <w:divsChild>
                    <w:div w:id="12733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7436">
                          <w:blockQuote w:val="1"/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75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58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94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05293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18" w:space="23" w:color="EEEEEE"/>
                    <w:right w:val="none" w:sz="0" w:space="0" w:color="auto"/>
                  </w:divBdr>
                  <w:divsChild>
                    <w:div w:id="101025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07728">
                          <w:blockQuote w:val="1"/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72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67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7370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18" w:space="23" w:color="EEEEEE"/>
                    <w:right w:val="none" w:sz="0" w:space="0" w:color="auto"/>
                  </w:divBdr>
                  <w:divsChild>
                    <w:div w:id="50536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3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30603">
                          <w:blockQuote w:val="1"/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41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68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62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76838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18" w:space="23" w:color="EEEEEE"/>
                    <w:right w:val="none" w:sz="0" w:space="0" w:color="auto"/>
                  </w:divBdr>
                  <w:divsChild>
                    <w:div w:id="161142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5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06962">
                          <w:blockQuote w:val="1"/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64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36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77530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8" w:space="23" w:color="EEEEEE"/>
            <w:right w:val="none" w:sz="0" w:space="0" w:color="auto"/>
          </w:divBdr>
          <w:divsChild>
            <w:div w:id="135064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46025">
                  <w:marLeft w:val="0"/>
                  <w:marRight w:val="0"/>
                  <w:marTop w:val="300"/>
                  <w:marBottom w:val="0"/>
                  <w:divBdr>
                    <w:top w:val="single" w:sz="6" w:space="0" w:color="BEE5EB"/>
                    <w:left w:val="single" w:sz="6" w:space="0" w:color="BEE5EB"/>
                    <w:bottom w:val="single" w:sz="6" w:space="0" w:color="BEE5EB"/>
                    <w:right w:val="single" w:sz="6" w:space="0" w:color="BEE5EB"/>
                  </w:divBdr>
                </w:div>
                <w:div w:id="491098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18" w:space="23" w:color="EEEEEE"/>
                    <w:right w:val="none" w:sz="0" w:space="0" w:color="auto"/>
                  </w:divBdr>
                  <w:divsChild>
                    <w:div w:id="4090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6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1312">
                          <w:blockQuote w:val="1"/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46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8" w:space="23" w:color="EEEEEE"/>
            <w:right w:val="none" w:sz="0" w:space="0" w:color="auto"/>
          </w:divBdr>
          <w:divsChild>
            <w:div w:id="15643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9054">
                  <w:marLeft w:val="0"/>
                  <w:marRight w:val="0"/>
                  <w:marTop w:val="300"/>
                  <w:marBottom w:val="0"/>
                  <w:divBdr>
                    <w:top w:val="single" w:sz="6" w:space="0" w:color="BEE5EB"/>
                    <w:left w:val="single" w:sz="6" w:space="0" w:color="BEE5EB"/>
                    <w:bottom w:val="single" w:sz="6" w:space="0" w:color="BEE5EB"/>
                    <w:right w:val="single" w:sz="6" w:space="0" w:color="BEE5EB"/>
                  </w:divBdr>
                </w:div>
                <w:div w:id="20316408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18" w:space="23" w:color="EEEEEE"/>
                    <w:right w:val="none" w:sz="0" w:space="0" w:color="auto"/>
                  </w:divBdr>
                  <w:divsChild>
                    <w:div w:id="24334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23837">
                          <w:blockQuote w:val="1"/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3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6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01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5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1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image" Target="media/image2.jpeg"/><Relationship Id="rId26" Type="http://schemas.openxmlformats.org/officeDocument/2006/relationships/image" Target="media/image6.jpe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image" Target="media/image5.jpeg"/><Relationship Id="rId33" Type="http://schemas.openxmlformats.org/officeDocument/2006/relationships/control" Target="activeX/activeX20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image" Target="media/image4.jpeg"/><Relationship Id="rId29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6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5.xml"/><Relationship Id="rId28" Type="http://schemas.openxmlformats.org/officeDocument/2006/relationships/image" Target="media/image8.jpeg"/><Relationship Id="rId36" Type="http://schemas.openxmlformats.org/officeDocument/2006/relationships/control" Target="activeX/activeX23.xml"/><Relationship Id="rId10" Type="http://schemas.openxmlformats.org/officeDocument/2006/relationships/control" Target="activeX/activeX5.xml"/><Relationship Id="rId19" Type="http://schemas.openxmlformats.org/officeDocument/2006/relationships/image" Target="media/image3.jpeg"/><Relationship Id="rId31" Type="http://schemas.openxmlformats.org/officeDocument/2006/relationships/control" Target="activeX/activeX18.xml"/><Relationship Id="rId4" Type="http://schemas.openxmlformats.org/officeDocument/2006/relationships/hyperlink" Target="https://www.grandemurailleverte.org/" TargetMode="Externa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4.xml"/><Relationship Id="rId27" Type="http://schemas.openxmlformats.org/officeDocument/2006/relationships/image" Target="media/image7.jpeg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859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Martinková Burianová</dc:creator>
  <cp:keywords/>
  <dc:description/>
  <cp:lastModifiedBy>Nikol Martinková Burianová</cp:lastModifiedBy>
  <cp:revision>1</cp:revision>
  <dcterms:created xsi:type="dcterms:W3CDTF">2022-10-11T19:02:00Z</dcterms:created>
  <dcterms:modified xsi:type="dcterms:W3CDTF">2022-10-11T19:07:00Z</dcterms:modified>
</cp:coreProperties>
</file>