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AFE5" w14:textId="468859DB" w:rsidR="009F2081" w:rsidRDefault="009F2081" w:rsidP="009F2081">
      <w:pPr>
        <w:shd w:val="clear" w:color="auto" w:fill="FFFFFF"/>
        <w:tabs>
          <w:tab w:val="num" w:pos="426"/>
        </w:tabs>
        <w:spacing w:beforeAutospacing="1" w:after="0" w:afterAutospacing="1" w:line="240" w:lineRule="auto"/>
        <w:ind w:left="284" w:hanging="11"/>
      </w:pPr>
      <w:r>
        <w:t>Tematické okruh</w:t>
      </w:r>
      <w:r w:rsidR="00C25B9A">
        <w:t>y ke z</w:t>
      </w:r>
      <w:r>
        <w:t>koušce ze středověkých dějin a z předmět</w:t>
      </w:r>
      <w:r w:rsidR="00C25B9A">
        <w:t>ů</w:t>
      </w:r>
      <w:r>
        <w:t xml:space="preserve"> Úvod do studia středověku a Středověké dějiny českých zemí</w:t>
      </w:r>
    </w:p>
    <w:p w14:paraId="4134DD18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Velká Morava a první Přemyslovci (9 století-935, prameny a edice)  </w:t>
      </w:r>
    </w:p>
    <w:p w14:paraId="2412AB86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České země v době knížecí (935-1198, prameny a edice)  </w:t>
      </w:r>
    </w:p>
    <w:p w14:paraId="7B4B0A4B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Poslední Přemyslovci (13. století, prameny a edice) </w:t>
      </w:r>
    </w:p>
    <w:p w14:paraId="08D6DE8E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Nástup Lucemburků (1306-1346, prameny a edice)  </w:t>
      </w:r>
    </w:p>
    <w:p w14:paraId="36249214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Karel IV. (1346-1378, prameny a edice)   </w:t>
      </w:r>
    </w:p>
    <w:p w14:paraId="3404CE5A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Poslední Lucemburkové a husitství (1378-1437, prameny a edice)</w:t>
      </w:r>
    </w:p>
    <w:p w14:paraId="376D184E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Věk poděbradský a jagellonský (1437-1526, prameny a edice)   </w:t>
      </w:r>
    </w:p>
    <w:p w14:paraId="6F4A385B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František Palacký a jeho souputníci (Počátky národního kritického dějepisectví, Palackého koncepce dějin, další osobnosti) </w:t>
      </w:r>
    </w:p>
    <w:p w14:paraId="0D60FAF7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Gollova škola (Osobnosti, vědecké přístupy; </w:t>
      </w:r>
      <w:proofErr w:type="spellStart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Laichterova</w:t>
      </w:r>
      <w:proofErr w:type="spellEnd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řada Českých dějin) </w:t>
      </w:r>
    </w:p>
    <w:p w14:paraId="5C888B9A" w14:textId="77777777" w:rsidR="009F2081" w:rsidRPr="009F2081" w:rsidRDefault="009F2081" w:rsidP="009F20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Marxistická a poválečná </w:t>
      </w:r>
      <w:proofErr w:type="spellStart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medievistika</w:t>
      </w:r>
      <w:proofErr w:type="spellEnd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(F. </w:t>
      </w:r>
      <w:proofErr w:type="spellStart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Graus</w:t>
      </w:r>
      <w:proofErr w:type="spellEnd"/>
      <w:r w:rsidRPr="009F2081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cs-CZ"/>
          <w14:ligatures w14:val="none"/>
        </w:rPr>
        <w:t>, J. Macek, D. Třeštík, F. Šmahel, J. Mezník) </w:t>
      </w:r>
    </w:p>
    <w:p w14:paraId="5E3C71C2" w14:textId="77777777" w:rsidR="003F72C8" w:rsidRDefault="003F72C8"/>
    <w:sectPr w:rsidR="003F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71AB"/>
    <w:multiLevelType w:val="multilevel"/>
    <w:tmpl w:val="1DA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4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81"/>
    <w:rsid w:val="003F72C8"/>
    <w:rsid w:val="009F2081"/>
    <w:rsid w:val="00C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AC6E"/>
  <w15:chartTrackingRefBased/>
  <w15:docId w15:val="{64D6E5CC-5BAC-4996-AAB3-DB79BFCC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Reitinger</dc:creator>
  <cp:keywords/>
  <dc:description/>
  <cp:lastModifiedBy>Lukáš Reitinger</cp:lastModifiedBy>
  <cp:revision>1</cp:revision>
  <dcterms:created xsi:type="dcterms:W3CDTF">2023-04-14T07:40:00Z</dcterms:created>
  <dcterms:modified xsi:type="dcterms:W3CDTF">2023-04-14T08:02:00Z</dcterms:modified>
</cp:coreProperties>
</file>