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Guido Cavalcanti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,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it-IT"/>
        </w:rPr>
        <w:t xml:space="preserve">Chi </w:t>
      </w:r>
      <w:r>
        <w:rPr>
          <w:rFonts w:ascii="Comic Sans MS" w:hAnsi="Comic Sans MS" w:hint="default"/>
          <w:u w:val="single"/>
          <w:rtl w:val="0"/>
          <w:lang w:val="it-IT"/>
        </w:rPr>
        <w:t xml:space="preserve">è </w:t>
      </w:r>
      <w:r>
        <w:rPr>
          <w:rFonts w:ascii="Comic Sans MS" w:hAnsi="Comic Sans MS"/>
          <w:u w:val="single"/>
          <w:rtl w:val="0"/>
          <w:lang w:val="it-IT"/>
        </w:rPr>
        <w:t>questa che v</w:t>
      </w:r>
      <w:r>
        <w:rPr>
          <w:rFonts w:ascii="Comic Sans MS" w:hAnsi="Comic Sans MS" w:hint="default"/>
          <w:u w:val="single"/>
          <w:rtl w:val="0"/>
          <w:lang w:val="fr-FR"/>
        </w:rPr>
        <w:t>è</w:t>
      </w:r>
      <w:r>
        <w:rPr>
          <w:rFonts w:ascii="Comic Sans MS" w:hAnsi="Comic Sans MS"/>
          <w:u w:val="single"/>
          <w:rtl w:val="0"/>
          <w:lang w:val="it-IT"/>
        </w:rPr>
        <w:t>n, ch</w:t>
      </w:r>
      <w:r>
        <w:rPr>
          <w:rFonts w:ascii="Comic Sans MS" w:hAnsi="Comic Sans MS" w:hint="default"/>
          <w:u w:val="single"/>
          <w:rtl w:val="0"/>
          <w:lang w:val="it-IT"/>
        </w:rPr>
        <w:t>’</w:t>
      </w:r>
      <w:r>
        <w:rPr>
          <w:rFonts w:ascii="Comic Sans MS" w:hAnsi="Comic Sans MS"/>
          <w:u w:val="single"/>
          <w:rtl w:val="0"/>
          <w:lang w:val="it-IT"/>
        </w:rPr>
        <w:t>ogn</w:t>
      </w:r>
      <w:r>
        <w:rPr>
          <w:rFonts w:ascii="Comic Sans MS" w:hAnsi="Comic Sans MS" w:hint="default"/>
          <w:u w:val="single"/>
          <w:rtl w:val="0"/>
          <w:lang w:val="it-IT"/>
        </w:rPr>
        <w:t>’</w:t>
      </w:r>
      <w:r>
        <w:rPr>
          <w:rFonts w:ascii="Comic Sans MS" w:hAnsi="Comic Sans MS"/>
          <w:u w:val="single"/>
          <w:rtl w:val="0"/>
          <w:lang w:val="it-IT"/>
        </w:rPr>
        <w:t>om la mira</w:t>
      </w:r>
      <w:r>
        <w:rPr>
          <w:rFonts w:ascii="Comic Sans MS" w:hAnsi="Comic Sans MS" w:hint="default"/>
          <w:u w:val="single"/>
          <w:rtl w:val="0"/>
          <w:lang w:val="it-IT"/>
        </w:rPr>
        <w:t>”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colei che viene (si fa avanti, avanza), che chiunque la guarda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che fa tremare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aria dello splendore della luce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conduce con 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Amore, cosicch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nessuno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parlare, ma sospira?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 mio Dio, cosa sembra ella quando si gira!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 dic</w:t>
      </w:r>
      <w:r>
        <w:rPr>
          <w:rFonts w:ascii="Comic Sans MS" w:hAnsi="Comic Sans MS"/>
          <w:sz w:val="24"/>
          <w:szCs w:val="24"/>
          <w:rtl w:val="0"/>
          <w:lang w:val="en-US"/>
        </w:rPr>
        <w:t>e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Amore, che io non lo so raccontare: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tanto umile (benigna) mi appare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(presentarsi, compare) </w:t>
      </w:r>
      <w:r>
        <w:rPr>
          <w:rFonts w:ascii="Comic Sans MS" w:hAnsi="Comic Sans MS"/>
          <w:sz w:val="24"/>
          <w:szCs w:val="24"/>
          <w:rtl w:val="0"/>
          <w:lang w:val="en-US"/>
        </w:rPr>
        <w:t>questa donna,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qualunque altra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donna </w:t>
      </w:r>
      <w:r>
        <w:rPr>
          <w:rFonts w:ascii="Comic Sans MS" w:hAnsi="Comic Sans MS"/>
          <w:sz w:val="24"/>
          <w:szCs w:val="24"/>
          <w:rtl w:val="0"/>
          <w:lang w:val="en-US"/>
        </w:rPr>
        <w:t>al suo confronto la chiamo superba.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 si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raccontare la sua bellezza,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a lei si inchina ogni nobile virt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ù</w:t>
      </w:r>
      <w:r>
        <w:rPr>
          <w:rFonts w:ascii="Comic Sans MS" w:hAnsi="Comic Sans MS"/>
          <w:sz w:val="24"/>
          <w:szCs w:val="24"/>
          <w:rtl w:val="0"/>
          <w:lang w:val="en-US"/>
        </w:rPr>
        <w:t>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la bellezza la indica (mostra) come sua signora.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(la bellezza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serva, ancella di questa donna)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 nostra mente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non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in grado (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non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mai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alta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é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in noi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posta tanta grazia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salute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da fare in modo che noi abbiamo una propria (adeguata) conoscenza di lei.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Chi </w:t>
      </w:r>
      <w:r>
        <w:rPr>
          <w:rFonts w:ascii="Comic Sans MS" w:hAnsi="Comic Sans MS" w:hint="default"/>
          <w:rtl w:val="0"/>
          <w:lang w:val="it-IT"/>
        </w:rPr>
        <w:t xml:space="preserve">è </w:t>
      </w:r>
      <w:r>
        <w:rPr>
          <w:rFonts w:ascii="Comic Sans MS" w:hAnsi="Comic Sans MS"/>
          <w:rtl w:val="0"/>
          <w:lang w:val="it-IT"/>
        </w:rPr>
        <w:t>questa che v</w:t>
      </w:r>
      <w:r>
        <w:rPr>
          <w:rFonts w:ascii="Comic Sans MS" w:hAnsi="Comic Sans MS" w:hint="default"/>
          <w:rtl w:val="0"/>
          <w:lang w:val="fr-FR"/>
        </w:rPr>
        <w:t>è</w:t>
      </w:r>
      <w:r>
        <w:rPr>
          <w:rFonts w:ascii="Comic Sans MS" w:hAnsi="Comic Sans MS"/>
          <w:rtl w:val="0"/>
          <w:lang w:val="it-IT"/>
        </w:rPr>
        <w:t>n, 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ogn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om la mira,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che fa tremar di chiaritate l</w:t>
      </w:r>
      <w:r>
        <w:rPr>
          <w:rFonts w:ascii="Comic Sans MS" w:hAnsi="Comic Sans MS" w:hint="default"/>
          <w:rtl w:val="0"/>
          <w:lang w:val="fr-FR"/>
        </w:rPr>
        <w:t>’â</w:t>
      </w:r>
      <w:r>
        <w:rPr>
          <w:rFonts w:ascii="Comic Sans MS" w:hAnsi="Comic Sans MS"/>
          <w:rtl w:val="0"/>
          <w:lang w:val="it-IT"/>
        </w:rPr>
        <w:t>re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e mena seco Amor, 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che parlare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null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 xml:space="preserve">omo pote, ma ciascun sospira? 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O Deo, che sembra quando li occhi gira!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fr-FR"/>
        </w:rPr>
        <w:t>dical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da-DK"/>
        </w:rPr>
        <w:t>Amor, 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i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nol savria contare: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s-ES_tradnl"/>
        </w:rPr>
        <w:t>cotanto d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de-DE"/>
        </w:rPr>
        <w:t>umilt</w:t>
      </w:r>
      <w:r>
        <w:rPr>
          <w:rFonts w:ascii="Comic Sans MS" w:hAnsi="Comic Sans MS" w:hint="default"/>
          <w:rtl w:val="0"/>
          <w:lang w:val="fr-FR"/>
        </w:rPr>
        <w:t xml:space="preserve">à </w:t>
      </w:r>
      <w:r>
        <w:rPr>
          <w:rFonts w:ascii="Comic Sans MS" w:hAnsi="Comic Sans MS"/>
          <w:rtl w:val="0"/>
          <w:lang w:val="it-IT"/>
        </w:rPr>
        <w:t>donna mi pare,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ogn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altra ver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di lei i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la chiam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pt-PT"/>
        </w:rPr>
        <w:t xml:space="preserve">ira. 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Non si poria contar la sua piagenza,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fr-FR"/>
        </w:rPr>
        <w:t>a le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s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inchin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ogni gentil vertute,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e la beltate per sua dea la mostra. 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Non fu 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alta gi</w:t>
      </w:r>
      <w:r>
        <w:rPr>
          <w:rFonts w:ascii="Comic Sans MS" w:hAnsi="Comic Sans MS" w:hint="default"/>
          <w:rtl w:val="0"/>
          <w:lang w:val="fr-FR"/>
        </w:rPr>
        <w:t xml:space="preserve">à </w:t>
      </w:r>
      <w:r>
        <w:rPr>
          <w:rFonts w:ascii="Comic Sans MS" w:hAnsi="Comic Sans MS"/>
          <w:rtl w:val="0"/>
          <w:lang w:val="it-IT"/>
        </w:rPr>
        <w:t>la mente nostra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e non si pose </w:t>
      </w:r>
      <w:r>
        <w:rPr>
          <w:rFonts w:ascii="Comic Sans MS" w:hAnsi="Comic Sans MS" w:hint="default"/>
          <w:rtl w:val="0"/>
          <w:lang w:val="it-IT"/>
        </w:rPr>
        <w:t>‘</w:t>
      </w:r>
      <w:r>
        <w:rPr>
          <w:rFonts w:ascii="Comic Sans MS" w:hAnsi="Comic Sans MS"/>
          <w:rtl w:val="0"/>
          <w:lang w:val="it-IT"/>
        </w:rPr>
        <w:t xml:space="preserve">n noi tanta </w:t>
      </w:r>
      <w:r>
        <w:rPr>
          <w:rFonts w:ascii="Comic Sans MS" w:hAnsi="Comic Sans MS"/>
          <w:u w:val="single"/>
          <w:rtl w:val="0"/>
          <w:lang w:val="it-IT"/>
        </w:rPr>
        <w:t>salute</w:t>
      </w:r>
      <w:r>
        <w:rPr>
          <w:rFonts w:ascii="Comic Sans MS" w:hAnsi="Comic Sans MS"/>
          <w:rtl w:val="0"/>
          <w:lang w:val="it-IT"/>
        </w:rPr>
        <w:t>,</w:t>
      </w:r>
    </w:p>
    <w:p>
      <w:pPr>
        <w:pStyle w:val="Di default"/>
        <w:spacing w:before="0"/>
      </w:pPr>
      <w:r>
        <w:rPr>
          <w:rFonts w:ascii="Comic Sans MS" w:hAnsi="Comic Sans MS"/>
          <w:rtl w:val="0"/>
          <w:lang w:val="it-IT"/>
        </w:rPr>
        <w:t>che propiamente n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avi</w:t>
      </w:r>
      <w:r>
        <w:rPr>
          <w:rFonts w:ascii="Comic Sans MS" w:hAnsi="Comic Sans MS" w:hint="default"/>
          <w:rtl w:val="0"/>
          <w:lang w:val="fr-FR"/>
        </w:rPr>
        <w:t>à</w:t>
      </w:r>
      <w:r>
        <w:rPr>
          <w:rFonts w:ascii="Comic Sans MS" w:hAnsi="Comic Sans MS"/>
          <w:rtl w:val="0"/>
          <w:lang w:val="it-IT"/>
        </w:rPr>
        <w:t xml:space="preserve">n canoscenza.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