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402F" w14:textId="77777777" w:rsidR="00D229B8" w:rsidRDefault="00D229B8" w:rsidP="00D229B8">
      <w:pPr>
        <w:shd w:val="clear" w:color="auto" w:fill="FFFFFF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262626"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ca-ES"/>
        </w:rPr>
        <w:t>A continuació llegiràs alguns contes de Pere Calders, als quals els falten algunes paraules. Intenta endevinar on va cada paraula.</w:t>
      </w:r>
    </w:p>
    <w:p w14:paraId="4B3DF1FA" w14:textId="77777777" w:rsidR="00D229B8" w:rsidRPr="00B31B9C" w:rsidRDefault="00D229B8" w:rsidP="00D229B8">
      <w:pPr>
        <w:shd w:val="clear" w:color="auto" w:fill="FFFFFF"/>
        <w:tabs>
          <w:tab w:val="num" w:pos="720"/>
        </w:tabs>
        <w:spacing w:before="240" w:after="0" w:line="360" w:lineRule="auto"/>
        <w:jc w:val="center"/>
        <w:textAlignment w:val="baseline"/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>pis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 xml:space="preserve"> 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ab/>
        <w:t>e</w:t>
      </w:r>
      <w:r w:rsidRPr="0002378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>nlloc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ab/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ab/>
      </w:r>
      <w:r w:rsidRPr="0002378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>veí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 xml:space="preserve"> 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ab/>
      </w:r>
      <w:r w:rsidRPr="0002378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>mai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 xml:space="preserve"> 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ab/>
      </w:r>
      <w:r w:rsidRPr="0002378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>plena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 xml:space="preserve"> 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ab/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ab/>
      </w:r>
      <w:r w:rsidRPr="0002378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>maletes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ab/>
      </w:r>
      <w:r w:rsidRPr="0002378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>enemics</w:t>
      </w:r>
    </w:p>
    <w:p w14:paraId="2278DB90" w14:textId="77777777" w:rsidR="00D229B8" w:rsidRPr="00B31B9C" w:rsidRDefault="00D229B8" w:rsidP="00D229B8">
      <w:pPr>
        <w:shd w:val="clear" w:color="auto" w:fill="FFFFFF"/>
        <w:tabs>
          <w:tab w:val="num" w:pos="720"/>
        </w:tabs>
        <w:spacing w:before="240" w:after="0" w:line="360" w:lineRule="auto"/>
        <w:jc w:val="center"/>
        <w:textAlignment w:val="baseline"/>
        <w:rPr>
          <w:i/>
          <w:iCs/>
        </w:rPr>
      </w:pPr>
      <w:r w:rsidRPr="0002378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>feinada</w:t>
      </w:r>
      <w:r w:rsidRPr="00B31B9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ab/>
      </w:r>
      <w:r w:rsidRPr="0002378C">
        <w:rPr>
          <w:rFonts w:ascii="Arial" w:eastAsia="Times New Roman" w:hAnsi="Arial" w:cs="Arial"/>
          <w:i/>
          <w:iCs/>
          <w:color w:val="262626"/>
          <w:sz w:val="24"/>
          <w:szCs w:val="24"/>
          <w:lang w:eastAsia="ca-ES"/>
        </w:rPr>
        <w:t>insuportable</w:t>
      </w:r>
    </w:p>
    <w:p w14:paraId="118BF1B1" w14:textId="77777777" w:rsidR="00D229B8" w:rsidRDefault="00D229B8" w:rsidP="00D229B8">
      <w:pPr>
        <w:shd w:val="clear" w:color="auto" w:fill="FFFFFF"/>
        <w:spacing w:after="240" w:line="360" w:lineRule="auto"/>
        <w:jc w:val="center"/>
      </w:pPr>
    </w:p>
    <w:p w14:paraId="3C0586DF" w14:textId="2668F3A7" w:rsidR="0002378C" w:rsidRPr="0002378C" w:rsidRDefault="0002378C" w:rsidP="00D229B8">
      <w:pPr>
        <w:numPr>
          <w:ilvl w:val="0"/>
          <w:numId w:val="1"/>
        </w:numPr>
        <w:shd w:val="clear" w:color="auto" w:fill="FFFFFF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color w:val="262626"/>
          <w:sz w:val="24"/>
          <w:szCs w:val="24"/>
          <w:u w:val="single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u w:val="single"/>
          <w:lang w:eastAsia="ca-ES"/>
        </w:rPr>
        <w:t>El mirall de l’ànima</w:t>
      </w:r>
    </w:p>
    <w:p w14:paraId="3B13E9EF" w14:textId="7B63A704" w:rsidR="0002378C" w:rsidRPr="0002378C" w:rsidRDefault="0002378C" w:rsidP="00D229B8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No ens havíem vist mai, 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>.........................</w:t>
      </w: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, en cap ocasió, però s’assemblava tant a un veí meu que em va saludar cordialment: ell també s’havia confós.</w:t>
      </w:r>
    </w:p>
    <w:p w14:paraId="06025643" w14:textId="77777777" w:rsidR="0002378C" w:rsidRPr="0002378C" w:rsidRDefault="0002378C" w:rsidP="00D229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 </w:t>
      </w:r>
    </w:p>
    <w:p w14:paraId="22B3F30D" w14:textId="77777777" w:rsidR="0002378C" w:rsidRPr="0002378C" w:rsidRDefault="0002378C" w:rsidP="00D229B8">
      <w:pPr>
        <w:numPr>
          <w:ilvl w:val="0"/>
          <w:numId w:val="2"/>
        </w:numPr>
        <w:shd w:val="clear" w:color="auto" w:fill="FFFFFF"/>
        <w:spacing w:before="280" w:after="80" w:line="360" w:lineRule="auto"/>
        <w:jc w:val="both"/>
        <w:textAlignment w:val="baseline"/>
        <w:outlineLvl w:val="2"/>
        <w:rPr>
          <w:rFonts w:ascii="Arial" w:eastAsia="Times New Roman" w:hAnsi="Arial" w:cs="Arial"/>
          <w:color w:val="262626"/>
          <w:sz w:val="27"/>
          <w:szCs w:val="27"/>
          <w:u w:val="single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u w:val="single"/>
          <w:lang w:eastAsia="ca-ES"/>
        </w:rPr>
        <w:t>L’exprés</w:t>
      </w:r>
    </w:p>
    <w:p w14:paraId="6C8001BA" w14:textId="19D66BC8" w:rsidR="0002378C" w:rsidRPr="0002378C" w:rsidRDefault="0002378C" w:rsidP="00D229B8">
      <w:pPr>
        <w:shd w:val="clear" w:color="auto" w:fill="FFFFFF"/>
        <w:spacing w:before="28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Ningú no solia dir-li a quina hora passaria el tren. El veien tan carregat de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 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>.........................</w:t>
      </w: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, que els feia pena explicar-li que allí no hi havien hagut mai ni vies ni estació.</w:t>
      </w:r>
    </w:p>
    <w:p w14:paraId="77CEC6F5" w14:textId="05244AF9" w:rsidR="0002378C" w:rsidRPr="0002378C" w:rsidRDefault="0002378C" w:rsidP="00D229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 </w:t>
      </w:r>
    </w:p>
    <w:p w14:paraId="52B38D27" w14:textId="77777777" w:rsidR="0002378C" w:rsidRPr="0002378C" w:rsidRDefault="0002378C" w:rsidP="00D229B8">
      <w:pPr>
        <w:numPr>
          <w:ilvl w:val="0"/>
          <w:numId w:val="3"/>
        </w:num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color w:val="262626"/>
          <w:sz w:val="24"/>
          <w:szCs w:val="24"/>
          <w:u w:val="single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u w:val="single"/>
          <w:lang w:eastAsia="ca-ES"/>
        </w:rPr>
        <w:t>Judici precipitat</w:t>
      </w:r>
    </w:p>
    <w:p w14:paraId="4D3AFD97" w14:textId="644552AC" w:rsidR="0002378C" w:rsidRPr="0002378C" w:rsidRDefault="0002378C" w:rsidP="00D229B8">
      <w:pPr>
        <w:shd w:val="clear" w:color="auto" w:fill="FFFFFF"/>
        <w:spacing w:before="28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Una vegada vaig rebre una flor roja, i no sabia si era una amenaça o el testimoni delicat d’una admiradora. Posats a triar, vaig quedar-me amb això darrer (perquè vaig més curt d’enamorades que d’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>.........................</w:t>
      </w: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) i ja em feia tot de càlculs feliços a base d’entrevistes deliqüescents, quan va trucar a la porta i aparegué un missatger d’aquests que van amb moto. El cor em va bategar de pressa. Però no: el noi em va dir que s’havia equivocat de 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>.........................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 </w:t>
      </w: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i em va demanar que li tornés la flor.</w:t>
      </w:r>
    </w:p>
    <w:p w14:paraId="6B1F5D53" w14:textId="63F13C1D" w:rsidR="0002378C" w:rsidRDefault="0002378C" w:rsidP="00D229B8">
      <w:pPr>
        <w:spacing w:before="240" w:after="24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  </w:t>
      </w:r>
    </w:p>
    <w:p w14:paraId="389C074B" w14:textId="54D08B28" w:rsidR="00D94E48" w:rsidRDefault="00D94E48" w:rsidP="00D229B8">
      <w:pPr>
        <w:spacing w:before="240" w:after="24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a-ES"/>
        </w:rPr>
      </w:pPr>
    </w:p>
    <w:p w14:paraId="5F775F3C" w14:textId="77777777" w:rsidR="00D94E48" w:rsidRPr="0002378C" w:rsidRDefault="00D94E48" w:rsidP="00D229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14:paraId="2D4C2054" w14:textId="77777777" w:rsidR="0002378C" w:rsidRPr="0002378C" w:rsidRDefault="0002378C" w:rsidP="00D229B8">
      <w:pPr>
        <w:numPr>
          <w:ilvl w:val="0"/>
          <w:numId w:val="4"/>
        </w:numPr>
        <w:shd w:val="clear" w:color="auto" w:fill="FFFFFF"/>
        <w:spacing w:before="280" w:after="80" w:line="360" w:lineRule="auto"/>
        <w:jc w:val="both"/>
        <w:textAlignment w:val="baseline"/>
        <w:outlineLvl w:val="2"/>
        <w:rPr>
          <w:rFonts w:ascii="Arial" w:eastAsia="Times New Roman" w:hAnsi="Arial" w:cs="Arial"/>
          <w:color w:val="262626"/>
          <w:sz w:val="27"/>
          <w:szCs w:val="27"/>
          <w:u w:val="single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u w:val="single"/>
          <w:lang w:eastAsia="ca-ES"/>
        </w:rPr>
        <w:lastRenderedPageBreak/>
        <w:t>Miratge</w:t>
      </w:r>
    </w:p>
    <w:p w14:paraId="5C811500" w14:textId="68576B59" w:rsidR="0002378C" w:rsidRPr="0002378C" w:rsidRDefault="0002378C" w:rsidP="00D229B8">
      <w:pPr>
        <w:shd w:val="clear" w:color="auto" w:fill="FFFFFF"/>
        <w:spacing w:before="28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L’altre dia, mentre m’afaitava, vaig descobrir-me una altra cara. I no m’era pas desconeguda, s’assemblava a la d’un 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>.........................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 </w:t>
      </w: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meu que no puc veure, un home 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>.........................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 </w:t>
      </w: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amb el qual ens barallem a cada pas. Des d’aleshores em tinc mania i m’odio, ja no em puc quedar sol amb mi mateix.</w:t>
      </w:r>
    </w:p>
    <w:p w14:paraId="5F0F7CB6" w14:textId="77777777" w:rsidR="0002378C" w:rsidRPr="0002378C" w:rsidRDefault="0002378C" w:rsidP="00D229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u w:val="single"/>
          <w:lang w:eastAsia="ca-ES"/>
        </w:rPr>
        <w:t> </w:t>
      </w:r>
    </w:p>
    <w:p w14:paraId="7030388B" w14:textId="77777777" w:rsidR="0002378C" w:rsidRPr="0002378C" w:rsidRDefault="0002378C" w:rsidP="00D229B8">
      <w:pPr>
        <w:numPr>
          <w:ilvl w:val="0"/>
          <w:numId w:val="5"/>
        </w:num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color w:val="262626"/>
          <w:sz w:val="24"/>
          <w:szCs w:val="24"/>
          <w:u w:val="single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u w:val="single"/>
          <w:lang w:eastAsia="ca-ES"/>
        </w:rPr>
        <w:t>L’hora en punt</w:t>
      </w:r>
    </w:p>
    <w:p w14:paraId="04F611F4" w14:textId="77777777" w:rsidR="0002378C" w:rsidRPr="0002378C" w:rsidRDefault="0002378C" w:rsidP="00D229B8">
      <w:pPr>
        <w:shd w:val="clear" w:color="auto" w:fill="FFFFFF"/>
        <w:spacing w:before="28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 La mort es presentà quan no se l’esperava, i ell li digué que no li havia donat hora.</w:t>
      </w:r>
    </w:p>
    <w:p w14:paraId="6F1B6F04" w14:textId="77777777" w:rsidR="0002378C" w:rsidRPr="0002378C" w:rsidRDefault="0002378C" w:rsidP="00D2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—És que l’hora la dono jo —va respondre-li la mort.</w:t>
      </w:r>
    </w:p>
    <w:p w14:paraId="0A7EE132" w14:textId="26E22869" w:rsidR="0002378C" w:rsidRPr="0002378C" w:rsidRDefault="0002378C" w:rsidP="00D2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—No sempre, no sempre… —replicà ell—. Ara, per exemple, tinc l’agenda 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>.........................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 </w:t>
      </w: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i a vós no us ve d’un dia. Però a mi sí. Telefoneu-me dimarts que ve, a quarts de cinc, i quedarem per una data.</w:t>
      </w:r>
    </w:p>
    <w:p w14:paraId="4091EEA4" w14:textId="77777777" w:rsidR="0002378C" w:rsidRPr="0002378C" w:rsidRDefault="0002378C" w:rsidP="00D2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—És irregular, no puc fer-ho. Va contra els reglaments —digué la gran senyora.</w:t>
      </w:r>
    </w:p>
    <w:p w14:paraId="397CDB40" w14:textId="0776391F" w:rsidR="0002378C" w:rsidRPr="0002378C" w:rsidRDefault="0002378C" w:rsidP="00D2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—Apa, bah! —es defensà ell, tot empenyent-la suaument cap a la porta—. Amb la 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>.........................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 </w:t>
      </w: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que teniu no em direu pas que depeneu d’un difunt puntual. En canvi, jo tinc compromisos inajornables.</w:t>
      </w:r>
    </w:p>
    <w:p w14:paraId="6755D425" w14:textId="31A7D23A" w:rsidR="0002378C" w:rsidRDefault="0002378C" w:rsidP="00D229B8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a-ES"/>
        </w:rPr>
      </w:pPr>
      <w:r w:rsidRPr="0002378C">
        <w:rPr>
          <w:rFonts w:ascii="Arial" w:eastAsia="Times New Roman" w:hAnsi="Arial" w:cs="Arial"/>
          <w:color w:val="262626"/>
          <w:sz w:val="24"/>
          <w:szCs w:val="24"/>
          <w:lang w:eastAsia="ca-ES"/>
        </w:rPr>
        <w:t>I la mort se’n va anar amb la calavera entre les cames, sense saber-se’n avenir. No li havia passat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 xml:space="preserve"> </w:t>
      </w:r>
      <w:r>
        <w:rPr>
          <w:rFonts w:ascii="Arial" w:eastAsia="Times New Roman" w:hAnsi="Arial" w:cs="Arial"/>
          <w:color w:val="262626"/>
          <w:sz w:val="24"/>
          <w:szCs w:val="24"/>
          <w:lang w:eastAsia="ca-ES"/>
        </w:rPr>
        <w:t>.........................</w:t>
      </w:r>
    </w:p>
    <w:p w14:paraId="0E38B658" w14:textId="30B7F515" w:rsidR="00D229B8" w:rsidRDefault="00D229B8" w:rsidP="00D229B8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a-ES"/>
        </w:rPr>
      </w:pPr>
    </w:p>
    <w:p w14:paraId="17ECD93B" w14:textId="77777777" w:rsidR="00D229B8" w:rsidRPr="00D94E48" w:rsidRDefault="00D229B8" w:rsidP="00D229B8">
      <w:pPr>
        <w:pStyle w:val="NormalWeb"/>
        <w:spacing w:before="240" w:beforeAutospacing="0" w:after="240" w:afterAutospacing="0" w:line="360" w:lineRule="auto"/>
        <w:jc w:val="both"/>
        <w:rPr>
          <w:sz w:val="20"/>
          <w:szCs w:val="20"/>
        </w:rPr>
      </w:pPr>
      <w:r w:rsidRPr="00D94E48">
        <w:rPr>
          <w:rFonts w:ascii="Arial" w:hAnsi="Arial" w:cs="Arial"/>
          <w:color w:val="000000"/>
          <w:sz w:val="20"/>
          <w:szCs w:val="20"/>
        </w:rPr>
        <w:t xml:space="preserve">Contes de Pere Calders extrets dels reculls </w:t>
      </w:r>
      <w:r w:rsidRPr="00D94E48">
        <w:rPr>
          <w:rFonts w:ascii="Arial" w:hAnsi="Arial" w:cs="Arial"/>
          <w:i/>
          <w:iCs/>
          <w:color w:val="000000"/>
          <w:sz w:val="20"/>
          <w:szCs w:val="20"/>
        </w:rPr>
        <w:t>Invasió subtil i altres contes</w:t>
      </w:r>
      <w:r w:rsidRPr="00D94E48">
        <w:rPr>
          <w:rFonts w:ascii="Arial" w:hAnsi="Arial" w:cs="Arial"/>
          <w:color w:val="000000"/>
          <w:sz w:val="20"/>
          <w:szCs w:val="20"/>
        </w:rPr>
        <w:t xml:space="preserve"> (Barcelona: Edicions 62, 1978), </w:t>
      </w:r>
      <w:r w:rsidRPr="00D94E48">
        <w:rPr>
          <w:rFonts w:ascii="Arial" w:hAnsi="Arial" w:cs="Arial"/>
          <w:i/>
          <w:iCs/>
          <w:color w:val="000000"/>
          <w:sz w:val="20"/>
          <w:szCs w:val="20"/>
        </w:rPr>
        <w:t>Tot s’aprofita</w:t>
      </w:r>
      <w:r w:rsidRPr="00D94E48">
        <w:rPr>
          <w:rFonts w:ascii="Arial" w:hAnsi="Arial" w:cs="Arial"/>
          <w:color w:val="000000"/>
          <w:sz w:val="20"/>
          <w:szCs w:val="20"/>
        </w:rPr>
        <w:t xml:space="preserve"> (Barcelona: Edicions 62, 1983), </w:t>
      </w:r>
      <w:r w:rsidRPr="00D94E48">
        <w:rPr>
          <w:rFonts w:ascii="Arial" w:hAnsi="Arial" w:cs="Arial"/>
          <w:i/>
          <w:iCs/>
          <w:color w:val="000000"/>
          <w:sz w:val="20"/>
          <w:szCs w:val="20"/>
        </w:rPr>
        <w:t>De teves a meves. 32 contes que acaben més o menys bé</w:t>
      </w:r>
      <w:r w:rsidRPr="00D94E48">
        <w:rPr>
          <w:rFonts w:ascii="Arial" w:hAnsi="Arial" w:cs="Arial"/>
          <w:color w:val="000000"/>
          <w:sz w:val="20"/>
          <w:szCs w:val="20"/>
        </w:rPr>
        <w:t xml:space="preserve"> (Barcelona: Laia, 1984) i </w:t>
      </w:r>
      <w:r w:rsidRPr="00D94E48">
        <w:rPr>
          <w:rFonts w:ascii="Arial" w:hAnsi="Arial" w:cs="Arial"/>
          <w:i/>
          <w:iCs/>
          <w:color w:val="000000"/>
          <w:sz w:val="20"/>
          <w:szCs w:val="20"/>
        </w:rPr>
        <w:t>L’honor a la deriva</w:t>
      </w:r>
      <w:r w:rsidRPr="00D94E48">
        <w:rPr>
          <w:rFonts w:ascii="Arial" w:hAnsi="Arial" w:cs="Arial"/>
          <w:color w:val="000000"/>
          <w:sz w:val="20"/>
          <w:szCs w:val="20"/>
        </w:rPr>
        <w:t xml:space="preserve"> (Barcelona: Edicions 62, 1992).</w:t>
      </w:r>
    </w:p>
    <w:p w14:paraId="1C41F96D" w14:textId="77777777" w:rsidR="00D229B8" w:rsidRDefault="00D229B8" w:rsidP="00D229B8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a-ES"/>
        </w:rPr>
      </w:pPr>
    </w:p>
    <w:p w14:paraId="731FF06A" w14:textId="2B57109D" w:rsidR="00B31B9C" w:rsidRDefault="00B31B9C" w:rsidP="00D229B8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ca-ES"/>
        </w:rPr>
      </w:pPr>
    </w:p>
    <w:sectPr w:rsidR="00B31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190"/>
    <w:multiLevelType w:val="multilevel"/>
    <w:tmpl w:val="386AC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D0EFA"/>
    <w:multiLevelType w:val="multilevel"/>
    <w:tmpl w:val="85D4A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F1A98"/>
    <w:multiLevelType w:val="multilevel"/>
    <w:tmpl w:val="C7C69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80B52"/>
    <w:multiLevelType w:val="multilevel"/>
    <w:tmpl w:val="EB723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C4593"/>
    <w:multiLevelType w:val="multilevel"/>
    <w:tmpl w:val="D792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996987">
    <w:abstractNumId w:val="4"/>
  </w:num>
  <w:num w:numId="2" w16cid:durableId="22022979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26222535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983658111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67113449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8C"/>
    <w:rsid w:val="0002378C"/>
    <w:rsid w:val="00B31B9C"/>
    <w:rsid w:val="00D229B8"/>
    <w:rsid w:val="00D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AF4B"/>
  <w15:chartTrackingRefBased/>
  <w15:docId w15:val="{25C69E1A-5A5B-4A2D-AEAF-E4A04D27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3">
    <w:name w:val="heading 3"/>
    <w:basedOn w:val="Normal"/>
    <w:link w:val="Ttol3Car"/>
    <w:uiPriority w:val="9"/>
    <w:qFormat/>
    <w:rsid w:val="00023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uiPriority w:val="9"/>
    <w:rsid w:val="0002378C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02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2022-09-30T14:55:00Z</dcterms:created>
  <dcterms:modified xsi:type="dcterms:W3CDTF">2022-09-30T15:07:00Z</dcterms:modified>
</cp:coreProperties>
</file>