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09A6" w14:textId="3BAD4D37" w:rsidR="00B5429C" w:rsidRDefault="00E13817" w:rsidP="00E13817">
      <w:pPr>
        <w:pStyle w:val="Ttulo"/>
        <w:jc w:val="center"/>
        <w:rPr>
          <w:lang w:val="es-ES"/>
        </w:rPr>
      </w:pPr>
      <w:r w:rsidRPr="00E13817">
        <w:rPr>
          <w:lang w:val="es-ES"/>
        </w:rPr>
        <w:t>SJ2A003 Literatura hispanoamericana (</w:t>
      </w:r>
      <w:proofErr w:type="spellStart"/>
      <w:r w:rsidRPr="00E13817">
        <w:rPr>
          <w:lang w:val="es-ES"/>
        </w:rPr>
        <w:t>podzim</w:t>
      </w:r>
      <w:proofErr w:type="spellEnd"/>
      <w:r w:rsidRPr="00E13817">
        <w:rPr>
          <w:lang w:val="es-ES"/>
        </w:rPr>
        <w:t xml:space="preserve"> 2022)</w:t>
      </w:r>
    </w:p>
    <w:p w14:paraId="02781159" w14:textId="00128753" w:rsidR="00E13817" w:rsidRDefault="00E13817" w:rsidP="00E13817">
      <w:pPr>
        <w:pStyle w:val="Ttulo1"/>
        <w:rPr>
          <w:lang w:val="es-ES"/>
        </w:rPr>
      </w:pPr>
      <w:r>
        <w:rPr>
          <w:lang w:val="es-ES"/>
        </w:rPr>
        <w:t>Objetivos del curso</w:t>
      </w:r>
    </w:p>
    <w:p w14:paraId="61DE2D6D" w14:textId="36D514CC" w:rsidR="00E13817" w:rsidRDefault="00E13817" w:rsidP="00E13817">
      <w:pPr>
        <w:pStyle w:val="Prrafodelista"/>
        <w:numPr>
          <w:ilvl w:val="0"/>
          <w:numId w:val="1"/>
        </w:numPr>
        <w:rPr>
          <w:lang w:val="es-ES"/>
        </w:rPr>
      </w:pPr>
      <w:r w:rsidRPr="00E13817">
        <w:rPr>
          <w:lang w:val="es-ES"/>
        </w:rPr>
        <w:t>Repasar y al mismo tiempo cuestionar</w:t>
      </w:r>
      <w:r>
        <w:rPr>
          <w:lang w:val="es-ES"/>
        </w:rPr>
        <w:t xml:space="preserve"> el canon de la literatura hispanoamericana contemporánea (desde el modernismo hasta la actualidad)</w:t>
      </w:r>
    </w:p>
    <w:p w14:paraId="278BA443" w14:textId="6805E815" w:rsidR="00E13817" w:rsidRDefault="00E13817" w:rsidP="00E1381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Habituarse al trabajo con artículos académicos.</w:t>
      </w:r>
    </w:p>
    <w:p w14:paraId="45A5546E" w14:textId="79A5A26C" w:rsidR="00E13817" w:rsidRDefault="00E13817" w:rsidP="00E1381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Practicar el análisis de textos literarios y el debate sobre literatura.</w:t>
      </w:r>
    </w:p>
    <w:p w14:paraId="0BCE6212" w14:textId="47CC9D24" w:rsidR="00E13817" w:rsidRDefault="00E13817" w:rsidP="00E13817">
      <w:pPr>
        <w:pStyle w:val="Ttulo1"/>
        <w:rPr>
          <w:lang w:val="es-ES"/>
        </w:rPr>
      </w:pPr>
      <w:r>
        <w:rPr>
          <w:lang w:val="es-ES"/>
        </w:rPr>
        <w:t>Metodología de enseñanza</w:t>
      </w:r>
    </w:p>
    <w:p w14:paraId="19933152" w14:textId="381E420B" w:rsidR="00BA2621" w:rsidRDefault="00BA2621" w:rsidP="00E1381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estudiante lee con detenimiento las lecturas obligatorias.</w:t>
      </w:r>
    </w:p>
    <w:p w14:paraId="0FB541C7" w14:textId="7BD85F88" w:rsidR="00E13817" w:rsidRDefault="0005528D" w:rsidP="00E1381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La estudiante adquiere </w:t>
      </w:r>
      <w:r w:rsidR="00BA2621">
        <w:rPr>
          <w:lang w:val="es-ES"/>
        </w:rPr>
        <w:t>el conocimiento del contexto histórico-literario de las obras analizadas por medio del estudio individual de lo manuales de historia de la literatura hispanoamericana.</w:t>
      </w:r>
    </w:p>
    <w:p w14:paraId="36D5E5CF" w14:textId="560CD7DD" w:rsidR="00BA2621" w:rsidRDefault="00BA2621" w:rsidP="00E1381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estudiante elige un artículo académico relacionado con la lectura obligatoria.</w:t>
      </w:r>
    </w:p>
    <w:p w14:paraId="45C2281B" w14:textId="422DC531" w:rsidR="00BA2621" w:rsidRDefault="00BA2621" w:rsidP="00E1381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En las sesiones presenciales, se ponen en común los artículos leídos y </w:t>
      </w:r>
      <w:r w:rsidR="00822528">
        <w:rPr>
          <w:lang w:val="es-ES"/>
        </w:rPr>
        <w:t>se discute sobre ellos y sobre la obra literaria en cuestión</w:t>
      </w:r>
    </w:p>
    <w:p w14:paraId="70F2B1DA" w14:textId="253606B3" w:rsidR="00822528" w:rsidRDefault="009D414F" w:rsidP="00822528">
      <w:pPr>
        <w:pStyle w:val="Ttulo1"/>
        <w:rPr>
          <w:lang w:val="es-ES"/>
        </w:rPr>
      </w:pPr>
      <w:r>
        <w:rPr>
          <w:lang w:val="es-ES"/>
        </w:rPr>
        <w:t>Plan del curso (lecturas)</w:t>
      </w:r>
    </w:p>
    <w:p w14:paraId="62F3B230" w14:textId="7E04D8F2" w:rsidR="009D414F" w:rsidRDefault="009D414F" w:rsidP="009D414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Poesía (</w:t>
      </w:r>
      <w:proofErr w:type="spellStart"/>
      <w:r>
        <w:rPr>
          <w:lang w:val="es-ES"/>
        </w:rPr>
        <w:t>pos</w:t>
      </w:r>
      <w:proofErr w:type="spellEnd"/>
      <w:r>
        <w:rPr>
          <w:lang w:val="es-ES"/>
        </w:rPr>
        <w:t xml:space="preserve">)modernista: Delmira </w:t>
      </w:r>
      <w:proofErr w:type="spellStart"/>
      <w:r>
        <w:rPr>
          <w:lang w:val="es-ES"/>
        </w:rPr>
        <w:t>Agustini</w:t>
      </w:r>
      <w:proofErr w:type="spellEnd"/>
      <w:r>
        <w:rPr>
          <w:lang w:val="es-ES"/>
        </w:rPr>
        <w:t>, Alfonsina Storni y Gabriela Mistral.</w:t>
      </w:r>
    </w:p>
    <w:p w14:paraId="1E691078" w14:textId="672CD1A2" w:rsidR="009D414F" w:rsidRDefault="009D414F" w:rsidP="009D414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Teatro en la época del </w:t>
      </w:r>
      <w:r>
        <w:rPr>
          <w:i/>
          <w:iCs/>
          <w:lang w:val="es-ES"/>
        </w:rPr>
        <w:t>boom</w:t>
      </w:r>
      <w:r>
        <w:rPr>
          <w:lang w:val="es-ES"/>
        </w:rPr>
        <w:t xml:space="preserve">: </w:t>
      </w:r>
      <w:r>
        <w:rPr>
          <w:i/>
          <w:iCs/>
          <w:lang w:val="es-ES"/>
        </w:rPr>
        <w:t>La malasangre</w:t>
      </w:r>
      <w:r>
        <w:rPr>
          <w:lang w:val="es-ES"/>
        </w:rPr>
        <w:t xml:space="preserve">, de Griselda </w:t>
      </w:r>
      <w:proofErr w:type="spellStart"/>
      <w:r>
        <w:rPr>
          <w:lang w:val="es-ES"/>
        </w:rPr>
        <w:t>Gambaro</w:t>
      </w:r>
      <w:proofErr w:type="spellEnd"/>
      <w:r>
        <w:rPr>
          <w:lang w:val="es-ES"/>
        </w:rPr>
        <w:t>.</w:t>
      </w:r>
    </w:p>
    <w:p w14:paraId="3D732E82" w14:textId="05828841" w:rsidR="009D414F" w:rsidRDefault="009D414F" w:rsidP="009D414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Literatura y fronteras: </w:t>
      </w:r>
      <w:proofErr w:type="spellStart"/>
      <w:r>
        <w:rPr>
          <w:i/>
          <w:iCs/>
          <w:lang w:val="es-ES"/>
        </w:rPr>
        <w:t>Borderlands</w:t>
      </w:r>
      <w:proofErr w:type="spellEnd"/>
      <w:r>
        <w:rPr>
          <w:i/>
          <w:iCs/>
          <w:lang w:val="es-ES"/>
        </w:rPr>
        <w:t xml:space="preserve"> / La Frontera: </w:t>
      </w:r>
      <w:proofErr w:type="spellStart"/>
      <w:r>
        <w:rPr>
          <w:i/>
          <w:iCs/>
          <w:lang w:val="es-ES"/>
        </w:rPr>
        <w:t>The</w:t>
      </w:r>
      <w:proofErr w:type="spellEnd"/>
      <w:r>
        <w:rPr>
          <w:i/>
          <w:iCs/>
          <w:lang w:val="es-ES"/>
        </w:rPr>
        <w:t xml:space="preserve"> New Mestiza</w:t>
      </w:r>
      <w:r>
        <w:rPr>
          <w:lang w:val="es-ES"/>
        </w:rPr>
        <w:t>, de Gloria Anzaldúa.</w:t>
      </w:r>
    </w:p>
    <w:p w14:paraId="7BB1C993" w14:textId="1014215B" w:rsidR="009D414F" w:rsidRDefault="009D414F" w:rsidP="009D414F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Maternidad y ecocrítica: </w:t>
      </w:r>
      <w:r>
        <w:rPr>
          <w:i/>
          <w:iCs/>
          <w:lang w:val="es-ES"/>
        </w:rPr>
        <w:t>Distancia de rescate</w:t>
      </w:r>
      <w:r>
        <w:rPr>
          <w:lang w:val="es-ES"/>
        </w:rPr>
        <w:t xml:space="preserve">, de Samanta </w:t>
      </w:r>
      <w:proofErr w:type="spellStart"/>
      <w:r>
        <w:rPr>
          <w:lang w:val="es-ES"/>
        </w:rPr>
        <w:t>Schweblin</w:t>
      </w:r>
      <w:proofErr w:type="spellEnd"/>
      <w:r>
        <w:rPr>
          <w:lang w:val="es-ES"/>
        </w:rPr>
        <w:t>.</w:t>
      </w:r>
    </w:p>
    <w:p w14:paraId="6F5058B4" w14:textId="24F5D00F" w:rsidR="009D414F" w:rsidRDefault="009D414F" w:rsidP="009D414F">
      <w:pPr>
        <w:pStyle w:val="Ttulo1"/>
        <w:rPr>
          <w:lang w:val="es-ES"/>
        </w:rPr>
      </w:pPr>
      <w:r>
        <w:rPr>
          <w:lang w:val="es-ES"/>
        </w:rPr>
        <w:t>Evaluación</w:t>
      </w:r>
    </w:p>
    <w:p w14:paraId="053B93CA" w14:textId="15E67E47" w:rsidR="009D414F" w:rsidRDefault="009D414F" w:rsidP="009D414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4 presentaciones en clase (de cada uno de los artículos académicos): 30% de la nota final.</w:t>
      </w:r>
    </w:p>
    <w:p w14:paraId="46872ECD" w14:textId="4A2795D4" w:rsidR="009D414F" w:rsidRDefault="009D414F" w:rsidP="009D414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Examen final escrito (historia de la literatura y </w:t>
      </w:r>
      <w:r w:rsidR="00A026A9">
        <w:rPr>
          <w:lang w:val="es-ES"/>
        </w:rPr>
        <w:t>reflexión sobre un texto): 70% de la nota final.</w:t>
      </w:r>
    </w:p>
    <w:p w14:paraId="6BABC087" w14:textId="77299DD0" w:rsidR="000E1E91" w:rsidRDefault="000E1E91" w:rsidP="000E1E91">
      <w:pPr>
        <w:pStyle w:val="Ttulo1"/>
        <w:rPr>
          <w:lang w:val="es-ES"/>
        </w:rPr>
      </w:pPr>
      <w:r>
        <w:rPr>
          <w:lang w:val="es-ES"/>
        </w:rPr>
        <w:t>Bibliografía</w:t>
      </w:r>
    </w:p>
    <w:p w14:paraId="46A18ED1" w14:textId="77777777" w:rsidR="000E1E91" w:rsidRPr="00330393" w:rsidRDefault="000E1E91" w:rsidP="00760D37">
      <w:pPr>
        <w:spacing w:after="0"/>
        <w:ind w:left="720" w:hanging="720"/>
        <w:jc w:val="both"/>
        <w:rPr>
          <w:rFonts w:ascii="Garamond" w:eastAsia="Garamond,Quattrocento" w:hAnsi="Garamond" w:cs="Times New Roman"/>
        </w:rPr>
      </w:pPr>
      <w:r w:rsidRPr="00330393">
        <w:rPr>
          <w:rFonts w:ascii="Garamond" w:eastAsia="Garamond,Quattrocento" w:hAnsi="Garamond" w:cs="Times New Roman"/>
        </w:rPr>
        <w:t xml:space="preserve">Anderson </w:t>
      </w:r>
      <w:proofErr w:type="spellStart"/>
      <w:r w:rsidRPr="00330393">
        <w:rPr>
          <w:rFonts w:ascii="Garamond" w:eastAsia="Garamond,Quattrocento" w:hAnsi="Garamond" w:cs="Times New Roman"/>
        </w:rPr>
        <w:t>Imbert</w:t>
      </w:r>
      <w:proofErr w:type="spellEnd"/>
      <w:r w:rsidRPr="00330393">
        <w:rPr>
          <w:rFonts w:ascii="Garamond" w:eastAsia="Garamond,Quattrocento" w:hAnsi="Garamond" w:cs="Times New Roman"/>
        </w:rPr>
        <w:t xml:space="preserve">, Enrique, </w:t>
      </w:r>
      <w:proofErr w:type="spellStart"/>
      <w:r w:rsidRPr="00330393">
        <w:rPr>
          <w:rFonts w:ascii="Garamond" w:eastAsia="Garamond,Quattrocento" w:hAnsi="Garamond" w:cs="Times New Roman"/>
          <w:i/>
        </w:rPr>
        <w:t>Historia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 de la literatura </w:t>
      </w:r>
      <w:proofErr w:type="spellStart"/>
      <w:r w:rsidRPr="00330393">
        <w:rPr>
          <w:rFonts w:ascii="Garamond" w:eastAsia="Garamond,Quattrocento" w:hAnsi="Garamond" w:cs="Times New Roman"/>
          <w:i/>
        </w:rPr>
        <w:t>hispanoamericana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 II</w:t>
      </w:r>
      <w:r w:rsidRPr="00330393">
        <w:rPr>
          <w:rFonts w:ascii="Garamond" w:eastAsia="Garamond,Quattrocento" w:hAnsi="Garamond" w:cs="Times New Roman"/>
        </w:rPr>
        <w:t xml:space="preserve">. </w:t>
      </w:r>
      <w:proofErr w:type="spellStart"/>
      <w:r w:rsidRPr="00330393">
        <w:rPr>
          <w:rFonts w:ascii="Garamond" w:eastAsia="Garamond,Quattrocento" w:hAnsi="Garamond" w:cs="Times New Roman"/>
          <w:i/>
        </w:rPr>
        <w:t>Época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 </w:t>
      </w:r>
      <w:proofErr w:type="spellStart"/>
      <w:r w:rsidRPr="00330393">
        <w:rPr>
          <w:rFonts w:ascii="Garamond" w:eastAsia="Garamond,Quattrocento" w:hAnsi="Garamond" w:cs="Times New Roman"/>
          <w:i/>
        </w:rPr>
        <w:t>contemporánea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. </w:t>
      </w:r>
      <w:proofErr w:type="spellStart"/>
      <w:r w:rsidRPr="00330393">
        <w:rPr>
          <w:rFonts w:ascii="Garamond" w:eastAsia="Garamond,Quattrocento" w:hAnsi="Garamond" w:cs="Times New Roman"/>
        </w:rPr>
        <w:t>México</w:t>
      </w:r>
      <w:proofErr w:type="spellEnd"/>
      <w:r w:rsidRPr="00330393">
        <w:rPr>
          <w:rFonts w:ascii="Garamond" w:eastAsia="Garamond,Quattrocento" w:hAnsi="Garamond" w:cs="Times New Roman"/>
        </w:rPr>
        <w:t xml:space="preserve">, </w:t>
      </w:r>
      <w:proofErr w:type="spellStart"/>
      <w:r w:rsidRPr="00330393">
        <w:rPr>
          <w:rFonts w:ascii="Garamond" w:eastAsia="Garamond,Quattrocento" w:hAnsi="Garamond" w:cs="Times New Roman"/>
        </w:rPr>
        <w:t>Fondo</w:t>
      </w:r>
      <w:proofErr w:type="spellEnd"/>
      <w:r w:rsidRPr="00330393">
        <w:rPr>
          <w:rFonts w:ascii="Garamond" w:eastAsia="Garamond,Quattrocento" w:hAnsi="Garamond" w:cs="Times New Roman"/>
        </w:rPr>
        <w:t xml:space="preserve"> de </w:t>
      </w:r>
      <w:proofErr w:type="spellStart"/>
      <w:r w:rsidRPr="00330393">
        <w:rPr>
          <w:rFonts w:ascii="Garamond" w:eastAsia="Garamond,Quattrocento" w:hAnsi="Garamond" w:cs="Times New Roman"/>
        </w:rPr>
        <w:t>Cultura</w:t>
      </w:r>
      <w:proofErr w:type="spellEnd"/>
      <w:r w:rsidRPr="00330393">
        <w:rPr>
          <w:rFonts w:ascii="Garamond" w:eastAsia="Garamond,Quattrocento" w:hAnsi="Garamond" w:cs="Times New Roman"/>
        </w:rPr>
        <w:t xml:space="preserve"> </w:t>
      </w:r>
      <w:proofErr w:type="spellStart"/>
      <w:r w:rsidRPr="00330393">
        <w:rPr>
          <w:rFonts w:ascii="Garamond" w:eastAsia="Garamond,Quattrocento" w:hAnsi="Garamond" w:cs="Times New Roman"/>
        </w:rPr>
        <w:t>Económica</w:t>
      </w:r>
      <w:proofErr w:type="spellEnd"/>
      <w:r w:rsidRPr="00330393">
        <w:rPr>
          <w:rFonts w:ascii="Garamond" w:eastAsia="Garamond,Quattrocento" w:hAnsi="Garamond" w:cs="Times New Roman"/>
        </w:rPr>
        <w:t>, 2014.</w:t>
      </w:r>
    </w:p>
    <w:p w14:paraId="2CC0E5E8" w14:textId="77777777" w:rsidR="000E1E91" w:rsidRPr="00330393" w:rsidRDefault="000E1E91" w:rsidP="00760D37">
      <w:pPr>
        <w:spacing w:after="0"/>
        <w:ind w:left="720" w:hanging="720"/>
        <w:jc w:val="both"/>
        <w:rPr>
          <w:rFonts w:ascii="Garamond" w:eastAsia="Garamond,Garamond,Quattrocento" w:hAnsi="Garamond" w:cs="Times New Roman"/>
        </w:rPr>
      </w:pPr>
      <w:proofErr w:type="spellStart"/>
      <w:r w:rsidRPr="00330393">
        <w:rPr>
          <w:rFonts w:ascii="Garamond" w:eastAsia="Garamond,Garamond,Quattrocento" w:hAnsi="Garamond" w:cs="Times New Roman"/>
        </w:rPr>
        <w:t>Barrero</w:t>
      </w:r>
      <w:proofErr w:type="spellEnd"/>
      <w:r w:rsidRPr="00330393">
        <w:rPr>
          <w:rFonts w:ascii="Garamond" w:eastAsia="Garamond,Garamond,Quattrocento" w:hAnsi="Garamond" w:cs="Times New Roman"/>
        </w:rPr>
        <w:t>, Trinidad (</w:t>
      </w:r>
      <w:proofErr w:type="spellStart"/>
      <w:r w:rsidRPr="00330393">
        <w:rPr>
          <w:rFonts w:ascii="Garamond" w:eastAsia="Garamond,Garamond,Quattrocento" w:hAnsi="Garamond" w:cs="Times New Roman"/>
        </w:rPr>
        <w:t>coord</w:t>
      </w:r>
      <w:proofErr w:type="spellEnd"/>
      <w:r w:rsidRPr="00330393">
        <w:rPr>
          <w:rFonts w:ascii="Garamond" w:eastAsia="Garamond,Garamond,Quattrocento" w:hAnsi="Garamond" w:cs="Times New Roman"/>
        </w:rPr>
        <w:t xml:space="preserve">.). </w:t>
      </w:r>
      <w:proofErr w:type="spellStart"/>
      <w:r w:rsidRPr="00330393">
        <w:rPr>
          <w:rFonts w:ascii="Garamond" w:eastAsia="Garamond,Garamond,Quattrocento" w:hAnsi="Garamond" w:cs="Times New Roman"/>
          <w:i/>
          <w:iCs/>
        </w:rPr>
        <w:t>Historia</w:t>
      </w:r>
      <w:proofErr w:type="spellEnd"/>
      <w:r w:rsidRPr="00330393">
        <w:rPr>
          <w:rFonts w:ascii="Garamond" w:eastAsia="Garamond,Garamond,Quattrocento" w:hAnsi="Garamond" w:cs="Times New Roman"/>
          <w:i/>
          <w:iCs/>
        </w:rPr>
        <w:t xml:space="preserve"> de la literatura </w:t>
      </w:r>
      <w:proofErr w:type="spellStart"/>
      <w:r w:rsidRPr="00330393">
        <w:rPr>
          <w:rFonts w:ascii="Garamond" w:eastAsia="Garamond,Garamond,Quattrocento" w:hAnsi="Garamond" w:cs="Times New Roman"/>
          <w:i/>
          <w:iCs/>
        </w:rPr>
        <w:t>hispanoamericana</w:t>
      </w:r>
      <w:proofErr w:type="spellEnd"/>
      <w:r w:rsidRPr="00330393">
        <w:rPr>
          <w:rFonts w:ascii="Garamond" w:eastAsia="Garamond,Garamond,Quattrocento" w:hAnsi="Garamond" w:cs="Times New Roman"/>
          <w:i/>
          <w:iCs/>
        </w:rPr>
        <w:t xml:space="preserve">. </w:t>
      </w:r>
      <w:proofErr w:type="spellStart"/>
      <w:r w:rsidRPr="00330393">
        <w:rPr>
          <w:rFonts w:ascii="Garamond" w:eastAsia="Garamond,Garamond,Quattrocento" w:hAnsi="Garamond" w:cs="Times New Roman"/>
          <w:i/>
          <w:iCs/>
        </w:rPr>
        <w:t>Tomo</w:t>
      </w:r>
      <w:proofErr w:type="spellEnd"/>
      <w:r w:rsidRPr="00330393">
        <w:rPr>
          <w:rFonts w:ascii="Garamond" w:eastAsia="Garamond,Garamond,Quattrocento" w:hAnsi="Garamond" w:cs="Times New Roman"/>
          <w:i/>
          <w:iCs/>
        </w:rPr>
        <w:t xml:space="preserve"> III, Siglo XX</w:t>
      </w:r>
      <w:r w:rsidRPr="00330393">
        <w:rPr>
          <w:rFonts w:ascii="Garamond" w:eastAsia="Garamond,Garamond,Quattrocento" w:hAnsi="Garamond" w:cs="Times New Roman"/>
        </w:rPr>
        <w:t xml:space="preserve">. Madrid: </w:t>
      </w:r>
      <w:proofErr w:type="spellStart"/>
      <w:r w:rsidRPr="00330393">
        <w:rPr>
          <w:rFonts w:ascii="Garamond" w:eastAsia="Garamond,Garamond,Quattrocento" w:hAnsi="Garamond" w:cs="Times New Roman"/>
        </w:rPr>
        <w:t>Cátedra</w:t>
      </w:r>
      <w:proofErr w:type="spellEnd"/>
      <w:r w:rsidRPr="00330393">
        <w:rPr>
          <w:rFonts w:ascii="Garamond" w:eastAsia="Garamond,Garamond,Quattrocento" w:hAnsi="Garamond" w:cs="Times New Roman"/>
        </w:rPr>
        <w:t>, 2008.</w:t>
      </w:r>
    </w:p>
    <w:p w14:paraId="699504A0" w14:textId="697EFB5E" w:rsidR="000E1E91" w:rsidRDefault="000E1E91" w:rsidP="00760D37">
      <w:pPr>
        <w:spacing w:after="0"/>
        <w:ind w:left="720" w:hanging="720"/>
        <w:jc w:val="both"/>
        <w:rPr>
          <w:rFonts w:ascii="Garamond" w:eastAsia="Garamond,Quattrocento" w:hAnsi="Garamond" w:cs="Garamond,Quattrocento"/>
        </w:rPr>
      </w:pPr>
      <w:r w:rsidRPr="475E64B3">
        <w:rPr>
          <w:rFonts w:ascii="Garamond" w:eastAsia="Garamond,Quattrocento" w:hAnsi="Garamond" w:cs="Garamond,Quattrocento"/>
        </w:rPr>
        <w:t xml:space="preserve">Franco, Jean. </w:t>
      </w:r>
      <w:proofErr w:type="spellStart"/>
      <w:r w:rsidRPr="475E64B3">
        <w:rPr>
          <w:rFonts w:ascii="Garamond" w:eastAsia="Garamond,Quattrocento" w:hAnsi="Garamond" w:cs="Garamond,Quattrocento"/>
          <w:i/>
          <w:iCs/>
        </w:rPr>
        <w:t>Historia</w:t>
      </w:r>
      <w:proofErr w:type="spellEnd"/>
      <w:r w:rsidRPr="475E64B3">
        <w:rPr>
          <w:rFonts w:ascii="Garamond" w:eastAsia="Garamond,Quattrocento" w:hAnsi="Garamond" w:cs="Garamond,Quattrocento"/>
          <w:i/>
          <w:iCs/>
        </w:rPr>
        <w:t xml:space="preserve"> de la literatura </w:t>
      </w:r>
      <w:proofErr w:type="spellStart"/>
      <w:r w:rsidRPr="475E64B3">
        <w:rPr>
          <w:rFonts w:ascii="Garamond" w:eastAsia="Garamond,Quattrocento" w:hAnsi="Garamond" w:cs="Garamond,Quattrocento"/>
          <w:i/>
          <w:iCs/>
        </w:rPr>
        <w:t>hispanoamericana</w:t>
      </w:r>
      <w:proofErr w:type="spellEnd"/>
      <w:r w:rsidRPr="475E64B3">
        <w:rPr>
          <w:rFonts w:ascii="Garamond" w:eastAsia="Garamond,Quattrocento" w:hAnsi="Garamond" w:cs="Garamond,Quattrocento"/>
          <w:i/>
          <w:iCs/>
        </w:rPr>
        <w:t xml:space="preserve"> a </w:t>
      </w:r>
      <w:proofErr w:type="spellStart"/>
      <w:r w:rsidRPr="475E64B3">
        <w:rPr>
          <w:rFonts w:ascii="Garamond" w:eastAsia="Garamond,Quattrocento" w:hAnsi="Garamond" w:cs="Garamond,Quattrocento"/>
          <w:i/>
          <w:iCs/>
        </w:rPr>
        <w:t>partir</w:t>
      </w:r>
      <w:proofErr w:type="spellEnd"/>
      <w:r w:rsidRPr="475E64B3">
        <w:rPr>
          <w:rFonts w:ascii="Garamond" w:eastAsia="Garamond,Quattrocento" w:hAnsi="Garamond" w:cs="Garamond,Quattrocento"/>
          <w:i/>
          <w:iCs/>
        </w:rPr>
        <w:t xml:space="preserve"> de la </w:t>
      </w:r>
      <w:proofErr w:type="spellStart"/>
      <w:r w:rsidRPr="475E64B3">
        <w:rPr>
          <w:rFonts w:ascii="Garamond" w:eastAsia="Garamond,Quattrocento" w:hAnsi="Garamond" w:cs="Garamond,Quattrocento"/>
          <w:i/>
          <w:iCs/>
        </w:rPr>
        <w:t>independencia</w:t>
      </w:r>
      <w:proofErr w:type="spellEnd"/>
      <w:r w:rsidRPr="475E64B3">
        <w:rPr>
          <w:rFonts w:ascii="Garamond" w:eastAsia="Garamond,Quattrocento" w:hAnsi="Garamond" w:cs="Garamond,Quattrocento"/>
          <w:i/>
          <w:iCs/>
        </w:rPr>
        <w:t xml:space="preserve">. </w:t>
      </w:r>
      <w:r w:rsidRPr="475E64B3">
        <w:rPr>
          <w:rFonts w:ascii="Garamond" w:eastAsia="Garamond,Quattrocento" w:hAnsi="Garamond" w:cs="Garamond,Quattrocento"/>
        </w:rPr>
        <w:t>Barcelona: Ariel, 2009.</w:t>
      </w:r>
    </w:p>
    <w:p w14:paraId="477E3F6E" w14:textId="07E3C28A" w:rsidR="000E1E91" w:rsidRPr="000E1E91" w:rsidRDefault="000E1E91" w:rsidP="00760D37">
      <w:pPr>
        <w:spacing w:after="0"/>
        <w:ind w:left="720" w:hanging="720"/>
        <w:jc w:val="both"/>
        <w:rPr>
          <w:rFonts w:ascii="Garamond" w:eastAsia="Garamond,Quattrocento" w:hAnsi="Garamond" w:cs="Garamond,Quattrocento"/>
        </w:rPr>
      </w:pPr>
      <w:proofErr w:type="spellStart"/>
      <w:r>
        <w:rPr>
          <w:rFonts w:ascii="Garamond" w:eastAsia="Garamond,Quattrocento" w:hAnsi="Garamond" w:cs="Garamond,Quattrocento"/>
        </w:rPr>
        <w:t>Golubov</w:t>
      </w:r>
      <w:proofErr w:type="spellEnd"/>
      <w:r>
        <w:rPr>
          <w:rFonts w:ascii="Garamond" w:eastAsia="Garamond,Quattrocento" w:hAnsi="Garamond" w:cs="Garamond,Quattrocento"/>
        </w:rPr>
        <w:t xml:space="preserve">, </w:t>
      </w:r>
      <w:proofErr w:type="spellStart"/>
      <w:r>
        <w:rPr>
          <w:rFonts w:ascii="Garamond" w:eastAsia="Garamond,Quattrocento" w:hAnsi="Garamond" w:cs="Garamond,Quattrocento"/>
        </w:rPr>
        <w:t>Nattie</w:t>
      </w:r>
      <w:proofErr w:type="spellEnd"/>
      <w:r>
        <w:rPr>
          <w:rFonts w:ascii="Garamond" w:eastAsia="Garamond,Quattrocento" w:hAnsi="Garamond" w:cs="Garamond,Quattrocento"/>
        </w:rPr>
        <w:t xml:space="preserve">. </w:t>
      </w:r>
      <w:r>
        <w:rPr>
          <w:rFonts w:ascii="Garamond" w:eastAsia="Garamond,Quattrocento" w:hAnsi="Garamond" w:cs="Garamond,Quattrocento"/>
          <w:i/>
          <w:iCs/>
        </w:rPr>
        <w:t xml:space="preserve">La </w:t>
      </w:r>
      <w:proofErr w:type="spellStart"/>
      <w:r>
        <w:rPr>
          <w:rFonts w:ascii="Garamond" w:eastAsia="Garamond,Quattrocento" w:hAnsi="Garamond" w:cs="Garamond,Quattrocento"/>
          <w:i/>
          <w:iCs/>
        </w:rPr>
        <w:t>crítica</w:t>
      </w:r>
      <w:proofErr w:type="spellEnd"/>
      <w:r>
        <w:rPr>
          <w:rFonts w:ascii="Garamond" w:eastAsia="Garamond,Quattrocento" w:hAnsi="Garamond" w:cs="Garamond,Quattrocento"/>
          <w:i/>
          <w:iCs/>
        </w:rPr>
        <w:t xml:space="preserve"> </w:t>
      </w:r>
      <w:proofErr w:type="spellStart"/>
      <w:r>
        <w:rPr>
          <w:rFonts w:ascii="Garamond" w:eastAsia="Garamond,Quattrocento" w:hAnsi="Garamond" w:cs="Garamond,Quattrocento"/>
          <w:i/>
          <w:iCs/>
        </w:rPr>
        <w:t>literaria</w:t>
      </w:r>
      <w:proofErr w:type="spellEnd"/>
      <w:r>
        <w:rPr>
          <w:rFonts w:ascii="Garamond" w:eastAsia="Garamond,Quattrocento" w:hAnsi="Garamond" w:cs="Garamond,Quattrocento"/>
          <w:i/>
          <w:iCs/>
        </w:rPr>
        <w:t xml:space="preserve"> feminista. </w:t>
      </w:r>
      <w:proofErr w:type="spellStart"/>
      <w:r>
        <w:rPr>
          <w:rFonts w:ascii="Garamond" w:eastAsia="Garamond,Quattrocento" w:hAnsi="Garamond" w:cs="Garamond,Quattrocento"/>
        </w:rPr>
        <w:t>México</w:t>
      </w:r>
      <w:proofErr w:type="spellEnd"/>
      <w:r>
        <w:rPr>
          <w:rFonts w:ascii="Garamond" w:eastAsia="Garamond,Quattrocento" w:hAnsi="Garamond" w:cs="Garamond,Quattrocento"/>
        </w:rPr>
        <w:t xml:space="preserve">: UNAM, </w:t>
      </w:r>
      <w:r w:rsidR="00760D37">
        <w:rPr>
          <w:rFonts w:ascii="Garamond" w:eastAsia="Garamond,Quattrocento" w:hAnsi="Garamond" w:cs="Garamond,Quattrocento"/>
        </w:rPr>
        <w:t>2020.</w:t>
      </w:r>
    </w:p>
    <w:p w14:paraId="352ED4BD" w14:textId="77777777" w:rsidR="000E1E91" w:rsidRPr="00330393" w:rsidRDefault="000E1E91" w:rsidP="00760D37">
      <w:pPr>
        <w:spacing w:after="0"/>
        <w:ind w:left="720" w:hanging="720"/>
        <w:jc w:val="both"/>
        <w:rPr>
          <w:rFonts w:ascii="Garamond" w:eastAsia="Garamond,Quattrocento" w:hAnsi="Garamond" w:cs="Times New Roman"/>
        </w:rPr>
      </w:pPr>
      <w:proofErr w:type="spellStart"/>
      <w:r w:rsidRPr="00330393">
        <w:rPr>
          <w:rFonts w:ascii="Garamond" w:eastAsia="Garamond,Quattrocento" w:hAnsi="Garamond" w:cs="Times New Roman"/>
        </w:rPr>
        <w:t>González</w:t>
      </w:r>
      <w:proofErr w:type="spellEnd"/>
      <w:r w:rsidRPr="00330393">
        <w:rPr>
          <w:rFonts w:ascii="Garamond" w:eastAsia="Garamond,Quattrocento" w:hAnsi="Garamond" w:cs="Times New Roman"/>
        </w:rPr>
        <w:t xml:space="preserve"> </w:t>
      </w:r>
      <w:proofErr w:type="spellStart"/>
      <w:r w:rsidRPr="00330393">
        <w:rPr>
          <w:rFonts w:ascii="Garamond" w:eastAsia="Garamond,Quattrocento" w:hAnsi="Garamond" w:cs="Times New Roman"/>
        </w:rPr>
        <w:t>Echeverría</w:t>
      </w:r>
      <w:proofErr w:type="spellEnd"/>
      <w:r w:rsidRPr="00330393">
        <w:rPr>
          <w:rFonts w:ascii="Garamond" w:eastAsia="Garamond,Quattrocento" w:hAnsi="Garamond" w:cs="Times New Roman"/>
        </w:rPr>
        <w:t>, Roberto y Enrique Pupo-Walker (</w:t>
      </w:r>
      <w:proofErr w:type="spellStart"/>
      <w:r w:rsidRPr="00330393">
        <w:rPr>
          <w:rFonts w:ascii="Garamond" w:eastAsia="Garamond,Quattrocento" w:hAnsi="Garamond" w:cs="Times New Roman"/>
        </w:rPr>
        <w:t>eds</w:t>
      </w:r>
      <w:proofErr w:type="spellEnd"/>
      <w:r w:rsidRPr="00330393">
        <w:rPr>
          <w:rFonts w:ascii="Garamond" w:eastAsia="Garamond,Quattrocento" w:hAnsi="Garamond" w:cs="Times New Roman"/>
        </w:rPr>
        <w:t xml:space="preserve">.), </w:t>
      </w:r>
      <w:proofErr w:type="spellStart"/>
      <w:r w:rsidRPr="00330393">
        <w:rPr>
          <w:rFonts w:ascii="Garamond" w:eastAsia="Garamond,Quattrocento" w:hAnsi="Garamond" w:cs="Times New Roman"/>
          <w:i/>
        </w:rPr>
        <w:t>Historia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 de la Literatura </w:t>
      </w:r>
      <w:proofErr w:type="spellStart"/>
      <w:r w:rsidRPr="00330393">
        <w:rPr>
          <w:rFonts w:ascii="Garamond" w:eastAsia="Garamond,Quattrocento" w:hAnsi="Garamond" w:cs="Times New Roman"/>
          <w:i/>
        </w:rPr>
        <w:t>Hispanoamericana</w:t>
      </w:r>
      <w:proofErr w:type="spellEnd"/>
      <w:r w:rsidRPr="00330393">
        <w:rPr>
          <w:rFonts w:ascii="Garamond" w:eastAsia="Garamond,Quattrocento" w:hAnsi="Garamond" w:cs="Times New Roman"/>
          <w:i/>
        </w:rPr>
        <w:t>. II El siglo XX</w:t>
      </w:r>
      <w:r w:rsidRPr="00330393">
        <w:rPr>
          <w:rFonts w:ascii="Garamond" w:eastAsia="Garamond,Quattrocento" w:hAnsi="Garamond" w:cs="Times New Roman"/>
        </w:rPr>
        <w:t xml:space="preserve">. Madrid, </w:t>
      </w:r>
      <w:proofErr w:type="spellStart"/>
      <w:r w:rsidRPr="00330393">
        <w:rPr>
          <w:rFonts w:ascii="Garamond" w:eastAsia="Garamond,Quattrocento" w:hAnsi="Garamond" w:cs="Times New Roman"/>
        </w:rPr>
        <w:t>Gredos</w:t>
      </w:r>
      <w:proofErr w:type="spellEnd"/>
      <w:r w:rsidRPr="00330393">
        <w:rPr>
          <w:rFonts w:ascii="Garamond" w:eastAsia="Garamond,Quattrocento" w:hAnsi="Garamond" w:cs="Times New Roman"/>
        </w:rPr>
        <w:t>, 2006.</w:t>
      </w:r>
    </w:p>
    <w:p w14:paraId="244766ED" w14:textId="1B5DE904" w:rsidR="000E1E91" w:rsidRDefault="000E1E91" w:rsidP="00760D37">
      <w:pPr>
        <w:spacing w:after="0"/>
        <w:ind w:left="720" w:hanging="720"/>
        <w:jc w:val="both"/>
        <w:rPr>
          <w:rFonts w:ascii="Garamond" w:eastAsia="Garamond,Quattrocento" w:hAnsi="Garamond" w:cs="Garamond,Quattrocento"/>
        </w:rPr>
      </w:pPr>
      <w:proofErr w:type="spellStart"/>
      <w:r w:rsidRPr="475E64B3">
        <w:rPr>
          <w:rFonts w:ascii="Garamond" w:eastAsia="Garamond,Quattrocento" w:hAnsi="Garamond" w:cs="Garamond,Quattrocento"/>
        </w:rPr>
        <w:t>Henríquez</w:t>
      </w:r>
      <w:proofErr w:type="spellEnd"/>
      <w:r w:rsidRPr="475E64B3">
        <w:rPr>
          <w:rFonts w:ascii="Garamond" w:eastAsia="Garamond,Quattrocento" w:hAnsi="Garamond" w:cs="Garamond,Quattrocento"/>
        </w:rPr>
        <w:t xml:space="preserve"> </w:t>
      </w:r>
      <w:proofErr w:type="spellStart"/>
      <w:r w:rsidRPr="475E64B3">
        <w:rPr>
          <w:rFonts w:ascii="Garamond" w:eastAsia="Garamond,Quattrocento" w:hAnsi="Garamond" w:cs="Garamond,Quattrocento"/>
        </w:rPr>
        <w:t>Ureña</w:t>
      </w:r>
      <w:proofErr w:type="spellEnd"/>
      <w:r w:rsidRPr="475E64B3">
        <w:rPr>
          <w:rFonts w:ascii="Garamond" w:eastAsia="Garamond,Quattrocento" w:hAnsi="Garamond" w:cs="Garamond,Quattrocento"/>
        </w:rPr>
        <w:t xml:space="preserve">, Pedro, </w:t>
      </w:r>
      <w:r w:rsidRPr="475E64B3">
        <w:rPr>
          <w:rFonts w:ascii="Garamond" w:eastAsia="Garamond,Quattrocento" w:hAnsi="Garamond" w:cs="Garamond,Quattrocento"/>
          <w:i/>
          <w:iCs/>
        </w:rPr>
        <w:t xml:space="preserve">Las </w:t>
      </w:r>
      <w:proofErr w:type="spellStart"/>
      <w:r w:rsidRPr="475E64B3">
        <w:rPr>
          <w:rFonts w:ascii="Garamond" w:eastAsia="Garamond,Quattrocento" w:hAnsi="Garamond" w:cs="Garamond,Quattrocento"/>
          <w:i/>
          <w:iCs/>
        </w:rPr>
        <w:t>corrientes</w:t>
      </w:r>
      <w:proofErr w:type="spellEnd"/>
      <w:r w:rsidRPr="475E64B3">
        <w:rPr>
          <w:rFonts w:ascii="Garamond" w:eastAsia="Garamond,Quattrocento" w:hAnsi="Garamond" w:cs="Garamond,Quattrocento"/>
          <w:i/>
          <w:iCs/>
        </w:rPr>
        <w:t xml:space="preserve"> </w:t>
      </w:r>
      <w:proofErr w:type="spellStart"/>
      <w:r w:rsidRPr="475E64B3">
        <w:rPr>
          <w:rFonts w:ascii="Garamond" w:eastAsia="Garamond,Quattrocento" w:hAnsi="Garamond" w:cs="Garamond,Quattrocento"/>
          <w:i/>
          <w:iCs/>
        </w:rPr>
        <w:t>literarias</w:t>
      </w:r>
      <w:proofErr w:type="spellEnd"/>
      <w:r w:rsidRPr="475E64B3">
        <w:rPr>
          <w:rFonts w:ascii="Garamond" w:eastAsia="Garamond,Quattrocento" w:hAnsi="Garamond" w:cs="Garamond,Quattrocento"/>
          <w:i/>
          <w:iCs/>
        </w:rPr>
        <w:t xml:space="preserve"> en la </w:t>
      </w:r>
      <w:proofErr w:type="spellStart"/>
      <w:r w:rsidRPr="475E64B3">
        <w:rPr>
          <w:rFonts w:ascii="Garamond" w:eastAsia="Garamond,Quattrocento" w:hAnsi="Garamond" w:cs="Garamond,Quattrocento"/>
          <w:i/>
          <w:iCs/>
        </w:rPr>
        <w:t>América</w:t>
      </w:r>
      <w:proofErr w:type="spellEnd"/>
      <w:r w:rsidRPr="475E64B3">
        <w:rPr>
          <w:rFonts w:ascii="Garamond" w:eastAsia="Garamond,Quattrocento" w:hAnsi="Garamond" w:cs="Garamond,Quattrocento"/>
          <w:i/>
          <w:iCs/>
        </w:rPr>
        <w:t xml:space="preserve"> </w:t>
      </w:r>
      <w:proofErr w:type="spellStart"/>
      <w:r w:rsidRPr="475E64B3">
        <w:rPr>
          <w:rFonts w:ascii="Garamond" w:eastAsia="Garamond,Quattrocento" w:hAnsi="Garamond" w:cs="Garamond,Quattrocento"/>
          <w:i/>
          <w:iCs/>
        </w:rPr>
        <w:t>Hispánica</w:t>
      </w:r>
      <w:proofErr w:type="spellEnd"/>
      <w:r w:rsidRPr="475E64B3">
        <w:rPr>
          <w:rFonts w:ascii="Garamond" w:eastAsia="Garamond,Quattrocento" w:hAnsi="Garamond" w:cs="Garamond,Quattrocento"/>
        </w:rPr>
        <w:t xml:space="preserve">. </w:t>
      </w:r>
      <w:proofErr w:type="spellStart"/>
      <w:r w:rsidRPr="475E64B3">
        <w:rPr>
          <w:rFonts w:ascii="Garamond" w:eastAsia="Garamond,Quattrocento" w:hAnsi="Garamond" w:cs="Garamond,Quattrocento"/>
        </w:rPr>
        <w:t>México</w:t>
      </w:r>
      <w:proofErr w:type="spellEnd"/>
      <w:r w:rsidRPr="475E64B3">
        <w:rPr>
          <w:rFonts w:ascii="Garamond" w:eastAsia="Garamond,Quattrocento" w:hAnsi="Garamond" w:cs="Garamond,Quattrocento"/>
        </w:rPr>
        <w:t xml:space="preserve">, </w:t>
      </w:r>
      <w:proofErr w:type="spellStart"/>
      <w:r w:rsidRPr="475E64B3">
        <w:rPr>
          <w:rFonts w:ascii="Garamond" w:eastAsia="Garamond,Quattrocento" w:hAnsi="Garamond" w:cs="Garamond,Quattrocento"/>
        </w:rPr>
        <w:t>Fondo</w:t>
      </w:r>
      <w:proofErr w:type="spellEnd"/>
      <w:r w:rsidRPr="475E64B3">
        <w:rPr>
          <w:rFonts w:ascii="Garamond" w:eastAsia="Garamond,Quattrocento" w:hAnsi="Garamond" w:cs="Garamond,Quattrocento"/>
        </w:rPr>
        <w:t xml:space="preserve"> de </w:t>
      </w:r>
      <w:proofErr w:type="spellStart"/>
      <w:r w:rsidRPr="475E64B3">
        <w:rPr>
          <w:rFonts w:ascii="Garamond" w:eastAsia="Garamond,Quattrocento" w:hAnsi="Garamond" w:cs="Garamond,Quattrocento"/>
        </w:rPr>
        <w:t>Cultura</w:t>
      </w:r>
      <w:proofErr w:type="spellEnd"/>
      <w:r w:rsidRPr="475E64B3">
        <w:rPr>
          <w:rFonts w:ascii="Garamond" w:eastAsia="Garamond,Quattrocento" w:hAnsi="Garamond" w:cs="Garamond,Quattrocento"/>
        </w:rPr>
        <w:t xml:space="preserve"> </w:t>
      </w:r>
      <w:proofErr w:type="spellStart"/>
      <w:r w:rsidRPr="475E64B3">
        <w:rPr>
          <w:rFonts w:ascii="Garamond" w:eastAsia="Garamond,Quattrocento" w:hAnsi="Garamond" w:cs="Garamond,Quattrocento"/>
        </w:rPr>
        <w:t>Económica</w:t>
      </w:r>
      <w:proofErr w:type="spellEnd"/>
      <w:r w:rsidRPr="475E64B3">
        <w:rPr>
          <w:rFonts w:ascii="Garamond" w:eastAsia="Garamond,Quattrocento" w:hAnsi="Garamond" w:cs="Garamond,Quattrocento"/>
        </w:rPr>
        <w:t>, 2014.</w:t>
      </w:r>
    </w:p>
    <w:p w14:paraId="13FC4762" w14:textId="77777777" w:rsidR="000E1E91" w:rsidRPr="00330393" w:rsidRDefault="000E1E91" w:rsidP="00760D37">
      <w:pPr>
        <w:spacing w:after="0"/>
        <w:ind w:left="720" w:hanging="720"/>
        <w:jc w:val="both"/>
        <w:rPr>
          <w:rFonts w:ascii="Garamond" w:eastAsia="Garamond,Quattrocento" w:hAnsi="Garamond" w:cs="Times New Roman"/>
        </w:rPr>
      </w:pPr>
      <w:proofErr w:type="spellStart"/>
      <w:r w:rsidRPr="00330393">
        <w:rPr>
          <w:rFonts w:ascii="Garamond" w:eastAsia="Garamond,Quattrocento" w:hAnsi="Garamond" w:cs="Times New Roman"/>
        </w:rPr>
        <w:t>Oviedo</w:t>
      </w:r>
      <w:proofErr w:type="spellEnd"/>
      <w:r w:rsidRPr="00330393">
        <w:rPr>
          <w:rFonts w:ascii="Garamond" w:eastAsia="Garamond,Quattrocento" w:hAnsi="Garamond" w:cs="Times New Roman"/>
        </w:rPr>
        <w:t xml:space="preserve">, José Miguel. </w:t>
      </w:r>
      <w:proofErr w:type="spellStart"/>
      <w:r w:rsidRPr="00330393">
        <w:rPr>
          <w:rFonts w:ascii="Garamond" w:eastAsia="Garamond,Quattrocento" w:hAnsi="Garamond" w:cs="Times New Roman"/>
          <w:i/>
        </w:rPr>
        <w:t>Historia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 de la literatura </w:t>
      </w:r>
      <w:proofErr w:type="spellStart"/>
      <w:r w:rsidRPr="00330393">
        <w:rPr>
          <w:rFonts w:ascii="Garamond" w:eastAsia="Garamond,Quattrocento" w:hAnsi="Garamond" w:cs="Times New Roman"/>
          <w:i/>
        </w:rPr>
        <w:t>hispanoamericana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. 3, </w:t>
      </w:r>
      <w:proofErr w:type="spellStart"/>
      <w:r w:rsidRPr="00330393">
        <w:rPr>
          <w:rFonts w:ascii="Garamond" w:eastAsia="Garamond,Quattrocento" w:hAnsi="Garamond" w:cs="Times New Roman"/>
          <w:i/>
        </w:rPr>
        <w:t>Postmodernismo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, </w:t>
      </w:r>
      <w:proofErr w:type="spellStart"/>
      <w:r w:rsidRPr="00330393">
        <w:rPr>
          <w:rFonts w:ascii="Garamond" w:eastAsia="Garamond,Quattrocento" w:hAnsi="Garamond" w:cs="Times New Roman"/>
          <w:i/>
        </w:rPr>
        <w:t>Vanguardia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, </w:t>
      </w:r>
      <w:proofErr w:type="spellStart"/>
      <w:r w:rsidRPr="00330393">
        <w:rPr>
          <w:rFonts w:ascii="Garamond" w:eastAsia="Garamond,Quattrocento" w:hAnsi="Garamond" w:cs="Times New Roman"/>
          <w:i/>
        </w:rPr>
        <w:t>Regionalismo</w:t>
      </w:r>
      <w:proofErr w:type="spellEnd"/>
      <w:r w:rsidRPr="00330393">
        <w:rPr>
          <w:rFonts w:ascii="Garamond" w:eastAsia="Garamond,Quattrocento" w:hAnsi="Garamond" w:cs="Times New Roman"/>
          <w:i/>
        </w:rPr>
        <w:t>.</w:t>
      </w:r>
      <w:r w:rsidRPr="00330393">
        <w:rPr>
          <w:rFonts w:ascii="Garamond" w:eastAsia="Garamond,Quattrocento" w:hAnsi="Garamond" w:cs="Times New Roman"/>
        </w:rPr>
        <w:t xml:space="preserve"> Madrid: </w:t>
      </w:r>
      <w:proofErr w:type="spellStart"/>
      <w:r w:rsidRPr="00330393">
        <w:rPr>
          <w:rFonts w:ascii="Garamond" w:eastAsia="Garamond,Quattrocento" w:hAnsi="Garamond" w:cs="Times New Roman"/>
        </w:rPr>
        <w:t>Alianza</w:t>
      </w:r>
      <w:proofErr w:type="spellEnd"/>
      <w:r w:rsidRPr="00330393">
        <w:rPr>
          <w:rFonts w:ascii="Garamond" w:eastAsia="Garamond,Quattrocento" w:hAnsi="Garamond" w:cs="Times New Roman"/>
        </w:rPr>
        <w:t>, 2005.</w:t>
      </w:r>
    </w:p>
    <w:p w14:paraId="504B2C47" w14:textId="77777777" w:rsidR="000E1E91" w:rsidRDefault="000E1E91" w:rsidP="00760D37">
      <w:pPr>
        <w:spacing w:after="0"/>
        <w:ind w:left="720" w:hanging="720"/>
        <w:jc w:val="both"/>
        <w:rPr>
          <w:rFonts w:ascii="Garamond" w:eastAsia="Garamond,Garamond,Quattrocento" w:hAnsi="Garamond" w:cs="Times New Roman"/>
        </w:rPr>
      </w:pPr>
      <w:proofErr w:type="spellStart"/>
      <w:r w:rsidRPr="00330393">
        <w:rPr>
          <w:rFonts w:ascii="Garamond" w:eastAsia="Garamond,Garamond,Quattrocento" w:hAnsi="Garamond" w:cs="Times New Roman"/>
        </w:rPr>
        <w:t>Oviedo</w:t>
      </w:r>
      <w:proofErr w:type="spellEnd"/>
      <w:r w:rsidRPr="00330393">
        <w:rPr>
          <w:rFonts w:ascii="Garamond" w:eastAsia="Garamond,Garamond,Quattrocento" w:hAnsi="Garamond" w:cs="Times New Roman"/>
        </w:rPr>
        <w:t xml:space="preserve">, José Miguel. </w:t>
      </w:r>
      <w:proofErr w:type="spellStart"/>
      <w:r w:rsidRPr="00330393">
        <w:rPr>
          <w:rFonts w:ascii="Garamond" w:eastAsia="Garamond,Garamond,Quattrocento" w:hAnsi="Garamond" w:cs="Times New Roman"/>
          <w:i/>
          <w:iCs/>
        </w:rPr>
        <w:t>Historia</w:t>
      </w:r>
      <w:proofErr w:type="spellEnd"/>
      <w:r w:rsidRPr="00330393">
        <w:rPr>
          <w:rFonts w:ascii="Garamond" w:eastAsia="Garamond,Garamond,Quattrocento" w:hAnsi="Garamond" w:cs="Times New Roman"/>
          <w:i/>
          <w:iCs/>
        </w:rPr>
        <w:t xml:space="preserve"> de la literatura </w:t>
      </w:r>
      <w:proofErr w:type="spellStart"/>
      <w:r w:rsidRPr="00330393">
        <w:rPr>
          <w:rFonts w:ascii="Garamond" w:eastAsia="Garamond,Garamond,Quattrocento" w:hAnsi="Garamond" w:cs="Times New Roman"/>
          <w:i/>
          <w:iCs/>
        </w:rPr>
        <w:t>hispanoamericana</w:t>
      </w:r>
      <w:proofErr w:type="spellEnd"/>
      <w:r w:rsidRPr="00330393">
        <w:rPr>
          <w:rFonts w:ascii="Garamond" w:eastAsia="Garamond,Garamond,Quattrocento" w:hAnsi="Garamond" w:cs="Times New Roman"/>
          <w:i/>
          <w:iCs/>
        </w:rPr>
        <w:t xml:space="preserve">. 4, De </w:t>
      </w:r>
      <w:proofErr w:type="spellStart"/>
      <w:r w:rsidRPr="00330393">
        <w:rPr>
          <w:rFonts w:ascii="Garamond" w:eastAsia="Garamond,Garamond,Quattrocento" w:hAnsi="Garamond" w:cs="Times New Roman"/>
          <w:i/>
          <w:iCs/>
        </w:rPr>
        <w:t>Borges</w:t>
      </w:r>
      <w:proofErr w:type="spellEnd"/>
      <w:r w:rsidRPr="00330393">
        <w:rPr>
          <w:rFonts w:ascii="Garamond" w:eastAsia="Garamond,Garamond,Quattrocento" w:hAnsi="Garamond" w:cs="Times New Roman"/>
          <w:i/>
          <w:iCs/>
        </w:rPr>
        <w:t xml:space="preserve"> al </w:t>
      </w:r>
      <w:proofErr w:type="spellStart"/>
      <w:r w:rsidRPr="00330393">
        <w:rPr>
          <w:rFonts w:ascii="Garamond" w:eastAsia="Garamond,Garamond,Quattrocento" w:hAnsi="Garamond" w:cs="Times New Roman"/>
          <w:i/>
          <w:iCs/>
        </w:rPr>
        <w:t>presente</w:t>
      </w:r>
      <w:proofErr w:type="spellEnd"/>
      <w:r w:rsidRPr="00330393">
        <w:rPr>
          <w:rFonts w:ascii="Garamond" w:eastAsia="Garamond,Garamond,Quattrocento" w:hAnsi="Garamond" w:cs="Times New Roman"/>
        </w:rPr>
        <w:t xml:space="preserve">. Madrid: </w:t>
      </w:r>
      <w:proofErr w:type="spellStart"/>
      <w:r w:rsidRPr="00330393">
        <w:rPr>
          <w:rFonts w:ascii="Garamond" w:eastAsia="Garamond,Garamond,Quattrocento" w:hAnsi="Garamond" w:cs="Times New Roman"/>
        </w:rPr>
        <w:t>Alianza</w:t>
      </w:r>
      <w:proofErr w:type="spellEnd"/>
      <w:r w:rsidRPr="00330393">
        <w:rPr>
          <w:rFonts w:ascii="Garamond" w:eastAsia="Garamond,Garamond,Quattrocento" w:hAnsi="Garamond" w:cs="Times New Roman"/>
        </w:rPr>
        <w:t>, 2005.</w:t>
      </w:r>
    </w:p>
    <w:p w14:paraId="6EEE8A0A" w14:textId="77777777" w:rsidR="000E1E91" w:rsidRPr="00330393" w:rsidRDefault="000E1E91" w:rsidP="00760D37">
      <w:pPr>
        <w:spacing w:after="0"/>
        <w:ind w:left="720" w:hanging="720"/>
        <w:jc w:val="both"/>
        <w:rPr>
          <w:rFonts w:ascii="Garamond" w:eastAsia="Garamond,Quattrocento" w:hAnsi="Garamond" w:cs="Times New Roman"/>
        </w:rPr>
      </w:pPr>
      <w:proofErr w:type="spellStart"/>
      <w:r w:rsidRPr="00330393">
        <w:rPr>
          <w:rFonts w:ascii="Garamond" w:eastAsia="Garamond,Quattrocento" w:hAnsi="Garamond" w:cs="Times New Roman"/>
        </w:rPr>
        <w:t>Pedraza</w:t>
      </w:r>
      <w:proofErr w:type="spellEnd"/>
      <w:r w:rsidRPr="00330393">
        <w:rPr>
          <w:rFonts w:ascii="Garamond" w:eastAsia="Garamond,Quattrocento" w:hAnsi="Garamond" w:cs="Times New Roman"/>
        </w:rPr>
        <w:t xml:space="preserve"> </w:t>
      </w:r>
      <w:proofErr w:type="spellStart"/>
      <w:r w:rsidRPr="00330393">
        <w:rPr>
          <w:rFonts w:ascii="Garamond" w:eastAsia="Garamond,Quattrocento" w:hAnsi="Garamond" w:cs="Times New Roman"/>
        </w:rPr>
        <w:t>Jiménez</w:t>
      </w:r>
      <w:proofErr w:type="spellEnd"/>
      <w:r w:rsidRPr="00330393">
        <w:rPr>
          <w:rFonts w:ascii="Garamond" w:eastAsia="Garamond,Quattrocento" w:hAnsi="Garamond" w:cs="Times New Roman"/>
        </w:rPr>
        <w:t>, Felipe B. (</w:t>
      </w:r>
      <w:proofErr w:type="spellStart"/>
      <w:r w:rsidRPr="00330393">
        <w:rPr>
          <w:rFonts w:ascii="Garamond" w:eastAsia="Garamond,Quattrocento" w:hAnsi="Garamond" w:cs="Times New Roman"/>
        </w:rPr>
        <w:t>coordinador</w:t>
      </w:r>
      <w:proofErr w:type="spellEnd"/>
      <w:r w:rsidRPr="00330393">
        <w:rPr>
          <w:rFonts w:ascii="Garamond" w:eastAsia="Garamond,Quattrocento" w:hAnsi="Garamond" w:cs="Times New Roman"/>
        </w:rPr>
        <w:t xml:space="preserve">). </w:t>
      </w:r>
      <w:proofErr w:type="spellStart"/>
      <w:r w:rsidRPr="00330393">
        <w:rPr>
          <w:rFonts w:ascii="Garamond" w:eastAsia="Garamond,Quattrocento" w:hAnsi="Garamond" w:cs="Times New Roman"/>
          <w:i/>
        </w:rPr>
        <w:t>Manual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 de literatura </w:t>
      </w:r>
      <w:proofErr w:type="spellStart"/>
      <w:r w:rsidRPr="00330393">
        <w:rPr>
          <w:rFonts w:ascii="Garamond" w:eastAsia="Garamond,Quattrocento" w:hAnsi="Garamond" w:cs="Times New Roman"/>
          <w:i/>
        </w:rPr>
        <w:t>hispanoamericana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. III. </w:t>
      </w:r>
      <w:proofErr w:type="spellStart"/>
      <w:r w:rsidRPr="00330393">
        <w:rPr>
          <w:rFonts w:ascii="Garamond" w:eastAsia="Garamond,Quattrocento" w:hAnsi="Garamond" w:cs="Times New Roman"/>
          <w:i/>
        </w:rPr>
        <w:t>Modernismo</w:t>
      </w:r>
      <w:proofErr w:type="spellEnd"/>
      <w:r w:rsidRPr="00330393">
        <w:rPr>
          <w:rFonts w:ascii="Garamond" w:eastAsia="Garamond,Quattrocento" w:hAnsi="Garamond" w:cs="Times New Roman"/>
        </w:rPr>
        <w:t xml:space="preserve">. </w:t>
      </w:r>
      <w:proofErr w:type="spellStart"/>
      <w:r w:rsidRPr="00330393">
        <w:rPr>
          <w:rFonts w:ascii="Garamond" w:eastAsia="Garamond,Quattrocento" w:hAnsi="Garamond" w:cs="Times New Roman"/>
        </w:rPr>
        <w:t>Estella</w:t>
      </w:r>
      <w:proofErr w:type="spellEnd"/>
      <w:r w:rsidRPr="00330393">
        <w:rPr>
          <w:rFonts w:ascii="Garamond" w:eastAsia="Garamond,Quattrocento" w:hAnsi="Garamond" w:cs="Times New Roman"/>
        </w:rPr>
        <w:t xml:space="preserve">: </w:t>
      </w:r>
      <w:proofErr w:type="spellStart"/>
      <w:r w:rsidRPr="00330393">
        <w:rPr>
          <w:rFonts w:ascii="Garamond" w:eastAsia="Garamond,Quattrocento" w:hAnsi="Garamond" w:cs="Times New Roman"/>
        </w:rPr>
        <w:t>Cénlit</w:t>
      </w:r>
      <w:proofErr w:type="spellEnd"/>
      <w:r w:rsidRPr="00330393">
        <w:rPr>
          <w:rFonts w:ascii="Garamond" w:eastAsia="Garamond,Quattrocento" w:hAnsi="Garamond" w:cs="Times New Roman"/>
        </w:rPr>
        <w:t>, 1998.</w:t>
      </w:r>
    </w:p>
    <w:p w14:paraId="65362778" w14:textId="3E6CAAF0" w:rsidR="000E1E91" w:rsidRPr="000E1E91" w:rsidRDefault="000E1E91" w:rsidP="00760D37">
      <w:pPr>
        <w:spacing w:after="0"/>
        <w:ind w:left="720" w:hanging="720"/>
        <w:jc w:val="both"/>
        <w:rPr>
          <w:lang w:val="es-ES"/>
        </w:rPr>
      </w:pPr>
      <w:proofErr w:type="spellStart"/>
      <w:r w:rsidRPr="00330393">
        <w:rPr>
          <w:rFonts w:ascii="Garamond" w:eastAsia="Garamond,Quattrocento" w:hAnsi="Garamond" w:cs="Times New Roman"/>
        </w:rPr>
        <w:t>Pedraza</w:t>
      </w:r>
      <w:proofErr w:type="spellEnd"/>
      <w:r w:rsidRPr="00330393">
        <w:rPr>
          <w:rFonts w:ascii="Garamond" w:eastAsia="Garamond,Quattrocento" w:hAnsi="Garamond" w:cs="Times New Roman"/>
        </w:rPr>
        <w:t xml:space="preserve"> </w:t>
      </w:r>
      <w:proofErr w:type="spellStart"/>
      <w:r w:rsidRPr="00330393">
        <w:rPr>
          <w:rFonts w:ascii="Garamond" w:eastAsia="Garamond,Quattrocento" w:hAnsi="Garamond" w:cs="Times New Roman"/>
        </w:rPr>
        <w:t>Jiménez</w:t>
      </w:r>
      <w:proofErr w:type="spellEnd"/>
      <w:r w:rsidRPr="00330393">
        <w:rPr>
          <w:rFonts w:ascii="Garamond" w:eastAsia="Garamond,Quattrocento" w:hAnsi="Garamond" w:cs="Times New Roman"/>
        </w:rPr>
        <w:t>, Felipe B. (</w:t>
      </w:r>
      <w:proofErr w:type="spellStart"/>
      <w:r w:rsidRPr="00330393">
        <w:rPr>
          <w:rFonts w:ascii="Garamond" w:eastAsia="Garamond,Quattrocento" w:hAnsi="Garamond" w:cs="Times New Roman"/>
        </w:rPr>
        <w:t>coordinador</w:t>
      </w:r>
      <w:proofErr w:type="spellEnd"/>
      <w:r w:rsidRPr="00330393">
        <w:rPr>
          <w:rFonts w:ascii="Garamond" w:eastAsia="Garamond,Quattrocento" w:hAnsi="Garamond" w:cs="Times New Roman"/>
        </w:rPr>
        <w:t xml:space="preserve">). </w:t>
      </w:r>
      <w:proofErr w:type="spellStart"/>
      <w:r w:rsidRPr="00330393">
        <w:rPr>
          <w:rFonts w:ascii="Garamond" w:eastAsia="Garamond,Quattrocento" w:hAnsi="Garamond" w:cs="Times New Roman"/>
          <w:i/>
        </w:rPr>
        <w:t>Manual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 de literatura </w:t>
      </w:r>
      <w:proofErr w:type="spellStart"/>
      <w:r w:rsidRPr="00330393">
        <w:rPr>
          <w:rFonts w:ascii="Garamond" w:eastAsia="Garamond,Quattrocento" w:hAnsi="Garamond" w:cs="Times New Roman"/>
          <w:i/>
        </w:rPr>
        <w:t>hispanoamericana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. IV. La </w:t>
      </w:r>
      <w:proofErr w:type="spellStart"/>
      <w:r w:rsidRPr="00330393">
        <w:rPr>
          <w:rFonts w:ascii="Garamond" w:eastAsia="Garamond,Quattrocento" w:hAnsi="Garamond" w:cs="Times New Roman"/>
          <w:i/>
        </w:rPr>
        <w:t>época</w:t>
      </w:r>
      <w:proofErr w:type="spellEnd"/>
      <w:r w:rsidRPr="00330393">
        <w:rPr>
          <w:rFonts w:ascii="Garamond" w:eastAsia="Garamond,Quattrocento" w:hAnsi="Garamond" w:cs="Times New Roman"/>
          <w:i/>
        </w:rPr>
        <w:t xml:space="preserve"> de las </w:t>
      </w:r>
      <w:proofErr w:type="spellStart"/>
      <w:r w:rsidRPr="00330393">
        <w:rPr>
          <w:rFonts w:ascii="Garamond" w:eastAsia="Garamond,Quattrocento" w:hAnsi="Garamond" w:cs="Times New Roman"/>
          <w:i/>
        </w:rPr>
        <w:t>vanguardias</w:t>
      </w:r>
      <w:proofErr w:type="spellEnd"/>
      <w:r w:rsidRPr="00330393">
        <w:rPr>
          <w:rFonts w:ascii="Garamond" w:eastAsia="Garamond,Quattrocento" w:hAnsi="Garamond" w:cs="Times New Roman"/>
          <w:i/>
        </w:rPr>
        <w:t>.</w:t>
      </w:r>
      <w:r w:rsidRPr="00330393">
        <w:rPr>
          <w:rFonts w:ascii="Garamond" w:eastAsia="Garamond,Quattrocento" w:hAnsi="Garamond" w:cs="Times New Roman"/>
        </w:rPr>
        <w:t xml:space="preserve"> </w:t>
      </w:r>
      <w:proofErr w:type="spellStart"/>
      <w:r w:rsidRPr="00330393">
        <w:rPr>
          <w:rFonts w:ascii="Garamond" w:eastAsia="Garamond,Quattrocento" w:hAnsi="Garamond" w:cs="Times New Roman"/>
        </w:rPr>
        <w:t>Estella</w:t>
      </w:r>
      <w:proofErr w:type="spellEnd"/>
      <w:r w:rsidRPr="00330393">
        <w:rPr>
          <w:rFonts w:ascii="Garamond" w:eastAsia="Garamond,Quattrocento" w:hAnsi="Garamond" w:cs="Times New Roman"/>
        </w:rPr>
        <w:t xml:space="preserve">: </w:t>
      </w:r>
      <w:proofErr w:type="spellStart"/>
      <w:r w:rsidRPr="00330393">
        <w:rPr>
          <w:rFonts w:ascii="Garamond" w:eastAsia="Garamond,Quattrocento" w:hAnsi="Garamond" w:cs="Times New Roman"/>
        </w:rPr>
        <w:t>Cénlit</w:t>
      </w:r>
      <w:proofErr w:type="spellEnd"/>
      <w:r w:rsidRPr="00330393">
        <w:rPr>
          <w:rFonts w:ascii="Garamond" w:eastAsia="Garamond,Quattrocento" w:hAnsi="Garamond" w:cs="Times New Roman"/>
        </w:rPr>
        <w:t>, 1998.</w:t>
      </w:r>
    </w:p>
    <w:sectPr w:rsidR="000E1E91" w:rsidRPr="000E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Quattrocento">
    <w:altName w:val="Times New Roman"/>
    <w:panose1 w:val="00000000000000000000"/>
    <w:charset w:val="00"/>
    <w:family w:val="roman"/>
    <w:notTrueType/>
    <w:pitch w:val="default"/>
  </w:font>
  <w:font w:name="Garamond,Garamond,Quattrocen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FFA"/>
    <w:multiLevelType w:val="hybridMultilevel"/>
    <w:tmpl w:val="5A0E3656"/>
    <w:lvl w:ilvl="0" w:tplc="6AFCA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60E9"/>
    <w:multiLevelType w:val="hybridMultilevel"/>
    <w:tmpl w:val="D6C266D8"/>
    <w:lvl w:ilvl="0" w:tplc="6AFCA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17B"/>
    <w:multiLevelType w:val="hybridMultilevel"/>
    <w:tmpl w:val="020A7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8691">
    <w:abstractNumId w:val="1"/>
  </w:num>
  <w:num w:numId="2" w16cid:durableId="1151748555">
    <w:abstractNumId w:val="2"/>
  </w:num>
  <w:num w:numId="3" w16cid:durableId="898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17"/>
    <w:rsid w:val="0005528D"/>
    <w:rsid w:val="000E1E91"/>
    <w:rsid w:val="00323981"/>
    <w:rsid w:val="00760D37"/>
    <w:rsid w:val="00822528"/>
    <w:rsid w:val="009D414F"/>
    <w:rsid w:val="00A026A9"/>
    <w:rsid w:val="00B5429C"/>
    <w:rsid w:val="00BA2621"/>
    <w:rsid w:val="00E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4BC0"/>
  <w15:chartTrackingRefBased/>
  <w15:docId w15:val="{D886E07A-E6F3-46EC-99A3-6694505F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3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1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13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13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1381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E1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Touriño</dc:creator>
  <cp:keywords/>
  <dc:description/>
  <cp:lastModifiedBy>Daniel Vázquez Touriño</cp:lastModifiedBy>
  <cp:revision>2</cp:revision>
  <dcterms:created xsi:type="dcterms:W3CDTF">2022-09-15T12:17:00Z</dcterms:created>
  <dcterms:modified xsi:type="dcterms:W3CDTF">2022-09-15T13:19:00Z</dcterms:modified>
</cp:coreProperties>
</file>