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4B76" w14:textId="77777777" w:rsidR="00027705" w:rsidRDefault="0088275F" w:rsidP="00D87BCE">
      <w:pPr>
        <w:spacing w:after="0"/>
        <w:jc w:val="center"/>
      </w:pPr>
      <w:r>
        <w:t>PŘEDMLUVA</w:t>
      </w:r>
    </w:p>
    <w:p w14:paraId="06A44B77" w14:textId="77777777" w:rsidR="0088275F" w:rsidRDefault="0088275F" w:rsidP="00D87BCE">
      <w:pPr>
        <w:spacing w:after="0"/>
        <w:jc w:val="center"/>
      </w:pPr>
      <w:r>
        <w:t>(Jonas Basanavičius)</w:t>
      </w:r>
    </w:p>
    <w:p w14:paraId="06A44B78" w14:textId="77777777" w:rsidR="00131CEC" w:rsidRDefault="00131CEC" w:rsidP="00D87BCE"/>
    <w:p w14:paraId="06A44B79" w14:textId="77777777" w:rsidR="00131CEC" w:rsidRPr="00D87BCE" w:rsidRDefault="00131CEC" w:rsidP="00D87BCE">
      <w:pPr>
        <w:spacing w:after="0"/>
        <w:rPr>
          <w:sz w:val="20"/>
          <w:szCs w:val="20"/>
          <w:lang w:val="la-Latn"/>
        </w:rPr>
      </w:pPr>
      <w:r w:rsidRPr="00D87BCE">
        <w:rPr>
          <w:sz w:val="20"/>
          <w:szCs w:val="20"/>
          <w:lang w:val="la-Latn"/>
        </w:rPr>
        <w:t>Homines historiarum ignari semper sunt pueri.</w:t>
      </w:r>
    </w:p>
    <w:p w14:paraId="06A44B7A" w14:textId="77777777" w:rsidR="00131CEC" w:rsidRPr="00D87BCE" w:rsidRDefault="00131CEC" w:rsidP="00D87BCE">
      <w:pPr>
        <w:spacing w:after="0"/>
        <w:rPr>
          <w:sz w:val="20"/>
          <w:szCs w:val="20"/>
        </w:rPr>
      </w:pPr>
      <w:r w:rsidRPr="00D87BCE">
        <w:rPr>
          <w:sz w:val="20"/>
          <w:szCs w:val="20"/>
        </w:rPr>
        <w:t xml:space="preserve">Lidé neznající dějiny </w:t>
      </w:r>
      <w:r w:rsidR="00920088" w:rsidRPr="00D87BCE">
        <w:rPr>
          <w:sz w:val="20"/>
          <w:szCs w:val="20"/>
        </w:rPr>
        <w:t>navždy zůstávají dětmi.</w:t>
      </w:r>
    </w:p>
    <w:p w14:paraId="06A44B7B" w14:textId="77777777" w:rsidR="00D87BCE" w:rsidRDefault="00D87BCE" w:rsidP="00D87BCE">
      <w:pPr>
        <w:ind w:firstLine="708"/>
      </w:pPr>
    </w:p>
    <w:p w14:paraId="06A44B7C" w14:textId="090B05D3" w:rsidR="00920088" w:rsidRPr="00E91C09" w:rsidRDefault="00920088" w:rsidP="00EC2BF1">
      <w:pPr>
        <w:ind w:firstLine="708"/>
        <w:rPr>
          <w:sz w:val="22"/>
        </w:rPr>
      </w:pPr>
      <w:r w:rsidRPr="00E91C09">
        <w:rPr>
          <w:sz w:val="22"/>
        </w:rPr>
        <w:t>Už tomu je 35 let, co vznikly první litevské noviny</w:t>
      </w:r>
      <w:r w:rsidRPr="00E91C09">
        <w:rPr>
          <w:rStyle w:val="Znakapoznpodarou"/>
          <w:sz w:val="22"/>
        </w:rPr>
        <w:footnoteReference w:id="1"/>
      </w:r>
      <w:r w:rsidRPr="00E91C09">
        <w:rPr>
          <w:sz w:val="22"/>
        </w:rPr>
        <w:t xml:space="preserve">. Pokud tento krátký časový úsek srovnáme s dlouhou řadou let, kdy náš národ </w:t>
      </w:r>
      <w:r w:rsidR="00063430" w:rsidRPr="00E91C09">
        <w:rPr>
          <w:sz w:val="22"/>
        </w:rPr>
        <w:t xml:space="preserve">nemohl </w:t>
      </w:r>
      <w:r w:rsidRPr="00E91C09">
        <w:rPr>
          <w:sz w:val="22"/>
        </w:rPr>
        <w:t xml:space="preserve">pod tíhou všelijakých strádání a těžkostí ani pomyslet </w:t>
      </w:r>
      <w:r w:rsidR="001029C8" w:rsidRPr="00E91C09">
        <w:rPr>
          <w:sz w:val="22"/>
        </w:rPr>
        <w:t>na</w:t>
      </w:r>
      <w:r w:rsidRPr="00E91C09">
        <w:rPr>
          <w:sz w:val="22"/>
        </w:rPr>
        <w:t xml:space="preserve"> </w:t>
      </w:r>
      <w:r w:rsidR="001029C8" w:rsidRPr="00E91C09">
        <w:rPr>
          <w:sz w:val="22"/>
        </w:rPr>
        <w:t xml:space="preserve">oživení </w:t>
      </w:r>
      <w:r w:rsidRPr="00E91C09">
        <w:rPr>
          <w:sz w:val="22"/>
        </w:rPr>
        <w:t xml:space="preserve">své skomírající duše </w:t>
      </w:r>
      <w:r w:rsidR="001029C8" w:rsidRPr="00E91C09">
        <w:rPr>
          <w:sz w:val="22"/>
        </w:rPr>
        <w:t xml:space="preserve">nebo na svou duševní potravu, tak se nám bude zdát, že těch 35 let uběhlo teprve včera. </w:t>
      </w:r>
      <w:r w:rsidR="001029C8" w:rsidRPr="009F6F26">
        <w:rPr>
          <w:sz w:val="22"/>
          <w:highlight w:val="yellow"/>
        </w:rPr>
        <w:t>Během těch dlouhých staletí byl náš rod tak ponížen a utlačován, až se vskutku musíme divit, že zůstal naživu</w:t>
      </w:r>
      <w:r w:rsidR="004F4569" w:rsidRPr="009F6F26">
        <w:rPr>
          <w:sz w:val="22"/>
          <w:highlight w:val="yellow"/>
        </w:rPr>
        <w:t>,</w:t>
      </w:r>
      <w:r w:rsidR="001029C8" w:rsidRPr="009F6F26">
        <w:rPr>
          <w:sz w:val="22"/>
          <w:highlight w:val="yellow"/>
        </w:rPr>
        <w:t xml:space="preserve"> </w:t>
      </w:r>
      <w:r w:rsidR="004026E4" w:rsidRPr="009F6F26">
        <w:rPr>
          <w:sz w:val="22"/>
          <w:highlight w:val="yellow"/>
        </w:rPr>
        <w:t xml:space="preserve">a to </w:t>
      </w:r>
      <w:r w:rsidR="001029C8" w:rsidRPr="009F6F26">
        <w:rPr>
          <w:sz w:val="22"/>
          <w:highlight w:val="yellow"/>
        </w:rPr>
        <w:t xml:space="preserve">pouze díky boží milosti. V dávných dobách obýval téměř dvojnásobně větší území a nyní se tak ze všech stran zmenšil, že </w:t>
      </w:r>
      <w:r w:rsidR="00536797" w:rsidRPr="009F6F26">
        <w:rPr>
          <w:sz w:val="22"/>
          <w:highlight w:val="yellow"/>
        </w:rPr>
        <w:t xml:space="preserve">představuje pouhý stín </w:t>
      </w:r>
      <w:r w:rsidR="0069043F" w:rsidRPr="009F6F26">
        <w:rPr>
          <w:sz w:val="22"/>
          <w:highlight w:val="yellow"/>
        </w:rPr>
        <w:t>naší</w:t>
      </w:r>
      <w:r w:rsidR="00536797" w:rsidRPr="009F6F26">
        <w:rPr>
          <w:sz w:val="22"/>
          <w:highlight w:val="yellow"/>
        </w:rPr>
        <w:t xml:space="preserve"> staré Litvy. Toto oslabení našeho národa pramení zejména z toho, že spousta Litevců žijících v pohraničí za dlouhá staletí převzali cizí jazyky. Sam</w:t>
      </w:r>
      <w:r w:rsidR="008B6FD0" w:rsidRPr="009F6F26">
        <w:rPr>
          <w:sz w:val="22"/>
          <w:highlight w:val="yellow"/>
        </w:rPr>
        <w:t>i</w:t>
      </w:r>
      <w:r w:rsidR="00536797" w:rsidRPr="009F6F26">
        <w:rPr>
          <w:sz w:val="22"/>
          <w:highlight w:val="yellow"/>
        </w:rPr>
        <w:t xml:space="preserve"> lid</w:t>
      </w:r>
      <w:r w:rsidR="008B6FD0" w:rsidRPr="009F6F26">
        <w:rPr>
          <w:sz w:val="22"/>
          <w:highlight w:val="yellow"/>
        </w:rPr>
        <w:t>é</w:t>
      </w:r>
      <w:r w:rsidR="00536797" w:rsidRPr="009F6F26">
        <w:rPr>
          <w:sz w:val="22"/>
          <w:highlight w:val="yellow"/>
        </w:rPr>
        <w:t xml:space="preserve"> </w:t>
      </w:r>
      <w:r w:rsidR="00E637DD" w:rsidRPr="009F6F26">
        <w:rPr>
          <w:sz w:val="22"/>
          <w:highlight w:val="yellow"/>
        </w:rPr>
        <w:t xml:space="preserve">nevymřeli </w:t>
      </w:r>
      <w:r w:rsidR="00536797" w:rsidRPr="009F6F26">
        <w:rPr>
          <w:sz w:val="22"/>
          <w:highlight w:val="yellow"/>
        </w:rPr>
        <w:t>v těch krajích společně s </w:t>
      </w:r>
      <w:r w:rsidR="00063430" w:rsidRPr="009F6F26">
        <w:rPr>
          <w:sz w:val="22"/>
          <w:highlight w:val="yellow"/>
        </w:rPr>
        <w:t>litevštinou</w:t>
      </w:r>
      <w:r w:rsidR="00536797" w:rsidRPr="009F6F26">
        <w:rPr>
          <w:sz w:val="22"/>
          <w:highlight w:val="yellow"/>
        </w:rPr>
        <w:t xml:space="preserve"> – lidé zůstali, ale skrze přijetí cizího jazyka se stali buď Němci, nebo Slovany. Tak například všichni učení </w:t>
      </w:r>
      <w:r w:rsidR="00552573" w:rsidRPr="009F6F26">
        <w:rPr>
          <w:sz w:val="22"/>
          <w:highlight w:val="yellow"/>
        </w:rPr>
        <w:t>cestovatelé,</w:t>
      </w:r>
      <w:r w:rsidR="009521F4" w:rsidRPr="009F6F26">
        <w:rPr>
          <w:sz w:val="22"/>
          <w:highlight w:val="yellow"/>
        </w:rPr>
        <w:t xml:space="preserve"> </w:t>
      </w:r>
      <w:r w:rsidR="00536797" w:rsidRPr="009F6F26">
        <w:rPr>
          <w:sz w:val="22"/>
          <w:highlight w:val="yellow"/>
        </w:rPr>
        <w:t>kteří navštívili Prusko</w:t>
      </w:r>
      <w:r w:rsidR="00890FDF" w:rsidRPr="009F6F26">
        <w:rPr>
          <w:sz w:val="22"/>
          <w:highlight w:val="yellow"/>
        </w:rPr>
        <w:t>,</w:t>
      </w:r>
      <w:r w:rsidR="00536797" w:rsidRPr="009F6F26">
        <w:rPr>
          <w:sz w:val="22"/>
          <w:highlight w:val="yellow"/>
        </w:rPr>
        <w:t xml:space="preserve"> tvrdí, že typické rysy původních pruských obyvatel j</w:t>
      </w:r>
      <w:r w:rsidR="004026E4" w:rsidRPr="009F6F26">
        <w:rPr>
          <w:sz w:val="22"/>
          <w:highlight w:val="yellow"/>
        </w:rPr>
        <w:t>sou</w:t>
      </w:r>
      <w:r w:rsidR="00536797" w:rsidRPr="009F6F26">
        <w:rPr>
          <w:sz w:val="22"/>
          <w:highlight w:val="yellow"/>
        </w:rPr>
        <w:t xml:space="preserve"> jin</w:t>
      </w:r>
      <w:r w:rsidR="004026E4" w:rsidRPr="009F6F26">
        <w:rPr>
          <w:sz w:val="22"/>
          <w:highlight w:val="yellow"/>
        </w:rPr>
        <w:t>é</w:t>
      </w:r>
      <w:r w:rsidR="00AE22EF" w:rsidRPr="009F6F26">
        <w:rPr>
          <w:sz w:val="22"/>
          <w:highlight w:val="yellow"/>
        </w:rPr>
        <w:t xml:space="preserve"> než u Němců, ačkoliv dnes</w:t>
      </w:r>
      <w:r w:rsidR="00536797" w:rsidRPr="009F6F26">
        <w:rPr>
          <w:sz w:val="22"/>
          <w:highlight w:val="yellow"/>
        </w:rPr>
        <w:t xml:space="preserve"> </w:t>
      </w:r>
      <w:r w:rsidR="00301414" w:rsidRPr="009F6F26">
        <w:rPr>
          <w:sz w:val="22"/>
          <w:highlight w:val="yellow"/>
        </w:rPr>
        <w:t xml:space="preserve">většina obyvatelů </w:t>
      </w:r>
      <w:r w:rsidR="00AE22EF" w:rsidRPr="009F6F26">
        <w:rPr>
          <w:sz w:val="22"/>
          <w:highlight w:val="yellow"/>
        </w:rPr>
        <w:t xml:space="preserve">Pruska </w:t>
      </w:r>
      <w:r w:rsidR="00536797" w:rsidRPr="009F6F26">
        <w:rPr>
          <w:sz w:val="22"/>
          <w:highlight w:val="yellow"/>
        </w:rPr>
        <w:t xml:space="preserve">mluví německy. My však dobře víme, že velké množství Němců pocházejí v dnešním Prusku z Litevců, kteří se zřekli svého krásného jazyka a nyní </w:t>
      </w:r>
      <w:proofErr w:type="gramStart"/>
      <w:r w:rsidR="00536797" w:rsidRPr="009F6F26">
        <w:rPr>
          <w:sz w:val="22"/>
          <w:highlight w:val="yellow"/>
        </w:rPr>
        <w:t>patří</w:t>
      </w:r>
      <w:proofErr w:type="gramEnd"/>
      <w:r w:rsidR="00536797" w:rsidRPr="009F6F26">
        <w:rPr>
          <w:sz w:val="22"/>
          <w:highlight w:val="yellow"/>
        </w:rPr>
        <w:t xml:space="preserve"> cizímu národu. Stejně tak se věci v Litvě </w:t>
      </w:r>
      <w:r w:rsidR="00882FC1" w:rsidRPr="009F6F26">
        <w:rPr>
          <w:sz w:val="22"/>
          <w:highlight w:val="yellow"/>
        </w:rPr>
        <w:t xml:space="preserve">mají i </w:t>
      </w:r>
      <w:r w:rsidR="004026E4" w:rsidRPr="009F6F26">
        <w:rPr>
          <w:sz w:val="22"/>
          <w:highlight w:val="yellow"/>
        </w:rPr>
        <w:t>na</w:t>
      </w:r>
      <w:r w:rsidR="00536797" w:rsidRPr="009F6F26">
        <w:rPr>
          <w:sz w:val="22"/>
          <w:highlight w:val="yellow"/>
        </w:rPr>
        <w:t xml:space="preserve"> </w:t>
      </w:r>
      <w:r w:rsidR="004026E4" w:rsidRPr="009F6F26">
        <w:rPr>
          <w:sz w:val="22"/>
          <w:highlight w:val="yellow"/>
        </w:rPr>
        <w:t xml:space="preserve">dalších </w:t>
      </w:r>
      <w:r w:rsidR="00536797" w:rsidRPr="009F6F26">
        <w:rPr>
          <w:sz w:val="22"/>
          <w:highlight w:val="yellow"/>
        </w:rPr>
        <w:t>hranic</w:t>
      </w:r>
      <w:r w:rsidR="004026E4" w:rsidRPr="009F6F26">
        <w:rPr>
          <w:sz w:val="22"/>
          <w:highlight w:val="yellow"/>
        </w:rPr>
        <w:t>ích</w:t>
      </w:r>
      <w:r w:rsidR="00536797" w:rsidRPr="009F6F26">
        <w:rPr>
          <w:sz w:val="22"/>
          <w:highlight w:val="yellow"/>
        </w:rPr>
        <w:t>: Litva pomalu mizí, neboť mizí její jazyk.</w:t>
      </w:r>
      <w:r w:rsidR="00536797" w:rsidRPr="00E91C09">
        <w:rPr>
          <w:sz w:val="22"/>
        </w:rPr>
        <w:t xml:space="preserve"> Zabralo by to příliš mnoho času, kdybychom chtěli tady vylíčit všechny příčiny, proč se Litva tak zmenšila a byla zn</w:t>
      </w:r>
      <w:r w:rsidR="00882FC1" w:rsidRPr="00E91C09">
        <w:rPr>
          <w:sz w:val="22"/>
        </w:rPr>
        <w:t>i</w:t>
      </w:r>
      <w:r w:rsidR="00536797" w:rsidRPr="00E91C09">
        <w:rPr>
          <w:sz w:val="22"/>
        </w:rPr>
        <w:t>čen</w:t>
      </w:r>
      <w:r w:rsidR="00882FC1" w:rsidRPr="00E91C09">
        <w:rPr>
          <w:sz w:val="22"/>
        </w:rPr>
        <w:t>a</w:t>
      </w:r>
      <w:r w:rsidR="00536797" w:rsidRPr="00E91C09">
        <w:rPr>
          <w:sz w:val="22"/>
        </w:rPr>
        <w:t xml:space="preserve">. </w:t>
      </w:r>
      <w:r w:rsidR="00882FC1" w:rsidRPr="00E91C09">
        <w:rPr>
          <w:sz w:val="22"/>
        </w:rPr>
        <w:t xml:space="preserve">Zde musíme říct pouze tolik, že úhlavní příčinou tohoto zla je to, že ti, kterým náleží pečovat o vzdělání Litevců v litevštině, tuto povinnost zanedbávají. Dnes všichni učení muži, kteří znají těžkosti našeho života, jednohlasně říkají, že naši sousedé, pod jejichž vládou se nyní náš národ nachází, dělají vše, aby se z nás ‒ když ne teď, tak za několik </w:t>
      </w:r>
      <w:r w:rsidR="00430A25">
        <w:rPr>
          <w:sz w:val="22"/>
        </w:rPr>
        <w:t xml:space="preserve">let </w:t>
      </w:r>
      <w:r w:rsidR="00882FC1" w:rsidRPr="00E91C09">
        <w:rPr>
          <w:sz w:val="22"/>
        </w:rPr>
        <w:t>‒ stali Němci nebo Slovan</w:t>
      </w:r>
      <w:r w:rsidR="00453628" w:rsidRPr="00E91C09">
        <w:rPr>
          <w:sz w:val="22"/>
        </w:rPr>
        <w:t>é</w:t>
      </w:r>
      <w:r w:rsidR="00882FC1" w:rsidRPr="00E91C09">
        <w:rPr>
          <w:sz w:val="22"/>
        </w:rPr>
        <w:t xml:space="preserve"> (Polá</w:t>
      </w:r>
      <w:r w:rsidR="00453628" w:rsidRPr="00E91C09">
        <w:rPr>
          <w:sz w:val="22"/>
        </w:rPr>
        <w:t>ci</w:t>
      </w:r>
      <w:r w:rsidR="00882FC1" w:rsidRPr="00E91C09">
        <w:rPr>
          <w:sz w:val="22"/>
        </w:rPr>
        <w:t xml:space="preserve"> nebo Bělorus</w:t>
      </w:r>
      <w:r w:rsidR="00453628" w:rsidRPr="00E91C09">
        <w:rPr>
          <w:sz w:val="22"/>
        </w:rPr>
        <w:t>ové</w:t>
      </w:r>
      <w:r w:rsidR="00882FC1" w:rsidRPr="00E91C09">
        <w:rPr>
          <w:sz w:val="22"/>
        </w:rPr>
        <w:t>). Kdybychom s</w:t>
      </w:r>
      <w:r w:rsidR="00E135D1" w:rsidRPr="00E91C09">
        <w:rPr>
          <w:sz w:val="22"/>
        </w:rPr>
        <w:t xml:space="preserve">e zeptali, co je na tom dobrého </w:t>
      </w:r>
      <w:r w:rsidR="001B6090" w:rsidRPr="00E91C09">
        <w:rPr>
          <w:sz w:val="22"/>
        </w:rPr>
        <w:t xml:space="preserve">být Němcem nebo Slovanem a zříct si svého milovaného litevského jazyka a své minulosti, nemohli by naši sousedé nám dát žádnou rozumnou a spravedlivou odpověď. </w:t>
      </w:r>
      <w:r w:rsidR="00E135D1" w:rsidRPr="001F0F85">
        <w:rPr>
          <w:sz w:val="22"/>
          <w:highlight w:val="yellow"/>
        </w:rPr>
        <w:t>M</w:t>
      </w:r>
      <w:r w:rsidR="001B6090" w:rsidRPr="001F0F85">
        <w:rPr>
          <w:sz w:val="22"/>
          <w:highlight w:val="yellow"/>
        </w:rPr>
        <w:t xml:space="preserve">y jsme </w:t>
      </w:r>
      <w:r w:rsidR="00E135D1" w:rsidRPr="001F0F85">
        <w:rPr>
          <w:sz w:val="22"/>
          <w:highlight w:val="yellow"/>
        </w:rPr>
        <w:t xml:space="preserve">přeci </w:t>
      </w:r>
      <w:r w:rsidR="001B6090" w:rsidRPr="001F0F85">
        <w:rPr>
          <w:sz w:val="22"/>
          <w:highlight w:val="yellow"/>
        </w:rPr>
        <w:t xml:space="preserve">stejní lidé jako naši sousedé a stejně jako oni chceme používat </w:t>
      </w:r>
      <w:r w:rsidR="00906ED9" w:rsidRPr="001F0F85">
        <w:rPr>
          <w:sz w:val="22"/>
          <w:highlight w:val="yellow"/>
        </w:rPr>
        <w:t xml:space="preserve">všeobecná </w:t>
      </w:r>
      <w:r w:rsidR="001B6090" w:rsidRPr="001F0F85">
        <w:rPr>
          <w:sz w:val="22"/>
          <w:highlight w:val="yellow"/>
        </w:rPr>
        <w:t>lidská práva. A mezi těmito právy nejdůležitější je právo na to, aby lidé na Litvě získávali vzdělán</w:t>
      </w:r>
      <w:r w:rsidR="00906ED9" w:rsidRPr="001F0F85">
        <w:rPr>
          <w:sz w:val="22"/>
          <w:highlight w:val="yellow"/>
        </w:rPr>
        <w:t>í v litevských školách.</w:t>
      </w:r>
      <w:r w:rsidR="00906ED9" w:rsidRPr="00E91C09">
        <w:rPr>
          <w:sz w:val="22"/>
        </w:rPr>
        <w:t xml:space="preserve"> Dnes </w:t>
      </w:r>
      <w:r w:rsidR="001B6090" w:rsidRPr="00E91C09">
        <w:rPr>
          <w:sz w:val="22"/>
        </w:rPr>
        <w:t xml:space="preserve">všichni dobře víme, že </w:t>
      </w:r>
      <w:r w:rsidR="0028150B" w:rsidRPr="00E91C09">
        <w:rPr>
          <w:sz w:val="22"/>
        </w:rPr>
        <w:t xml:space="preserve">právě </w:t>
      </w:r>
      <w:r w:rsidR="001B6090" w:rsidRPr="00E91C09">
        <w:rPr>
          <w:sz w:val="22"/>
        </w:rPr>
        <w:t xml:space="preserve">školy </w:t>
      </w:r>
      <w:r w:rsidR="00EC2BF1" w:rsidRPr="00E91C09">
        <w:rPr>
          <w:sz w:val="22"/>
        </w:rPr>
        <w:t>s výukou v cizím</w:t>
      </w:r>
      <w:r w:rsidR="0028150B" w:rsidRPr="00E91C09">
        <w:rPr>
          <w:sz w:val="22"/>
        </w:rPr>
        <w:t xml:space="preserve"> jazyc</w:t>
      </w:r>
      <w:r w:rsidR="00EC2BF1" w:rsidRPr="00E91C09">
        <w:rPr>
          <w:sz w:val="22"/>
        </w:rPr>
        <w:t>e</w:t>
      </w:r>
      <w:r w:rsidR="0028150B" w:rsidRPr="00E91C09">
        <w:rPr>
          <w:sz w:val="22"/>
        </w:rPr>
        <w:t xml:space="preserve"> nejvíce přispívají k tomu, aby se Litevci stali cizinci</w:t>
      </w:r>
      <w:r w:rsidR="00906ED9" w:rsidRPr="00E91C09">
        <w:rPr>
          <w:sz w:val="22"/>
        </w:rPr>
        <w:t>,</w:t>
      </w:r>
      <w:r w:rsidR="0028150B" w:rsidRPr="00E91C09">
        <w:rPr>
          <w:sz w:val="22"/>
        </w:rPr>
        <w:t xml:space="preserve"> a </w:t>
      </w:r>
      <w:r w:rsidR="00906ED9" w:rsidRPr="00E91C09">
        <w:rPr>
          <w:sz w:val="22"/>
        </w:rPr>
        <w:t>odlučují tak</w:t>
      </w:r>
      <w:r w:rsidR="0028150B" w:rsidRPr="00E91C09">
        <w:rPr>
          <w:sz w:val="22"/>
        </w:rPr>
        <w:t xml:space="preserve"> děti od </w:t>
      </w:r>
      <w:r w:rsidR="00906ED9" w:rsidRPr="00E91C09">
        <w:rPr>
          <w:sz w:val="22"/>
        </w:rPr>
        <w:t>jejích</w:t>
      </w:r>
      <w:r w:rsidR="0028150B" w:rsidRPr="00E91C09">
        <w:rPr>
          <w:sz w:val="22"/>
        </w:rPr>
        <w:t xml:space="preserve"> rodičů. Nikdo neví s jistotou, jak dlouho tento stav bude trvat, ale vývoj událostí v našich časech napovídá, že se přání Litevců ještě v nejbližší době nesplní.</w:t>
      </w:r>
    </w:p>
    <w:p w14:paraId="06A44B7D" w14:textId="77777777" w:rsidR="0028150B" w:rsidRPr="00E91C09" w:rsidRDefault="00906ED9" w:rsidP="00F47979">
      <w:pPr>
        <w:ind w:firstLine="708"/>
        <w:rPr>
          <w:sz w:val="22"/>
        </w:rPr>
      </w:pPr>
      <w:r w:rsidRPr="008203B9">
        <w:rPr>
          <w:sz w:val="22"/>
          <w:highlight w:val="yellow"/>
        </w:rPr>
        <w:t>N</w:t>
      </w:r>
      <w:r w:rsidR="0028150B" w:rsidRPr="008203B9">
        <w:rPr>
          <w:sz w:val="22"/>
          <w:highlight w:val="yellow"/>
        </w:rPr>
        <w:t xml:space="preserve">ež se dočkáme lepších časů pro Litvu, musíme se sami postarat o to, co je důležité v současnosti: co nedělají školy, to musíme splnit my. Tělesná potrava nám neschází, proto se </w:t>
      </w:r>
      <w:r w:rsidRPr="008203B9">
        <w:rPr>
          <w:sz w:val="22"/>
          <w:highlight w:val="yellow"/>
        </w:rPr>
        <w:t>především</w:t>
      </w:r>
      <w:r w:rsidR="0028150B" w:rsidRPr="008203B9">
        <w:rPr>
          <w:sz w:val="22"/>
          <w:highlight w:val="yellow"/>
        </w:rPr>
        <w:t xml:space="preserve"> musíme starat o duševní světlo.</w:t>
      </w:r>
      <w:r w:rsidR="003928AE" w:rsidRPr="008203B9">
        <w:rPr>
          <w:sz w:val="22"/>
          <w:highlight w:val="yellow"/>
        </w:rPr>
        <w:t xml:space="preserve"> Dodání tohoto světla je velice důležitý úkol</w:t>
      </w:r>
      <w:r w:rsidR="003928AE" w:rsidRPr="00E91C09">
        <w:rPr>
          <w:sz w:val="22"/>
        </w:rPr>
        <w:t>.</w:t>
      </w:r>
    </w:p>
    <w:p w14:paraId="06A44B7E" w14:textId="77777777" w:rsidR="00BD3F05" w:rsidRPr="00E91C09" w:rsidRDefault="00BD3F05" w:rsidP="00BD3F05">
      <w:pPr>
        <w:rPr>
          <w:i/>
          <w:iCs/>
          <w:sz w:val="22"/>
        </w:rPr>
      </w:pPr>
      <w:r w:rsidRPr="00E91C09">
        <w:rPr>
          <w:i/>
          <w:iCs/>
          <w:sz w:val="22"/>
        </w:rPr>
        <w:t>[</w:t>
      </w:r>
      <w:r w:rsidR="00645CBF" w:rsidRPr="00E91C09">
        <w:rPr>
          <w:i/>
          <w:iCs/>
          <w:sz w:val="22"/>
        </w:rPr>
        <w:t>Vypouštím několik odstavců, kde Basanavičius popisuje předchůdce svého časopisu – různá litevská periodika v Malé Litvě.</w:t>
      </w:r>
      <w:r w:rsidR="00F47979" w:rsidRPr="00E91C09">
        <w:rPr>
          <w:i/>
          <w:iCs/>
          <w:sz w:val="22"/>
        </w:rPr>
        <w:t xml:space="preserve"> ‒ V. Š.</w:t>
      </w:r>
      <w:r w:rsidRPr="00E91C09">
        <w:rPr>
          <w:i/>
          <w:iCs/>
          <w:sz w:val="22"/>
        </w:rPr>
        <w:t>]</w:t>
      </w:r>
    </w:p>
    <w:p w14:paraId="06A44B7F" w14:textId="77777777" w:rsidR="0093428A" w:rsidRPr="00E91C09" w:rsidRDefault="00CF7B51" w:rsidP="00CE25F3">
      <w:pPr>
        <w:ind w:firstLine="708"/>
        <w:rPr>
          <w:sz w:val="22"/>
        </w:rPr>
      </w:pPr>
      <w:r w:rsidRPr="00E91C09">
        <w:rPr>
          <w:sz w:val="22"/>
        </w:rPr>
        <w:t>Uznáváme velké zásluhy oněch časopisů</w:t>
      </w:r>
      <w:r w:rsidR="00CE25F3" w:rsidRPr="00E91C09">
        <w:rPr>
          <w:sz w:val="22"/>
        </w:rPr>
        <w:t xml:space="preserve">, ale </w:t>
      </w:r>
      <w:r w:rsidR="00CE25F3" w:rsidRPr="00FB1E2F">
        <w:rPr>
          <w:sz w:val="22"/>
          <w:highlight w:val="yellow"/>
        </w:rPr>
        <w:t xml:space="preserve">zde se </w:t>
      </w:r>
      <w:r w:rsidRPr="00FB1E2F">
        <w:rPr>
          <w:sz w:val="22"/>
          <w:highlight w:val="yellow"/>
        </w:rPr>
        <w:t xml:space="preserve">nebudeme zabývat jejich politickými </w:t>
      </w:r>
      <w:r w:rsidR="00E7379B" w:rsidRPr="00FB1E2F">
        <w:rPr>
          <w:sz w:val="22"/>
          <w:highlight w:val="yellow"/>
        </w:rPr>
        <w:t>myšlenkami</w:t>
      </w:r>
      <w:r w:rsidRPr="00FB1E2F">
        <w:rPr>
          <w:sz w:val="22"/>
          <w:highlight w:val="yellow"/>
        </w:rPr>
        <w:t>.</w:t>
      </w:r>
      <w:r w:rsidRPr="00E91C09">
        <w:rPr>
          <w:sz w:val="22"/>
        </w:rPr>
        <w:t xml:space="preserve"> Každý z nás má jiný názor na to, co bude prospěšné pro Litvu a co by ji mohlo uškodit, a za své činy každý zodpovídá před svým svědomím. </w:t>
      </w:r>
      <w:r w:rsidR="00E7379B" w:rsidRPr="00E91C09">
        <w:rPr>
          <w:sz w:val="22"/>
        </w:rPr>
        <w:t>Teď, když</w:t>
      </w:r>
      <w:r w:rsidRPr="00E91C09">
        <w:rPr>
          <w:sz w:val="22"/>
        </w:rPr>
        <w:t xml:space="preserve"> vstupujeme do řad našich</w:t>
      </w:r>
      <w:r w:rsidR="0093428A" w:rsidRPr="00E91C09">
        <w:rPr>
          <w:sz w:val="22"/>
        </w:rPr>
        <w:t xml:space="preserve"> přátel – oněch časopisů – </w:t>
      </w:r>
      <w:r w:rsidR="00E7379B" w:rsidRPr="00E91C09">
        <w:rPr>
          <w:sz w:val="22"/>
        </w:rPr>
        <w:t xml:space="preserve">musíme </w:t>
      </w:r>
      <w:r w:rsidR="0093428A" w:rsidRPr="00E91C09">
        <w:rPr>
          <w:sz w:val="22"/>
        </w:rPr>
        <w:t>především sdělit náš vlastní cíl.</w:t>
      </w:r>
    </w:p>
    <w:p w14:paraId="06A44B80" w14:textId="77777777" w:rsidR="00131CEC" w:rsidRPr="00E91C09" w:rsidRDefault="0093428A" w:rsidP="00CE25F3">
      <w:pPr>
        <w:ind w:firstLine="708"/>
        <w:rPr>
          <w:sz w:val="22"/>
        </w:rPr>
      </w:pPr>
      <w:r w:rsidRPr="00741832">
        <w:rPr>
          <w:sz w:val="22"/>
          <w:highlight w:val="yellow"/>
        </w:rPr>
        <w:t xml:space="preserve">Také ponecháme pro zmíněné časopisy starost o duševní osvětu </w:t>
      </w:r>
      <w:r w:rsidR="00E7379B" w:rsidRPr="00741832">
        <w:rPr>
          <w:sz w:val="22"/>
          <w:highlight w:val="yellow"/>
        </w:rPr>
        <w:t>v Litvě</w:t>
      </w:r>
      <w:r w:rsidR="00CF7B51" w:rsidRPr="00741832">
        <w:rPr>
          <w:sz w:val="22"/>
          <w:highlight w:val="yellow"/>
        </w:rPr>
        <w:t xml:space="preserve"> </w:t>
      </w:r>
      <w:r w:rsidRPr="00741832">
        <w:rPr>
          <w:sz w:val="22"/>
          <w:highlight w:val="yellow"/>
        </w:rPr>
        <w:t>a nebudeme probírat ani zahraniční politiku</w:t>
      </w:r>
      <w:r w:rsidRPr="00E91C09">
        <w:rPr>
          <w:sz w:val="22"/>
        </w:rPr>
        <w:t xml:space="preserve">. Náš časopis, který vychází jednou měsíčně, se bude věnovat oblasti, která </w:t>
      </w:r>
      <w:proofErr w:type="gramStart"/>
      <w:r w:rsidRPr="00E91C09">
        <w:rPr>
          <w:sz w:val="22"/>
        </w:rPr>
        <w:t>leží</w:t>
      </w:r>
      <w:proofErr w:type="gramEnd"/>
      <w:r w:rsidRPr="00E91C09">
        <w:rPr>
          <w:sz w:val="22"/>
        </w:rPr>
        <w:t xml:space="preserve"> zatím nedotčena</w:t>
      </w:r>
      <w:r w:rsidR="00E7379B" w:rsidRPr="00E91C09">
        <w:rPr>
          <w:sz w:val="22"/>
        </w:rPr>
        <w:t>…</w:t>
      </w:r>
    </w:p>
    <w:p w14:paraId="06A44B81" w14:textId="77777777" w:rsidR="0093428A" w:rsidRPr="00E91C09" w:rsidRDefault="0093428A" w:rsidP="00CE25F3">
      <w:pPr>
        <w:ind w:firstLine="708"/>
        <w:rPr>
          <w:sz w:val="22"/>
        </w:rPr>
      </w:pPr>
      <w:r w:rsidRPr="00E91C09">
        <w:rPr>
          <w:sz w:val="22"/>
        </w:rPr>
        <w:t xml:space="preserve">Řečeno stručně, náš časopis bude </w:t>
      </w:r>
      <w:r w:rsidRPr="00A0336E">
        <w:rPr>
          <w:sz w:val="22"/>
          <w:highlight w:val="yellow"/>
        </w:rPr>
        <w:t>výlučně světský</w:t>
      </w:r>
      <w:r w:rsidRPr="00E91C09">
        <w:rPr>
          <w:sz w:val="22"/>
        </w:rPr>
        <w:t xml:space="preserve"> a bude podávat zprávy pouze ze </w:t>
      </w:r>
      <w:r w:rsidRPr="00A0336E">
        <w:rPr>
          <w:sz w:val="22"/>
          <w:highlight w:val="yellow"/>
        </w:rPr>
        <w:t>všeobecné vědy</w:t>
      </w:r>
      <w:r w:rsidRPr="00E91C09">
        <w:rPr>
          <w:sz w:val="22"/>
        </w:rPr>
        <w:t xml:space="preserve">, na kolik tomu budou stačit naše síly a schopnosti. Když budeme tyto zprávy přinášet našim </w:t>
      </w:r>
      <w:r w:rsidRPr="00E91C09">
        <w:rPr>
          <w:sz w:val="22"/>
        </w:rPr>
        <w:lastRenderedPageBreak/>
        <w:t xml:space="preserve">čtenářům, zaměříme se především na rozšíření </w:t>
      </w:r>
      <w:r w:rsidRPr="00F36231">
        <w:rPr>
          <w:sz w:val="22"/>
          <w:highlight w:val="yellow"/>
        </w:rPr>
        <w:t>znalostí</w:t>
      </w:r>
      <w:r w:rsidR="00E7379B" w:rsidRPr="00F36231">
        <w:rPr>
          <w:sz w:val="22"/>
          <w:highlight w:val="yellow"/>
        </w:rPr>
        <w:t xml:space="preserve"> o dějinách našeho národa</w:t>
      </w:r>
      <w:r w:rsidRPr="00E91C09">
        <w:rPr>
          <w:sz w:val="22"/>
        </w:rPr>
        <w:t>, ale také na dnešní starosti nás, Litevců.</w:t>
      </w:r>
    </w:p>
    <w:p w14:paraId="06A44B82" w14:textId="77777777" w:rsidR="00590E7B" w:rsidRPr="00E91C09" w:rsidRDefault="0093775F" w:rsidP="00FD0B59">
      <w:pPr>
        <w:ind w:firstLine="708"/>
        <w:rPr>
          <w:sz w:val="22"/>
        </w:rPr>
      </w:pPr>
      <w:r w:rsidRPr="00E91C09">
        <w:rPr>
          <w:sz w:val="22"/>
        </w:rPr>
        <w:t>K</w:t>
      </w:r>
      <w:r w:rsidR="00590E7B" w:rsidRPr="00E91C09">
        <w:rPr>
          <w:sz w:val="22"/>
        </w:rPr>
        <w:t>aždý</w:t>
      </w:r>
      <w:r w:rsidRPr="00E91C09">
        <w:rPr>
          <w:sz w:val="22"/>
        </w:rPr>
        <w:t xml:space="preserve"> člověk si vzpomíná na celý průběh svého života a dívá se zpět, aby pochopil, kým byl a kým se stal, a také rozumí, díky kterým svým vlastnostem je tím, kým je. Podobně </w:t>
      </w:r>
      <w:r w:rsidR="00E7379B" w:rsidRPr="00E91C09">
        <w:rPr>
          <w:sz w:val="22"/>
        </w:rPr>
        <w:t xml:space="preserve">by </w:t>
      </w:r>
      <w:r w:rsidRPr="00E91C09">
        <w:rPr>
          <w:sz w:val="22"/>
        </w:rPr>
        <w:t>také celý náš</w:t>
      </w:r>
      <w:r w:rsidR="00E7379B" w:rsidRPr="00E91C09">
        <w:rPr>
          <w:sz w:val="22"/>
        </w:rPr>
        <w:t xml:space="preserve"> </w:t>
      </w:r>
      <w:r w:rsidRPr="00E91C09">
        <w:rPr>
          <w:sz w:val="22"/>
        </w:rPr>
        <w:t xml:space="preserve">národ si měl pamatovat a poznat </w:t>
      </w:r>
      <w:r w:rsidR="00FD0B59" w:rsidRPr="00E91C09">
        <w:rPr>
          <w:sz w:val="22"/>
        </w:rPr>
        <w:t>svou minulost</w:t>
      </w:r>
      <w:r w:rsidRPr="00E91C09">
        <w:rPr>
          <w:sz w:val="22"/>
        </w:rPr>
        <w:t xml:space="preserve">, </w:t>
      </w:r>
      <w:r w:rsidR="00FD0B59" w:rsidRPr="00E91C09">
        <w:rPr>
          <w:sz w:val="22"/>
        </w:rPr>
        <w:t xml:space="preserve">kdy </w:t>
      </w:r>
      <w:r w:rsidRPr="00E91C09">
        <w:rPr>
          <w:sz w:val="22"/>
        </w:rPr>
        <w:t xml:space="preserve">žil na této litevské zemi, a </w:t>
      </w:r>
      <w:r w:rsidR="00FF45ED" w:rsidRPr="00E91C09">
        <w:rPr>
          <w:sz w:val="22"/>
        </w:rPr>
        <w:t xml:space="preserve">pamatovat na </w:t>
      </w:r>
      <w:r w:rsidRPr="00E91C09">
        <w:rPr>
          <w:sz w:val="22"/>
        </w:rPr>
        <w:t>všechny šťastné a nešťastné události, které tak či jinak učin</w:t>
      </w:r>
      <w:r w:rsidR="00FF45ED" w:rsidRPr="00E91C09">
        <w:rPr>
          <w:sz w:val="22"/>
        </w:rPr>
        <w:t>ily</w:t>
      </w:r>
      <w:r w:rsidRPr="00E91C09">
        <w:rPr>
          <w:sz w:val="22"/>
        </w:rPr>
        <w:t xml:space="preserve"> náš rod takovým, jak jej známe dnes, a vydal</w:t>
      </w:r>
      <w:r w:rsidR="00FF45ED" w:rsidRPr="00E91C09">
        <w:rPr>
          <w:sz w:val="22"/>
        </w:rPr>
        <w:t>y jej</w:t>
      </w:r>
      <w:r w:rsidRPr="00E91C09">
        <w:rPr>
          <w:sz w:val="22"/>
        </w:rPr>
        <w:t xml:space="preserve"> všem těm útrapám, ve kterých nyní žijeme.</w:t>
      </w:r>
    </w:p>
    <w:p w14:paraId="06A44B83" w14:textId="77777777" w:rsidR="0093775F" w:rsidRPr="00E91C09" w:rsidRDefault="0093775F" w:rsidP="00FF45ED">
      <w:pPr>
        <w:ind w:firstLine="708"/>
        <w:rPr>
          <w:sz w:val="22"/>
        </w:rPr>
      </w:pPr>
      <w:r w:rsidRPr="00E91C09">
        <w:rPr>
          <w:sz w:val="22"/>
        </w:rPr>
        <w:t>Už to je spousta staletí, když přestala na jasné litevské obloze svítit hvězda, která svítila našim rodičům a prarodičům. Černá</w:t>
      </w:r>
      <w:r w:rsidR="005F1E66" w:rsidRPr="00E91C09">
        <w:rPr>
          <w:sz w:val="22"/>
        </w:rPr>
        <w:t xml:space="preserve">, neproniknutelná mlha zahalila naši zem, která v minulosti byla tak veselá. Různé útrapy a těžké a dlouhé otroctví vymazalo z naši paměti vzpomínky na veselejší a bezstarostný život. Zapomněli jsme, kým jsme byli v minulosti. </w:t>
      </w:r>
      <w:r w:rsidR="005F1E66" w:rsidRPr="001A509C">
        <w:rPr>
          <w:sz w:val="22"/>
          <w:highlight w:val="yellow"/>
        </w:rPr>
        <w:t>Jen v několika málo písních nebo pohádkách nacházíme občas vzpomínku na naše dějiny…</w:t>
      </w:r>
      <w:r w:rsidR="004C338B" w:rsidRPr="001A509C">
        <w:rPr>
          <w:sz w:val="22"/>
          <w:highlight w:val="yellow"/>
        </w:rPr>
        <w:t xml:space="preserve"> Zůstal </w:t>
      </w:r>
      <w:r w:rsidR="005F1E66" w:rsidRPr="001A509C">
        <w:rPr>
          <w:sz w:val="22"/>
          <w:highlight w:val="yellow"/>
        </w:rPr>
        <w:t>ještě náš slavný jazyk, o kterém můžeme směle říct to, co řekl jeden učený muž: „</w:t>
      </w:r>
      <w:r w:rsidR="005F1E66" w:rsidRPr="001A509C">
        <w:rPr>
          <w:sz w:val="22"/>
          <w:highlight w:val="yellow"/>
          <w:lang w:val="de-DE"/>
        </w:rPr>
        <w:t>Die Sprache ist unsere Geschichte</w:t>
      </w:r>
      <w:r w:rsidR="005F1E66" w:rsidRPr="001A509C">
        <w:rPr>
          <w:sz w:val="22"/>
          <w:highlight w:val="yellow"/>
        </w:rPr>
        <w:t xml:space="preserve">“. </w:t>
      </w:r>
      <w:r w:rsidR="004C338B" w:rsidRPr="001A509C">
        <w:rPr>
          <w:sz w:val="22"/>
          <w:highlight w:val="yellow"/>
        </w:rPr>
        <w:t>Ale jinak vše zmizelo, a také tento náš jediný poklad – náš jazyk – už mizí</w:t>
      </w:r>
      <w:r w:rsidR="004C338B" w:rsidRPr="00E91C09">
        <w:rPr>
          <w:sz w:val="22"/>
        </w:rPr>
        <w:t>.</w:t>
      </w:r>
    </w:p>
    <w:p w14:paraId="06A44B84" w14:textId="77777777" w:rsidR="004C338B" w:rsidRPr="00E91C09" w:rsidRDefault="004C338B" w:rsidP="00FF45ED">
      <w:pPr>
        <w:ind w:firstLine="708"/>
        <w:rPr>
          <w:sz w:val="22"/>
        </w:rPr>
      </w:pPr>
      <w:r w:rsidRPr="00E91C09">
        <w:rPr>
          <w:sz w:val="22"/>
        </w:rPr>
        <w:t xml:space="preserve">Proto bude naším nejpřednějším a největším úkolem šířit poznání dějin mezi našimi bratry v Litvě, šířit poznání života našich dávných předků, na jejichž činy a lásku k rodné zemi </w:t>
      </w:r>
      <w:r w:rsidRPr="007A4D04">
        <w:rPr>
          <w:sz w:val="22"/>
          <w:highlight w:val="yellow"/>
        </w:rPr>
        <w:t>jsme zapomněli a nevíme již, kterých to rodičů jsme synové a vnuci</w:t>
      </w:r>
      <w:r w:rsidRPr="00E91C09">
        <w:rPr>
          <w:sz w:val="22"/>
        </w:rPr>
        <w:t xml:space="preserve">. </w:t>
      </w:r>
      <w:r w:rsidR="00D270D9" w:rsidRPr="00E91C09">
        <w:rPr>
          <w:sz w:val="22"/>
        </w:rPr>
        <w:t>Pokud</w:t>
      </w:r>
      <w:r w:rsidRPr="00E91C09">
        <w:rPr>
          <w:sz w:val="22"/>
        </w:rPr>
        <w:t xml:space="preserve"> každý dobrý syn má v úctě své rodiče a prarodiče, tak také my, dnešní Litevci, musíme brát příklad z dobrých synů staré Litvy. Proto především musíme poznat jejich život v minulosti, jejich povahu, umění a náboženství, jejich činy a jejich starosti. Neboť když poznáme jejich život, </w:t>
      </w:r>
      <w:r w:rsidR="0056125B" w:rsidRPr="00E91C09">
        <w:rPr>
          <w:sz w:val="22"/>
        </w:rPr>
        <w:t xml:space="preserve">lépe </w:t>
      </w:r>
      <w:r w:rsidR="006504E4" w:rsidRPr="00E91C09">
        <w:rPr>
          <w:sz w:val="22"/>
        </w:rPr>
        <w:t>poznáme také je samotné</w:t>
      </w:r>
      <w:r w:rsidRPr="00E91C09">
        <w:rPr>
          <w:sz w:val="22"/>
        </w:rPr>
        <w:t>, a když poznáme je, pak poznáme také sami sebe.</w:t>
      </w:r>
    </w:p>
    <w:p w14:paraId="06A44B85" w14:textId="77777777" w:rsidR="004C338B" w:rsidRPr="00E91C09" w:rsidRDefault="004C338B" w:rsidP="00392F67">
      <w:pPr>
        <w:ind w:firstLine="708"/>
        <w:rPr>
          <w:sz w:val="22"/>
        </w:rPr>
      </w:pPr>
      <w:r w:rsidRPr="00E91C09">
        <w:rPr>
          <w:sz w:val="22"/>
        </w:rPr>
        <w:t xml:space="preserve">Dále </w:t>
      </w:r>
      <w:r w:rsidR="005576C3" w:rsidRPr="00E91C09">
        <w:rPr>
          <w:sz w:val="22"/>
        </w:rPr>
        <w:t xml:space="preserve">musíme v souvislosti s „Auszrovou“ práci poznamenat, že nebudeme zanedbávat ani sbírání a popisování všelijakých litevských historických památek a pozůstalostí, přes které lze poznat život, povahu, umění a staré náboženství naších prarodičů. </w:t>
      </w:r>
      <w:r w:rsidR="005576C3" w:rsidRPr="002539E3">
        <w:rPr>
          <w:sz w:val="22"/>
          <w:highlight w:val="yellow"/>
        </w:rPr>
        <w:t>Proto všichni sběratelé písní, pohádek a jiných památek najdou v našem časopise</w:t>
      </w:r>
      <w:r w:rsidR="005576C3" w:rsidRPr="00E91C09">
        <w:rPr>
          <w:sz w:val="22"/>
        </w:rPr>
        <w:t xml:space="preserve"> místo dle důležitosti a hodnoty své práce.</w:t>
      </w:r>
    </w:p>
    <w:p w14:paraId="06A44B86" w14:textId="77777777" w:rsidR="005576C3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Budeme vyprávět </w:t>
      </w:r>
      <w:r w:rsidR="007824C1" w:rsidRPr="00E91C09">
        <w:rPr>
          <w:sz w:val="22"/>
        </w:rPr>
        <w:t xml:space="preserve">o dějinách, ale neopomeneme </w:t>
      </w:r>
      <w:r w:rsidRPr="00E91C09">
        <w:rPr>
          <w:sz w:val="22"/>
        </w:rPr>
        <w:t xml:space="preserve">pohovořit s našimi čtenáři </w:t>
      </w:r>
      <w:r w:rsidR="007824C1" w:rsidRPr="00E91C09">
        <w:rPr>
          <w:sz w:val="22"/>
        </w:rPr>
        <w:t xml:space="preserve">také </w:t>
      </w:r>
      <w:r w:rsidRPr="00E91C09">
        <w:rPr>
          <w:sz w:val="22"/>
        </w:rPr>
        <w:t>o záležitostech našeho národa v dnešní době. V časopise „Auszra“ vždy najdou své místo dobré rady a vědomosti z přírodních věd, agronomie, medicíny atd.</w:t>
      </w:r>
    </w:p>
    <w:p w14:paraId="06A44B87" w14:textId="50EFD662" w:rsidR="0056125B" w:rsidRPr="00E91C09" w:rsidRDefault="005576C3" w:rsidP="007824C1">
      <w:pPr>
        <w:ind w:firstLine="708"/>
        <w:rPr>
          <w:sz w:val="22"/>
        </w:rPr>
      </w:pPr>
      <w:r w:rsidRPr="00E91C09">
        <w:rPr>
          <w:sz w:val="22"/>
        </w:rPr>
        <w:t xml:space="preserve">Máme četné </w:t>
      </w:r>
      <w:r w:rsidR="007824C1" w:rsidRPr="00E91C09">
        <w:rPr>
          <w:sz w:val="22"/>
        </w:rPr>
        <w:t>kontakty</w:t>
      </w:r>
      <w:r w:rsidRPr="00E91C09">
        <w:rPr>
          <w:sz w:val="22"/>
        </w:rPr>
        <w:t xml:space="preserve"> mezi milovníky litevštiny a nejvzdělanějšími muži </w:t>
      </w:r>
      <w:r w:rsidR="0070632B" w:rsidRPr="00E91C09">
        <w:rPr>
          <w:sz w:val="22"/>
        </w:rPr>
        <w:t>v dnešní Litvě</w:t>
      </w:r>
      <w:r w:rsidR="00612D7D">
        <w:rPr>
          <w:sz w:val="22"/>
        </w:rPr>
        <w:t>,</w:t>
      </w:r>
      <w:r w:rsidR="0070632B" w:rsidRPr="00E91C09">
        <w:rPr>
          <w:sz w:val="22"/>
        </w:rPr>
        <w:t xml:space="preserve"> a proto chceme je pozvat k spolupráci v časopise „Auszra“ a doufáme, že tuto nabídku laskavě přijmou.</w:t>
      </w:r>
    </w:p>
    <w:p w14:paraId="06A44B88" w14:textId="77777777" w:rsidR="005576C3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Z celého srdce si přejeme splnit tato naše slova a nechceme pro sebe žádný jiný užitek ani zisk, kromě jedi</w:t>
      </w:r>
      <w:r w:rsidR="0056125B" w:rsidRPr="00E91C09">
        <w:rPr>
          <w:sz w:val="22"/>
        </w:rPr>
        <w:t>né věci: aby naše slova padla na</w:t>
      </w:r>
      <w:r w:rsidRPr="00E91C09">
        <w:rPr>
          <w:sz w:val="22"/>
        </w:rPr>
        <w:t xml:space="preserve"> úrodn</w:t>
      </w:r>
      <w:r w:rsidR="0056125B" w:rsidRPr="00E91C09">
        <w:rPr>
          <w:sz w:val="22"/>
        </w:rPr>
        <w:t>ou</w:t>
      </w:r>
      <w:r w:rsidRPr="00E91C09">
        <w:rPr>
          <w:sz w:val="22"/>
        </w:rPr>
        <w:t xml:space="preserve"> půd</w:t>
      </w:r>
      <w:r w:rsidR="0056125B" w:rsidRPr="00E91C09">
        <w:rPr>
          <w:sz w:val="22"/>
        </w:rPr>
        <w:t>u</w:t>
      </w:r>
      <w:r w:rsidRPr="00E91C09">
        <w:rPr>
          <w:sz w:val="22"/>
        </w:rPr>
        <w:t xml:space="preserve"> a přinesla stokrát větší duševní užitek Litvě… S boží pomocí budeme ze všech sil pracovat v přesvědčení, že také naše práce může být užitečná. </w:t>
      </w:r>
    </w:p>
    <w:p w14:paraId="06A44B89" w14:textId="77777777" w:rsidR="0070632B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Jako když při rozbřesku mizí na zemi noční temnota, ach – aby takto se rozzářila také litevská duše!</w:t>
      </w:r>
    </w:p>
    <w:p w14:paraId="06A44B8A" w14:textId="77777777" w:rsidR="0063713A" w:rsidRPr="00E91C09" w:rsidRDefault="0070632B" w:rsidP="0056125B">
      <w:pPr>
        <w:ind w:firstLine="708"/>
        <w:rPr>
          <w:sz w:val="22"/>
        </w:rPr>
      </w:pPr>
      <w:r w:rsidRPr="00E91C09">
        <w:rPr>
          <w:sz w:val="22"/>
        </w:rPr>
        <w:t>To je naše</w:t>
      </w:r>
      <w:r w:rsidR="0063713A" w:rsidRPr="00E91C09">
        <w:rPr>
          <w:sz w:val="22"/>
        </w:rPr>
        <w:t xml:space="preserve"> největší přání.</w:t>
      </w:r>
    </w:p>
    <w:p w14:paraId="06A44B8B" w14:textId="77777777" w:rsidR="0063713A" w:rsidRPr="00E91C09" w:rsidRDefault="0063713A" w:rsidP="0056125B">
      <w:pPr>
        <w:ind w:firstLine="708"/>
        <w:rPr>
          <w:sz w:val="22"/>
        </w:rPr>
      </w:pPr>
      <w:r w:rsidRPr="00E91C09">
        <w:rPr>
          <w:sz w:val="22"/>
        </w:rPr>
        <w:t>V Praze</w:t>
      </w:r>
    </w:p>
    <w:p w14:paraId="06A44B8C" w14:textId="77777777" w:rsidR="0070632B" w:rsidRDefault="0063713A" w:rsidP="0056125B">
      <w:pPr>
        <w:ind w:firstLine="708"/>
      </w:pPr>
      <w:r w:rsidRPr="00E91C09">
        <w:rPr>
          <w:sz w:val="22"/>
        </w:rPr>
        <w:t>B.</w:t>
      </w:r>
      <w:r w:rsidRPr="00E91C09">
        <w:rPr>
          <w:sz w:val="22"/>
          <w:lang w:val="lt-LT"/>
        </w:rPr>
        <w:t>[asanavičius]</w:t>
      </w:r>
      <w:r w:rsidR="0070632B" w:rsidRPr="00E91C09">
        <w:rPr>
          <w:sz w:val="22"/>
        </w:rPr>
        <w:t xml:space="preserve"> </w:t>
      </w:r>
    </w:p>
    <w:p w14:paraId="06A44B8D" w14:textId="77777777" w:rsidR="004C338B" w:rsidRDefault="004C338B" w:rsidP="00131CEC"/>
    <w:sectPr w:rsidR="004C33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B37A" w14:textId="77777777" w:rsidR="00F83CAE" w:rsidRDefault="00F83CAE" w:rsidP="0088275F">
      <w:pPr>
        <w:spacing w:after="0"/>
      </w:pPr>
      <w:r>
        <w:separator/>
      </w:r>
    </w:p>
  </w:endnote>
  <w:endnote w:type="continuationSeparator" w:id="0">
    <w:p w14:paraId="33A7C8E3" w14:textId="77777777" w:rsidR="00F83CAE" w:rsidRDefault="00F83CAE" w:rsidP="008827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918" w14:textId="77777777" w:rsidR="00F83CAE" w:rsidRDefault="00F83CAE" w:rsidP="0088275F">
      <w:pPr>
        <w:spacing w:after="0"/>
      </w:pPr>
      <w:r>
        <w:separator/>
      </w:r>
    </w:p>
  </w:footnote>
  <w:footnote w:type="continuationSeparator" w:id="0">
    <w:p w14:paraId="159EF2CF" w14:textId="77777777" w:rsidR="00F83CAE" w:rsidRDefault="00F83CAE" w:rsidP="0088275F">
      <w:pPr>
        <w:spacing w:after="0"/>
      </w:pPr>
      <w:r>
        <w:continuationSeparator/>
      </w:r>
    </w:p>
  </w:footnote>
  <w:footnote w:id="1">
    <w:p w14:paraId="06A44B96" w14:textId="66AF9193" w:rsidR="00920088" w:rsidRDefault="00920088" w:rsidP="001B1B1C">
      <w:pPr>
        <w:pStyle w:val="Textpoznpodarou"/>
      </w:pPr>
      <w:r>
        <w:rPr>
          <w:rStyle w:val="Znakapoznpodarou"/>
        </w:rPr>
        <w:footnoteRef/>
      </w:r>
      <w:r>
        <w:t xml:space="preserve"> Má se na mysli časopis </w:t>
      </w:r>
      <w:r w:rsidR="003928AE" w:rsidRPr="003928AE">
        <w:rPr>
          <w:i/>
          <w:iCs/>
          <w:lang w:val="lt-LT"/>
        </w:rPr>
        <w:t>Lietuvininikų</w:t>
      </w:r>
      <w:r w:rsidRPr="003928AE">
        <w:rPr>
          <w:lang w:val="lt-LT"/>
        </w:rPr>
        <w:t xml:space="preserve"> </w:t>
      </w:r>
      <w:r w:rsidR="003928AE" w:rsidRPr="003928AE">
        <w:rPr>
          <w:i/>
          <w:iCs/>
          <w:lang w:val="lt-LT"/>
        </w:rPr>
        <w:t>prietelis</w:t>
      </w:r>
      <w:r w:rsidR="003928AE">
        <w:t xml:space="preserve"> </w:t>
      </w:r>
      <w:r>
        <w:t>(</w:t>
      </w:r>
      <w:r w:rsidR="003928AE">
        <w:t>Přátel Litevců</w:t>
      </w:r>
      <w:r>
        <w:t>), který vycházel v letech 1849-1880 v </w:t>
      </w:r>
      <w:r w:rsidR="00561255">
        <w:t>Pruské</w:t>
      </w:r>
      <w:r>
        <w:t xml:space="preserve"> Litvě</w:t>
      </w:r>
      <w:r w:rsidR="00D87BCE">
        <w:t xml:space="preserve"> (</w:t>
      </w:r>
      <w:r w:rsidR="001B1B1C">
        <w:t>v Klaipėdě)</w:t>
      </w:r>
      <w:r w:rsidR="008E09C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4B92" w14:textId="77777777" w:rsidR="0088275F" w:rsidRPr="0088275F" w:rsidRDefault="0088275F" w:rsidP="0088275F">
    <w:pPr>
      <w:pStyle w:val="Zhlav"/>
      <w:jc w:val="center"/>
      <w:rPr>
        <w:b/>
        <w:bCs/>
        <w:i/>
        <w:iCs/>
        <w:sz w:val="28"/>
        <w:szCs w:val="24"/>
      </w:rPr>
    </w:pPr>
    <w:r w:rsidRPr="0088275F">
      <w:rPr>
        <w:b/>
        <w:bCs/>
        <w:i/>
        <w:iCs/>
        <w:sz w:val="28"/>
        <w:szCs w:val="24"/>
      </w:rPr>
      <w:t>Auszra</w:t>
    </w:r>
  </w:p>
  <w:p w14:paraId="06A44B93" w14:textId="77777777" w:rsidR="0088275F" w:rsidRDefault="0088275F" w:rsidP="0088275F">
    <w:pPr>
      <w:pStyle w:val="Zhlav"/>
      <w:jc w:val="center"/>
      <w:rPr>
        <w:sz w:val="28"/>
        <w:szCs w:val="24"/>
      </w:rPr>
    </w:pPr>
    <w:r>
      <w:rPr>
        <w:sz w:val="28"/>
        <w:szCs w:val="24"/>
      </w:rPr>
      <w:t>číslo 1 (</w:t>
    </w:r>
    <w:r w:rsidRPr="0088275F">
      <w:rPr>
        <w:sz w:val="28"/>
        <w:szCs w:val="24"/>
      </w:rPr>
      <w:t>1883</w:t>
    </w:r>
    <w:r>
      <w:rPr>
        <w:sz w:val="28"/>
        <w:szCs w:val="24"/>
      </w:rPr>
      <w:t>, Tilsit)</w:t>
    </w:r>
  </w:p>
  <w:p w14:paraId="06A44B94" w14:textId="77777777" w:rsidR="0088275F" w:rsidRDefault="00612D7D" w:rsidP="0088275F">
    <w:pPr>
      <w:pStyle w:val="Zhlav"/>
      <w:jc w:val="center"/>
      <w:rPr>
        <w:sz w:val="20"/>
        <w:szCs w:val="20"/>
      </w:rPr>
    </w:pPr>
    <w:hyperlink r:id="rId1" w:history="1">
      <w:r w:rsidR="0088275F" w:rsidRPr="00C732A0">
        <w:rPr>
          <w:rStyle w:val="Hypertextovodkaz"/>
          <w:sz w:val="20"/>
          <w:szCs w:val="20"/>
        </w:rPr>
        <w:t>http://www.epaveldas.lt/vbspi/biRecord.do?biExemplarId=343771&amp;biRecordId=114811</w:t>
      </w:r>
    </w:hyperlink>
  </w:p>
  <w:p w14:paraId="06A44B95" w14:textId="77777777" w:rsidR="0088275F" w:rsidRPr="0088275F" w:rsidRDefault="0088275F" w:rsidP="0088275F">
    <w:pPr>
      <w:pStyle w:val="Zhlav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NDcyMjOzMDQwNDBS0lEKTi0uzszPAykwrAUAcGkEACwAAAA="/>
  </w:docVars>
  <w:rsids>
    <w:rsidRoot w:val="00027705"/>
    <w:rsid w:val="00027705"/>
    <w:rsid w:val="00043AB0"/>
    <w:rsid w:val="00063430"/>
    <w:rsid w:val="001029C8"/>
    <w:rsid w:val="00131CEC"/>
    <w:rsid w:val="001A509C"/>
    <w:rsid w:val="001B1B1C"/>
    <w:rsid w:val="001B6090"/>
    <w:rsid w:val="001F0F85"/>
    <w:rsid w:val="002301C2"/>
    <w:rsid w:val="002539E3"/>
    <w:rsid w:val="0027518D"/>
    <w:rsid w:val="0028150B"/>
    <w:rsid w:val="00301414"/>
    <w:rsid w:val="003928AE"/>
    <w:rsid w:val="00392F67"/>
    <w:rsid w:val="004026E4"/>
    <w:rsid w:val="00430A25"/>
    <w:rsid w:val="00453628"/>
    <w:rsid w:val="004B797B"/>
    <w:rsid w:val="004C338B"/>
    <w:rsid w:val="004F4569"/>
    <w:rsid w:val="00536797"/>
    <w:rsid w:val="00552573"/>
    <w:rsid w:val="005576C3"/>
    <w:rsid w:val="00561255"/>
    <w:rsid w:val="0056125B"/>
    <w:rsid w:val="00590E7B"/>
    <w:rsid w:val="005B4449"/>
    <w:rsid w:val="005F1E66"/>
    <w:rsid w:val="00612D7D"/>
    <w:rsid w:val="0063713A"/>
    <w:rsid w:val="00645CBF"/>
    <w:rsid w:val="006504E4"/>
    <w:rsid w:val="0069043F"/>
    <w:rsid w:val="0070632B"/>
    <w:rsid w:val="00741832"/>
    <w:rsid w:val="007824C1"/>
    <w:rsid w:val="00784C71"/>
    <w:rsid w:val="007A4D04"/>
    <w:rsid w:val="008203B9"/>
    <w:rsid w:val="00836557"/>
    <w:rsid w:val="0088275F"/>
    <w:rsid w:val="00882FC1"/>
    <w:rsid w:val="00890FDF"/>
    <w:rsid w:val="008B6FD0"/>
    <w:rsid w:val="008E09CC"/>
    <w:rsid w:val="00906ED9"/>
    <w:rsid w:val="00920088"/>
    <w:rsid w:val="0093428A"/>
    <w:rsid w:val="0093775F"/>
    <w:rsid w:val="009521F4"/>
    <w:rsid w:val="009F6F26"/>
    <w:rsid w:val="00A0336E"/>
    <w:rsid w:val="00A52733"/>
    <w:rsid w:val="00A64218"/>
    <w:rsid w:val="00AE22EF"/>
    <w:rsid w:val="00B844E1"/>
    <w:rsid w:val="00BD3F05"/>
    <w:rsid w:val="00CE25F3"/>
    <w:rsid w:val="00CF7B51"/>
    <w:rsid w:val="00D270D9"/>
    <w:rsid w:val="00D87BCE"/>
    <w:rsid w:val="00DA74EC"/>
    <w:rsid w:val="00E135D1"/>
    <w:rsid w:val="00E637DD"/>
    <w:rsid w:val="00E7379B"/>
    <w:rsid w:val="00E91C09"/>
    <w:rsid w:val="00EC2BF1"/>
    <w:rsid w:val="00EC6F7F"/>
    <w:rsid w:val="00F00C52"/>
    <w:rsid w:val="00F36231"/>
    <w:rsid w:val="00F47979"/>
    <w:rsid w:val="00F63EB0"/>
    <w:rsid w:val="00F83CAE"/>
    <w:rsid w:val="00FB1E2F"/>
    <w:rsid w:val="00FD0B5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4B76"/>
  <w15:chartTrackingRefBased/>
  <w15:docId w15:val="{77971116-7D8B-40B2-B18A-789034A5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275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8275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275F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8275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08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008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0088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65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veldas.lt/vbspi/biRecord.do?biExemplarId=343771&amp;biRecordId=11481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8CF9-C79B-475F-AE24-0FDC520E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995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53</cp:revision>
  <dcterms:created xsi:type="dcterms:W3CDTF">2017-12-13T14:02:00Z</dcterms:created>
  <dcterms:modified xsi:type="dcterms:W3CDTF">2023-12-15T10:07:00Z</dcterms:modified>
</cp:coreProperties>
</file>