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FF11" w14:textId="0022701F" w:rsidR="0088469C" w:rsidRPr="00C050F4" w:rsidRDefault="00487F30">
      <w:pPr>
        <w:rPr>
          <w:b/>
          <w:bCs/>
        </w:rPr>
      </w:pPr>
      <w:r w:rsidRPr="00C050F4">
        <w:rPr>
          <w:b/>
          <w:bCs/>
        </w:rPr>
        <w:t>Otázky k textu Metafory studené války</w:t>
      </w:r>
    </w:p>
    <w:p w14:paraId="4433F82E" w14:textId="361BDFF6" w:rsidR="00487F30" w:rsidRDefault="00487F30">
      <w:r>
        <w:t>1) Uveďte základní znaky tradicionalismu</w:t>
      </w:r>
    </w:p>
    <w:p w14:paraId="261C6887" w14:textId="1F9813C0" w:rsidR="00487F30" w:rsidRDefault="00487F30">
      <w:r>
        <w:t>2) Uveďte základní znaky revizionismu</w:t>
      </w:r>
    </w:p>
    <w:p w14:paraId="04E2E8B3" w14:textId="7B5C635B" w:rsidR="00487F30" w:rsidRDefault="00487F30">
      <w:r>
        <w:t xml:space="preserve">3) Uveďte základní znaky </w:t>
      </w:r>
      <w:proofErr w:type="spellStart"/>
      <w:r>
        <w:t>postrevizionismu</w:t>
      </w:r>
      <w:proofErr w:type="spellEnd"/>
    </w:p>
    <w:p w14:paraId="225C87C1" w14:textId="33A12586" w:rsidR="00487F30" w:rsidRDefault="00487F30">
      <w:r>
        <w:t xml:space="preserve">4) Existují některé shodné body v proměně interpretací studené války s proměnami interpretací teorií totalitarismu? </w:t>
      </w:r>
    </w:p>
    <w:sectPr w:rsidR="0048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30"/>
    <w:rsid w:val="00487F30"/>
    <w:rsid w:val="0088469C"/>
    <w:rsid w:val="00C0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827D"/>
  <w15:chartTrackingRefBased/>
  <w15:docId w15:val="{BC639FAC-840F-4EDD-8976-31D11AA7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Nečasová</dc:creator>
  <cp:keywords/>
  <dc:description/>
  <cp:lastModifiedBy>Denisa Nečasová</cp:lastModifiedBy>
  <cp:revision>2</cp:revision>
  <dcterms:created xsi:type="dcterms:W3CDTF">2023-10-06T14:05:00Z</dcterms:created>
  <dcterms:modified xsi:type="dcterms:W3CDTF">2023-10-06T14:09:00Z</dcterms:modified>
</cp:coreProperties>
</file>