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826"/>
        <w:gridCol w:w="1985"/>
      </w:tblGrid>
      <w:tr w:rsidR="00E74AB1" w:rsidRPr="0093401B" w:rsidTr="00395728">
        <w:tc>
          <w:tcPr>
            <w:tcW w:w="7826" w:type="dxa"/>
            <w:vAlign w:val="center"/>
          </w:tcPr>
          <w:p w:rsidR="006F7311" w:rsidRPr="00395728" w:rsidRDefault="001F75B9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D4F23">
              <w:rPr>
                <w:rFonts w:ascii="Arial" w:hAnsi="Arial" w:cs="Arial"/>
                <w:sz w:val="18"/>
                <w:szCs w:val="18"/>
              </w:rPr>
              <w:t xml:space="preserve">Richard </w:t>
            </w:r>
            <w:proofErr w:type="spellStart"/>
            <w:r w:rsidRPr="00AD4F23">
              <w:rPr>
                <w:rFonts w:ascii="Arial" w:hAnsi="Arial" w:cs="Arial"/>
                <w:sz w:val="18"/>
                <w:szCs w:val="18"/>
              </w:rPr>
              <w:t>Evans</w:t>
            </w:r>
            <w:proofErr w:type="spellEnd"/>
            <w:r w:rsidRPr="00AD4F2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D4F23">
              <w:rPr>
                <w:rFonts w:ascii="Arial" w:hAnsi="Arial" w:cs="Arial"/>
                <w:i/>
                <w:sz w:val="18"/>
                <w:szCs w:val="18"/>
              </w:rPr>
              <w:t>Na obranu historie</w:t>
            </w:r>
            <w:r w:rsidRPr="00AD4F23">
              <w:rPr>
                <w:rFonts w:ascii="Arial" w:hAnsi="Arial" w:cs="Arial"/>
                <w:sz w:val="18"/>
                <w:szCs w:val="18"/>
              </w:rPr>
              <w:t>. (2019)</w:t>
            </w:r>
          </w:p>
        </w:tc>
        <w:tc>
          <w:tcPr>
            <w:tcW w:w="1985" w:type="dxa"/>
            <w:vAlign w:val="center"/>
          </w:tcPr>
          <w:p w:rsidR="001F75B9" w:rsidRPr="0093401B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Rybníček</w:t>
            </w:r>
          </w:p>
        </w:tc>
      </w:tr>
      <w:tr w:rsidR="00E74AB1" w:rsidRPr="0093401B" w:rsidTr="00395728">
        <w:tc>
          <w:tcPr>
            <w:tcW w:w="7826" w:type="dxa"/>
            <w:vAlign w:val="center"/>
          </w:tcPr>
          <w:p w:rsidR="00E74AB1" w:rsidRPr="00AD4F23" w:rsidRDefault="00E74AB1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D4F23">
              <w:rPr>
                <w:rFonts w:ascii="Arial" w:hAnsi="Arial" w:cs="Arial"/>
                <w:sz w:val="18"/>
                <w:szCs w:val="18"/>
              </w:rPr>
              <w:t xml:space="preserve">Bohumil Jiroušek: </w:t>
            </w:r>
            <w:r w:rsidRPr="00AD4F23">
              <w:rPr>
                <w:rFonts w:ascii="Arial" w:hAnsi="Arial" w:cs="Arial"/>
                <w:i/>
                <w:sz w:val="18"/>
                <w:szCs w:val="18"/>
              </w:rPr>
              <w:t>Josef Macek. Mezi historií a politikou</w:t>
            </w:r>
            <w:r w:rsidRPr="00AD4F23">
              <w:rPr>
                <w:rFonts w:ascii="Arial" w:hAnsi="Arial" w:cs="Arial"/>
                <w:sz w:val="18"/>
                <w:szCs w:val="18"/>
              </w:rPr>
              <w:t>. (2004)</w:t>
            </w:r>
          </w:p>
        </w:tc>
        <w:tc>
          <w:tcPr>
            <w:tcW w:w="1985" w:type="dxa"/>
            <w:vAlign w:val="center"/>
          </w:tcPr>
          <w:p w:rsidR="00E74AB1" w:rsidRPr="0093401B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Pšenica</w:t>
            </w:r>
            <w:proofErr w:type="spellEnd"/>
          </w:p>
        </w:tc>
      </w:tr>
      <w:tr w:rsidR="00E74AB1" w:rsidRPr="0093401B" w:rsidTr="00395728">
        <w:tc>
          <w:tcPr>
            <w:tcW w:w="7826" w:type="dxa"/>
            <w:vAlign w:val="center"/>
          </w:tcPr>
          <w:p w:rsidR="00E74AB1" w:rsidRPr="00AD4F23" w:rsidRDefault="00E74AB1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D4F23">
              <w:rPr>
                <w:rFonts w:ascii="Arial" w:hAnsi="Arial" w:cs="Arial"/>
                <w:sz w:val="18"/>
                <w:szCs w:val="18"/>
              </w:rPr>
              <w:t xml:space="preserve">Gisela </w:t>
            </w:r>
            <w:proofErr w:type="spellStart"/>
            <w:r w:rsidRPr="00AD4F23">
              <w:rPr>
                <w:rFonts w:ascii="Arial" w:hAnsi="Arial" w:cs="Arial"/>
                <w:sz w:val="18"/>
                <w:szCs w:val="18"/>
              </w:rPr>
              <w:t>Bocková</w:t>
            </w:r>
            <w:proofErr w:type="spellEnd"/>
            <w:r w:rsidRPr="00AD4F2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D4F23">
              <w:rPr>
                <w:rFonts w:ascii="Arial" w:hAnsi="Arial" w:cs="Arial"/>
                <w:i/>
                <w:sz w:val="18"/>
                <w:szCs w:val="18"/>
              </w:rPr>
              <w:t>Ženy v evropských dějinách od středověku do současnosti</w:t>
            </w:r>
            <w:r w:rsidRPr="00AD4F23">
              <w:rPr>
                <w:rFonts w:ascii="Arial" w:hAnsi="Arial" w:cs="Arial"/>
                <w:sz w:val="18"/>
                <w:szCs w:val="18"/>
              </w:rPr>
              <w:t>. (2007)</w:t>
            </w:r>
          </w:p>
        </w:tc>
        <w:tc>
          <w:tcPr>
            <w:tcW w:w="1985" w:type="dxa"/>
            <w:vAlign w:val="center"/>
          </w:tcPr>
          <w:p w:rsidR="00E74AB1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Šebelová</w:t>
            </w:r>
          </w:p>
        </w:tc>
      </w:tr>
      <w:tr w:rsidR="00E74AB1" w:rsidRPr="0093401B" w:rsidTr="00395728">
        <w:tc>
          <w:tcPr>
            <w:tcW w:w="7826" w:type="dxa"/>
            <w:vAlign w:val="center"/>
          </w:tcPr>
          <w:p w:rsidR="00E74AB1" w:rsidRPr="00AD4F23" w:rsidRDefault="00E74AB1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D4F23">
              <w:rPr>
                <w:rFonts w:ascii="Arial" w:hAnsi="Arial" w:cs="Arial"/>
                <w:sz w:val="18"/>
                <w:szCs w:val="18"/>
              </w:rPr>
              <w:t xml:space="preserve">Michel </w:t>
            </w:r>
            <w:proofErr w:type="spellStart"/>
            <w:r w:rsidRPr="00AD4F23">
              <w:rPr>
                <w:rFonts w:ascii="Arial" w:hAnsi="Arial" w:cs="Arial"/>
                <w:sz w:val="18"/>
                <w:szCs w:val="18"/>
              </w:rPr>
              <w:t>Foucault</w:t>
            </w:r>
            <w:proofErr w:type="spellEnd"/>
            <w:r w:rsidRPr="00AD4F2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D4F23">
              <w:rPr>
                <w:rFonts w:ascii="Arial" w:hAnsi="Arial" w:cs="Arial"/>
                <w:i/>
                <w:sz w:val="18"/>
                <w:szCs w:val="18"/>
              </w:rPr>
              <w:t xml:space="preserve">Dějiny sexuality I. Vůle k vědění </w:t>
            </w:r>
            <w:r w:rsidRPr="00AD4F23">
              <w:rPr>
                <w:rFonts w:ascii="Arial" w:hAnsi="Arial" w:cs="Arial"/>
                <w:sz w:val="18"/>
                <w:szCs w:val="18"/>
              </w:rPr>
              <w:t>(1999)</w:t>
            </w:r>
          </w:p>
        </w:tc>
        <w:tc>
          <w:tcPr>
            <w:tcW w:w="1985" w:type="dxa"/>
            <w:vAlign w:val="center"/>
          </w:tcPr>
          <w:p w:rsidR="00E74AB1" w:rsidRPr="0093401B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Karáseková</w:t>
            </w:r>
            <w:proofErr w:type="spellEnd"/>
          </w:p>
        </w:tc>
      </w:tr>
      <w:tr w:rsidR="0078343E" w:rsidRPr="0093401B" w:rsidTr="00395728">
        <w:tc>
          <w:tcPr>
            <w:tcW w:w="7826" w:type="dxa"/>
            <w:vAlign w:val="center"/>
          </w:tcPr>
          <w:p w:rsidR="0078343E" w:rsidRPr="00AD4F23" w:rsidRDefault="0078343E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Josef Petráň: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Příběh Ouběnic.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Mikrohistorie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české vesnice</w:t>
            </w:r>
            <w:r>
              <w:rPr>
                <w:rFonts w:ascii="Arial" w:hAnsi="Arial" w:cs="Arial"/>
                <w:sz w:val="18"/>
                <w:szCs w:val="18"/>
              </w:rPr>
              <w:t>. (2001)</w:t>
            </w:r>
          </w:p>
        </w:tc>
        <w:tc>
          <w:tcPr>
            <w:tcW w:w="1985" w:type="dxa"/>
            <w:vAlign w:val="center"/>
          </w:tcPr>
          <w:p w:rsidR="0078343E" w:rsidRPr="0093401B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Pechová</w:t>
            </w:r>
          </w:p>
        </w:tc>
      </w:tr>
      <w:tr w:rsidR="007E0D6C" w:rsidRPr="0093401B" w:rsidTr="00395728">
        <w:tc>
          <w:tcPr>
            <w:tcW w:w="7826" w:type="dxa"/>
            <w:vAlign w:val="center"/>
          </w:tcPr>
          <w:p w:rsidR="006F7311" w:rsidRPr="00395728" w:rsidRDefault="001F75B9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Dušan Třeštík: </w:t>
            </w:r>
            <w:r>
              <w:rPr>
                <w:rFonts w:ascii="Arial" w:hAnsi="Arial" w:cs="Arial"/>
                <w:i/>
                <w:sz w:val="18"/>
                <w:szCs w:val="18"/>
              </w:rPr>
              <w:t>Kosmas</w:t>
            </w:r>
            <w:r>
              <w:rPr>
                <w:rFonts w:ascii="Arial" w:hAnsi="Arial" w:cs="Arial"/>
                <w:sz w:val="18"/>
                <w:szCs w:val="18"/>
              </w:rPr>
              <w:t>. (1966, 1972)</w:t>
            </w:r>
          </w:p>
        </w:tc>
        <w:tc>
          <w:tcPr>
            <w:tcW w:w="1985" w:type="dxa"/>
            <w:vAlign w:val="center"/>
          </w:tcPr>
          <w:p w:rsidR="001F75B9" w:rsidRPr="0093401B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Gálová</w:t>
            </w:r>
          </w:p>
        </w:tc>
      </w:tr>
      <w:tr w:rsidR="00E74AB1" w:rsidRPr="0093401B" w:rsidTr="00395728">
        <w:tc>
          <w:tcPr>
            <w:tcW w:w="7826" w:type="dxa"/>
            <w:vAlign w:val="center"/>
          </w:tcPr>
          <w:p w:rsidR="001F75B9" w:rsidRPr="00AD4F23" w:rsidRDefault="001F75B9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D4F23">
              <w:rPr>
                <w:rFonts w:ascii="Arial" w:hAnsi="Arial" w:cs="Arial"/>
                <w:sz w:val="18"/>
                <w:szCs w:val="18"/>
              </w:rPr>
              <w:t xml:space="preserve">Zdeněk Smetánka: </w:t>
            </w:r>
            <w:r w:rsidRPr="00AD4F23">
              <w:rPr>
                <w:rFonts w:ascii="Arial" w:hAnsi="Arial" w:cs="Arial"/>
                <w:i/>
                <w:sz w:val="18"/>
                <w:szCs w:val="18"/>
              </w:rPr>
              <w:t xml:space="preserve">Legenda o </w:t>
            </w:r>
            <w:proofErr w:type="spellStart"/>
            <w:proofErr w:type="gramStart"/>
            <w:r w:rsidRPr="00AD4F23">
              <w:rPr>
                <w:rFonts w:ascii="Arial" w:hAnsi="Arial" w:cs="Arial"/>
                <w:i/>
                <w:sz w:val="18"/>
                <w:szCs w:val="18"/>
              </w:rPr>
              <w:t>Ostojovi</w:t>
            </w:r>
            <w:proofErr w:type="spellEnd"/>
            <w:proofErr w:type="gramEnd"/>
            <w:r w:rsidRPr="00AD4F23">
              <w:rPr>
                <w:rFonts w:ascii="Arial" w:hAnsi="Arial" w:cs="Arial"/>
                <w:i/>
                <w:sz w:val="18"/>
                <w:szCs w:val="18"/>
              </w:rPr>
              <w:t>. Archeologie obyčejného života</w:t>
            </w:r>
            <w:r w:rsidRPr="00AD4F23">
              <w:rPr>
                <w:rFonts w:ascii="Arial" w:hAnsi="Arial" w:cs="Arial"/>
                <w:sz w:val="18"/>
                <w:szCs w:val="18"/>
              </w:rPr>
              <w:t>. (1992 nebo 2004, 2010)</w:t>
            </w:r>
          </w:p>
        </w:tc>
        <w:tc>
          <w:tcPr>
            <w:tcW w:w="1985" w:type="dxa"/>
            <w:vAlign w:val="center"/>
          </w:tcPr>
          <w:p w:rsidR="001F75B9" w:rsidRPr="0093401B" w:rsidRDefault="001F75B9" w:rsidP="003957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AB1" w:rsidRPr="0093401B" w:rsidTr="00395728">
        <w:tc>
          <w:tcPr>
            <w:tcW w:w="7826" w:type="dxa"/>
            <w:vAlign w:val="center"/>
          </w:tcPr>
          <w:p w:rsidR="001F75B9" w:rsidRPr="00AD4F23" w:rsidRDefault="001F75B9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D4F23">
              <w:rPr>
                <w:rFonts w:ascii="Arial" w:hAnsi="Arial" w:cs="Arial"/>
                <w:sz w:val="18"/>
                <w:szCs w:val="18"/>
              </w:rPr>
              <w:t xml:space="preserve">Georges Duby: </w:t>
            </w:r>
            <w:r w:rsidRPr="00AD4F23">
              <w:rPr>
                <w:rFonts w:ascii="Arial" w:hAnsi="Arial" w:cs="Arial"/>
                <w:i/>
                <w:sz w:val="18"/>
                <w:szCs w:val="18"/>
              </w:rPr>
              <w:t>Věk katedrál. Umění a společnost 980–1420</w:t>
            </w:r>
            <w:r w:rsidRPr="00AD4F23">
              <w:rPr>
                <w:rFonts w:ascii="Arial" w:hAnsi="Arial" w:cs="Arial"/>
                <w:sz w:val="18"/>
                <w:szCs w:val="18"/>
              </w:rPr>
              <w:t>. (2002)</w:t>
            </w:r>
          </w:p>
        </w:tc>
        <w:tc>
          <w:tcPr>
            <w:tcW w:w="1985" w:type="dxa"/>
            <w:vAlign w:val="center"/>
          </w:tcPr>
          <w:p w:rsidR="001F75B9" w:rsidRPr="0093401B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Štaff</w:t>
            </w:r>
            <w:proofErr w:type="spellEnd"/>
          </w:p>
        </w:tc>
      </w:tr>
      <w:tr w:rsidR="003F2CE9" w:rsidRPr="0093401B" w:rsidTr="00395728">
        <w:tc>
          <w:tcPr>
            <w:tcW w:w="7826" w:type="dxa"/>
            <w:vAlign w:val="center"/>
          </w:tcPr>
          <w:p w:rsidR="006F7311" w:rsidRPr="00395728" w:rsidRDefault="003F2CE9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František Šmahel: </w:t>
            </w:r>
            <w:r>
              <w:rPr>
                <w:rFonts w:ascii="Arial" w:hAnsi="Arial" w:cs="Arial"/>
                <w:i/>
                <w:sz w:val="18"/>
                <w:szCs w:val="18"/>
              </w:rPr>
              <w:t>Jeroným Pražský</w:t>
            </w:r>
            <w:r>
              <w:rPr>
                <w:rFonts w:ascii="Arial" w:hAnsi="Arial" w:cs="Arial"/>
                <w:sz w:val="18"/>
                <w:szCs w:val="18"/>
              </w:rPr>
              <w:t>. (1966)</w:t>
            </w:r>
          </w:p>
        </w:tc>
        <w:tc>
          <w:tcPr>
            <w:tcW w:w="1985" w:type="dxa"/>
            <w:vAlign w:val="center"/>
          </w:tcPr>
          <w:p w:rsidR="003F2CE9" w:rsidRPr="0093401B" w:rsidRDefault="003F2CE9" w:rsidP="00395728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5B9" w:rsidRPr="0093401B" w:rsidTr="00395728">
        <w:tc>
          <w:tcPr>
            <w:tcW w:w="7826" w:type="dxa"/>
            <w:vAlign w:val="center"/>
          </w:tcPr>
          <w:p w:rsidR="006F7311" w:rsidRPr="00395728" w:rsidRDefault="001F75B9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Derek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Brewer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Chaucer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 jeho svět</w:t>
            </w:r>
            <w:r w:rsidR="006F7311">
              <w:rPr>
                <w:rFonts w:ascii="Arial" w:hAnsi="Arial" w:cs="Arial"/>
                <w:sz w:val="18"/>
                <w:szCs w:val="18"/>
              </w:rPr>
              <w:t>. (1978)</w:t>
            </w:r>
          </w:p>
        </w:tc>
        <w:tc>
          <w:tcPr>
            <w:tcW w:w="1985" w:type="dxa"/>
            <w:vAlign w:val="center"/>
          </w:tcPr>
          <w:p w:rsidR="001F75B9" w:rsidRPr="0093401B" w:rsidRDefault="001F75B9" w:rsidP="00395728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AB1" w:rsidRPr="0093401B" w:rsidTr="00395728">
        <w:tc>
          <w:tcPr>
            <w:tcW w:w="7826" w:type="dxa"/>
            <w:vAlign w:val="center"/>
          </w:tcPr>
          <w:p w:rsidR="00E74AB1" w:rsidRDefault="00E74AB1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James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Shapiro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>1599. Jeden rok v životě Williama Shakespeara</w:t>
            </w:r>
            <w:r>
              <w:rPr>
                <w:rFonts w:ascii="Arial" w:hAnsi="Arial" w:cs="Arial"/>
                <w:sz w:val="18"/>
                <w:szCs w:val="18"/>
              </w:rPr>
              <w:t>. (2017)</w:t>
            </w:r>
          </w:p>
        </w:tc>
        <w:tc>
          <w:tcPr>
            <w:tcW w:w="1985" w:type="dxa"/>
            <w:vAlign w:val="center"/>
          </w:tcPr>
          <w:p w:rsidR="00E74AB1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Trávníčková</w:t>
            </w:r>
          </w:p>
        </w:tc>
      </w:tr>
      <w:tr w:rsidR="00CC2538" w:rsidRPr="0093401B" w:rsidTr="00395728">
        <w:tc>
          <w:tcPr>
            <w:tcW w:w="7826" w:type="dxa"/>
            <w:vAlign w:val="center"/>
          </w:tcPr>
          <w:p w:rsidR="00CC2538" w:rsidRDefault="00CC2538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Michail M.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Bachtin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Francois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Rabelais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a lidová kultura středověku a renesance</w:t>
            </w:r>
            <w:r>
              <w:rPr>
                <w:rFonts w:ascii="Arial" w:hAnsi="Arial" w:cs="Arial"/>
                <w:sz w:val="18"/>
                <w:szCs w:val="18"/>
              </w:rPr>
              <w:t>. (1975, 2007)</w:t>
            </w:r>
          </w:p>
        </w:tc>
        <w:tc>
          <w:tcPr>
            <w:tcW w:w="1985" w:type="dxa"/>
            <w:vAlign w:val="center"/>
          </w:tcPr>
          <w:p w:rsidR="00CC2538" w:rsidRDefault="00CC2538" w:rsidP="00395728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AB1" w:rsidRPr="0093401B" w:rsidTr="00395728">
        <w:tc>
          <w:tcPr>
            <w:tcW w:w="7826" w:type="dxa"/>
            <w:vAlign w:val="center"/>
          </w:tcPr>
          <w:p w:rsidR="006F7311" w:rsidRPr="00395728" w:rsidRDefault="00E74AB1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D4F23">
              <w:rPr>
                <w:rFonts w:ascii="Arial" w:hAnsi="Arial" w:cs="Arial"/>
                <w:sz w:val="18"/>
                <w:szCs w:val="18"/>
              </w:rPr>
              <w:t xml:space="preserve">Robert J. W. </w:t>
            </w:r>
            <w:proofErr w:type="spellStart"/>
            <w:r w:rsidRPr="00AD4F23">
              <w:rPr>
                <w:rFonts w:ascii="Arial" w:hAnsi="Arial" w:cs="Arial"/>
                <w:sz w:val="18"/>
                <w:szCs w:val="18"/>
              </w:rPr>
              <w:t>Evans</w:t>
            </w:r>
            <w:proofErr w:type="spellEnd"/>
            <w:r w:rsidRPr="00AD4F2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D4F23">
              <w:rPr>
                <w:rFonts w:ascii="Arial" w:hAnsi="Arial" w:cs="Arial"/>
                <w:i/>
                <w:sz w:val="18"/>
                <w:szCs w:val="18"/>
              </w:rPr>
              <w:t>Rudolf II. a jeho svět</w:t>
            </w:r>
            <w:r w:rsidRPr="00AD4F23">
              <w:rPr>
                <w:rFonts w:ascii="Arial" w:hAnsi="Arial" w:cs="Arial"/>
                <w:sz w:val="18"/>
                <w:szCs w:val="18"/>
              </w:rPr>
              <w:t>. (1997)</w:t>
            </w:r>
          </w:p>
        </w:tc>
        <w:tc>
          <w:tcPr>
            <w:tcW w:w="1985" w:type="dxa"/>
            <w:vAlign w:val="center"/>
          </w:tcPr>
          <w:p w:rsidR="00E74AB1" w:rsidRPr="0093401B" w:rsidRDefault="00E74AB1" w:rsidP="003957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538" w:rsidRPr="0093401B" w:rsidTr="00395728">
        <w:tc>
          <w:tcPr>
            <w:tcW w:w="7826" w:type="dxa"/>
            <w:vAlign w:val="center"/>
          </w:tcPr>
          <w:p w:rsidR="00CC2538" w:rsidRPr="00AD4F23" w:rsidRDefault="00CC2538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Richard van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Dülmen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Bezectní lidé: o katech, děvkách a mlynářích. Nepočestnost a izolace v raném novověku. </w:t>
            </w:r>
            <w:r>
              <w:rPr>
                <w:rFonts w:ascii="Arial" w:hAnsi="Arial" w:cs="Arial"/>
                <w:sz w:val="18"/>
                <w:szCs w:val="18"/>
              </w:rPr>
              <w:t>(2003)</w:t>
            </w:r>
          </w:p>
        </w:tc>
        <w:tc>
          <w:tcPr>
            <w:tcW w:w="1985" w:type="dxa"/>
            <w:vAlign w:val="center"/>
          </w:tcPr>
          <w:p w:rsidR="00CC2538" w:rsidRPr="0093401B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 Novotný</w:t>
            </w:r>
          </w:p>
        </w:tc>
      </w:tr>
      <w:tr w:rsidR="00E74AB1" w:rsidRPr="0093401B" w:rsidTr="00395728">
        <w:tc>
          <w:tcPr>
            <w:tcW w:w="7826" w:type="dxa"/>
            <w:vAlign w:val="center"/>
          </w:tcPr>
          <w:p w:rsidR="006F7311" w:rsidRPr="00AD4F23" w:rsidRDefault="00E74AB1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D4F23">
              <w:rPr>
                <w:rFonts w:ascii="Arial" w:hAnsi="Arial" w:cs="Arial"/>
                <w:sz w:val="18"/>
                <w:szCs w:val="18"/>
              </w:rPr>
              <w:t xml:space="preserve">Jiří Kroupa: </w:t>
            </w:r>
            <w:r w:rsidRPr="00AD4F23">
              <w:rPr>
                <w:rFonts w:ascii="Arial" w:hAnsi="Arial" w:cs="Arial"/>
                <w:i/>
                <w:sz w:val="18"/>
                <w:szCs w:val="18"/>
              </w:rPr>
              <w:t>Alchymie štěstí</w:t>
            </w:r>
            <w:r w:rsidRPr="00AD4F23">
              <w:rPr>
                <w:rFonts w:ascii="Arial" w:hAnsi="Arial" w:cs="Arial"/>
                <w:sz w:val="18"/>
                <w:szCs w:val="18"/>
              </w:rPr>
              <w:t>. (1987 nebo 2006)</w:t>
            </w:r>
          </w:p>
        </w:tc>
        <w:tc>
          <w:tcPr>
            <w:tcW w:w="1985" w:type="dxa"/>
            <w:vAlign w:val="center"/>
          </w:tcPr>
          <w:p w:rsidR="00E74AB1" w:rsidRPr="0093401B" w:rsidRDefault="00E74AB1" w:rsidP="00395728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AB1" w:rsidRPr="0093401B" w:rsidTr="00395728">
        <w:tc>
          <w:tcPr>
            <w:tcW w:w="7826" w:type="dxa"/>
            <w:vAlign w:val="center"/>
          </w:tcPr>
          <w:p w:rsidR="006F7311" w:rsidRPr="00AD4F23" w:rsidRDefault="00F03E09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D4F23">
              <w:rPr>
                <w:rFonts w:ascii="Arial" w:hAnsi="Arial" w:cs="Arial"/>
                <w:sz w:val="18"/>
                <w:szCs w:val="18"/>
              </w:rPr>
              <w:t xml:space="preserve">Daniela </w:t>
            </w:r>
            <w:proofErr w:type="spellStart"/>
            <w:r w:rsidRPr="00AD4F23">
              <w:rPr>
                <w:rFonts w:ascii="Arial" w:hAnsi="Arial" w:cs="Arial"/>
                <w:sz w:val="18"/>
                <w:szCs w:val="18"/>
              </w:rPr>
              <w:t>Tinková</w:t>
            </w:r>
            <w:proofErr w:type="spellEnd"/>
            <w:r w:rsidRPr="00AD4F2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D4F23">
              <w:rPr>
                <w:rFonts w:ascii="Arial" w:hAnsi="Arial" w:cs="Arial"/>
                <w:i/>
                <w:sz w:val="18"/>
                <w:szCs w:val="18"/>
              </w:rPr>
              <w:t>Jakobíni v</w:t>
            </w:r>
            <w:r w:rsidR="00164123" w:rsidRPr="00AD4F23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AD4F23">
              <w:rPr>
                <w:rFonts w:ascii="Arial" w:hAnsi="Arial" w:cs="Arial"/>
                <w:i/>
                <w:sz w:val="18"/>
                <w:szCs w:val="18"/>
              </w:rPr>
              <w:t>sutaně</w:t>
            </w:r>
            <w:r w:rsidR="00164123" w:rsidRPr="00AD4F23">
              <w:rPr>
                <w:rFonts w:ascii="Arial" w:hAnsi="Arial" w:cs="Arial"/>
                <w:sz w:val="18"/>
                <w:szCs w:val="18"/>
              </w:rPr>
              <w:t>. (</w:t>
            </w:r>
            <w:r w:rsidRPr="00AD4F23">
              <w:rPr>
                <w:rFonts w:ascii="Arial" w:hAnsi="Arial" w:cs="Arial"/>
                <w:sz w:val="18"/>
                <w:szCs w:val="18"/>
              </w:rPr>
              <w:t>2011</w:t>
            </w:r>
            <w:r w:rsidR="00164123" w:rsidRPr="00AD4F2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  <w:vAlign w:val="center"/>
          </w:tcPr>
          <w:p w:rsidR="00F03E09" w:rsidRPr="0093401B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Kundrik</w:t>
            </w:r>
            <w:proofErr w:type="spellEnd"/>
          </w:p>
        </w:tc>
      </w:tr>
      <w:tr w:rsidR="00E74AB1" w:rsidRPr="007E0D6C" w:rsidTr="00395728">
        <w:tc>
          <w:tcPr>
            <w:tcW w:w="7826" w:type="dxa"/>
            <w:vAlign w:val="center"/>
          </w:tcPr>
          <w:p w:rsidR="00E74AB1" w:rsidRPr="007E0D6C" w:rsidRDefault="007E0D6C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Ozouf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>Co prozrazuje román. 19. století</w:t>
            </w:r>
            <w:r w:rsidR="00880E82"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mezi starým režimem a revolucí</w:t>
            </w:r>
            <w:r>
              <w:rPr>
                <w:rFonts w:ascii="Arial" w:hAnsi="Arial" w:cs="Arial"/>
                <w:sz w:val="18"/>
                <w:szCs w:val="18"/>
              </w:rPr>
              <w:t>. (2009)</w:t>
            </w:r>
          </w:p>
        </w:tc>
        <w:tc>
          <w:tcPr>
            <w:tcW w:w="1985" w:type="dxa"/>
            <w:vAlign w:val="center"/>
          </w:tcPr>
          <w:p w:rsidR="00E74AB1" w:rsidRPr="007E0D6C" w:rsidRDefault="00E74AB1" w:rsidP="003957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CE9" w:rsidRPr="0093401B" w:rsidTr="00395728">
        <w:tc>
          <w:tcPr>
            <w:tcW w:w="7826" w:type="dxa"/>
            <w:vAlign w:val="center"/>
          </w:tcPr>
          <w:p w:rsidR="003F2CE9" w:rsidRPr="00AD4F23" w:rsidRDefault="003F2CE9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Miroslav Hroch: </w:t>
            </w:r>
            <w:r>
              <w:rPr>
                <w:rFonts w:ascii="Arial" w:hAnsi="Arial" w:cs="Arial"/>
                <w:i/>
                <w:sz w:val="18"/>
                <w:szCs w:val="18"/>
              </w:rPr>
              <w:t>Na prahu národní existence. Touha a skutečnost</w:t>
            </w:r>
            <w:r>
              <w:rPr>
                <w:rFonts w:ascii="Arial" w:hAnsi="Arial" w:cs="Arial"/>
                <w:sz w:val="18"/>
                <w:szCs w:val="18"/>
              </w:rPr>
              <w:t>. (1999)</w:t>
            </w:r>
          </w:p>
        </w:tc>
        <w:tc>
          <w:tcPr>
            <w:tcW w:w="1985" w:type="dxa"/>
            <w:vAlign w:val="center"/>
          </w:tcPr>
          <w:p w:rsidR="003F2CE9" w:rsidRPr="0093401B" w:rsidRDefault="003F2CE9" w:rsidP="00395728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0E82" w:rsidRPr="007E0D6C" w:rsidTr="00395728">
        <w:tc>
          <w:tcPr>
            <w:tcW w:w="7826" w:type="dxa"/>
            <w:vAlign w:val="center"/>
          </w:tcPr>
          <w:p w:rsidR="00880E82" w:rsidRDefault="00880E82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Christophe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Charle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>Intelektuálové v Evropě 19. století</w:t>
            </w:r>
            <w:r>
              <w:rPr>
                <w:rFonts w:ascii="Arial" w:hAnsi="Arial" w:cs="Arial"/>
                <w:sz w:val="18"/>
                <w:szCs w:val="18"/>
              </w:rPr>
              <w:t>. (2004)</w:t>
            </w:r>
          </w:p>
        </w:tc>
        <w:tc>
          <w:tcPr>
            <w:tcW w:w="1985" w:type="dxa"/>
            <w:vAlign w:val="center"/>
          </w:tcPr>
          <w:p w:rsidR="00880E82" w:rsidRPr="007E0D6C" w:rsidRDefault="00880E82" w:rsidP="003957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AB1" w:rsidRPr="0093401B" w:rsidTr="00395728">
        <w:tc>
          <w:tcPr>
            <w:tcW w:w="7826" w:type="dxa"/>
            <w:vAlign w:val="center"/>
          </w:tcPr>
          <w:p w:rsidR="006F7311" w:rsidRPr="00AD4F23" w:rsidRDefault="00E74AB1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D4F23">
              <w:rPr>
                <w:rFonts w:ascii="Arial" w:hAnsi="Arial" w:cs="Arial"/>
                <w:sz w:val="18"/>
                <w:szCs w:val="18"/>
              </w:rPr>
              <w:t xml:space="preserve">Alain </w:t>
            </w:r>
            <w:proofErr w:type="spellStart"/>
            <w:r w:rsidRPr="00AD4F23">
              <w:rPr>
                <w:rFonts w:ascii="Arial" w:hAnsi="Arial" w:cs="Arial"/>
                <w:sz w:val="18"/>
                <w:szCs w:val="18"/>
              </w:rPr>
              <w:t>Corbin</w:t>
            </w:r>
            <w:proofErr w:type="spellEnd"/>
            <w:r w:rsidRPr="00AD4F2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D4F23">
              <w:rPr>
                <w:rFonts w:ascii="Arial" w:hAnsi="Arial" w:cs="Arial"/>
                <w:i/>
                <w:sz w:val="18"/>
                <w:szCs w:val="18"/>
              </w:rPr>
              <w:t>Vesnice kanibalů</w:t>
            </w:r>
            <w:r w:rsidRPr="00AD4F23">
              <w:rPr>
                <w:rFonts w:ascii="Arial" w:hAnsi="Arial" w:cs="Arial"/>
                <w:sz w:val="18"/>
                <w:szCs w:val="18"/>
              </w:rPr>
              <w:t>. (2011)</w:t>
            </w:r>
          </w:p>
        </w:tc>
        <w:tc>
          <w:tcPr>
            <w:tcW w:w="1985" w:type="dxa"/>
            <w:vAlign w:val="center"/>
          </w:tcPr>
          <w:p w:rsidR="00E74AB1" w:rsidRPr="0093401B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Šimková</w:t>
            </w:r>
          </w:p>
        </w:tc>
      </w:tr>
      <w:tr w:rsidR="00E74AB1" w:rsidRPr="0093401B" w:rsidTr="00395728">
        <w:tc>
          <w:tcPr>
            <w:tcW w:w="7826" w:type="dxa"/>
            <w:vAlign w:val="center"/>
          </w:tcPr>
          <w:p w:rsidR="00E74AB1" w:rsidRPr="00AD4F23" w:rsidRDefault="00E74AB1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D4F23">
              <w:rPr>
                <w:rFonts w:ascii="Arial" w:hAnsi="Arial" w:cs="Arial"/>
                <w:sz w:val="18"/>
                <w:szCs w:val="18"/>
              </w:rPr>
              <w:t xml:space="preserve">Jiří </w:t>
            </w:r>
            <w:proofErr w:type="spellStart"/>
            <w:r w:rsidRPr="00AD4F23">
              <w:rPr>
                <w:rFonts w:ascii="Arial" w:hAnsi="Arial" w:cs="Arial"/>
                <w:sz w:val="18"/>
                <w:szCs w:val="18"/>
              </w:rPr>
              <w:t>Štaif</w:t>
            </w:r>
            <w:proofErr w:type="spellEnd"/>
            <w:r w:rsidRPr="00AD4F2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D4F23">
              <w:rPr>
                <w:rFonts w:ascii="Arial" w:hAnsi="Arial" w:cs="Arial"/>
                <w:i/>
                <w:sz w:val="18"/>
                <w:szCs w:val="18"/>
              </w:rPr>
              <w:t>Modernizace na pokračování. Společnost v českých zemích (1770–1918)</w:t>
            </w:r>
            <w:r w:rsidRPr="00AD4F23">
              <w:rPr>
                <w:rFonts w:ascii="Arial" w:hAnsi="Arial" w:cs="Arial"/>
                <w:sz w:val="18"/>
                <w:szCs w:val="18"/>
              </w:rPr>
              <w:t>. (2020)</w:t>
            </w:r>
          </w:p>
        </w:tc>
        <w:tc>
          <w:tcPr>
            <w:tcW w:w="1985" w:type="dxa"/>
            <w:vAlign w:val="center"/>
          </w:tcPr>
          <w:p w:rsidR="00E74AB1" w:rsidRPr="0093401B" w:rsidRDefault="00E74AB1" w:rsidP="00395728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AB1" w:rsidRPr="0093401B" w:rsidTr="00395728">
        <w:tc>
          <w:tcPr>
            <w:tcW w:w="7826" w:type="dxa"/>
            <w:vAlign w:val="center"/>
          </w:tcPr>
          <w:p w:rsidR="006F7311" w:rsidRPr="00AD4F23" w:rsidRDefault="00F03E09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D4F23">
              <w:rPr>
                <w:rFonts w:ascii="Arial" w:hAnsi="Arial" w:cs="Arial"/>
                <w:sz w:val="18"/>
                <w:szCs w:val="18"/>
              </w:rPr>
              <w:t xml:space="preserve">Jaroslav Marek: </w:t>
            </w:r>
            <w:r w:rsidRPr="00AD4F23">
              <w:rPr>
                <w:rFonts w:ascii="Arial" w:hAnsi="Arial" w:cs="Arial"/>
                <w:i/>
                <w:sz w:val="18"/>
                <w:szCs w:val="18"/>
              </w:rPr>
              <w:t>Česká moderní kultura</w:t>
            </w:r>
            <w:r w:rsidRPr="00AD4F2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64123" w:rsidRPr="00AD4F23">
              <w:rPr>
                <w:rFonts w:ascii="Arial" w:hAnsi="Arial" w:cs="Arial"/>
                <w:sz w:val="18"/>
                <w:szCs w:val="18"/>
              </w:rPr>
              <w:t>(1998)</w:t>
            </w:r>
          </w:p>
        </w:tc>
        <w:tc>
          <w:tcPr>
            <w:tcW w:w="1985" w:type="dxa"/>
            <w:vAlign w:val="center"/>
          </w:tcPr>
          <w:p w:rsidR="0093401B" w:rsidRPr="0093401B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Šanda</w:t>
            </w:r>
          </w:p>
        </w:tc>
      </w:tr>
      <w:tr w:rsidR="00E74AB1" w:rsidRPr="0093401B" w:rsidTr="00395728">
        <w:tc>
          <w:tcPr>
            <w:tcW w:w="7826" w:type="dxa"/>
            <w:vAlign w:val="center"/>
          </w:tcPr>
          <w:p w:rsidR="00E74AB1" w:rsidRPr="00AD4F23" w:rsidRDefault="00E74AB1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D4F23">
              <w:rPr>
                <w:rFonts w:ascii="Arial" w:hAnsi="Arial" w:cs="Arial"/>
                <w:sz w:val="18"/>
                <w:szCs w:val="18"/>
              </w:rPr>
              <w:t xml:space="preserve">Jindřich Vybíral: </w:t>
            </w:r>
            <w:r w:rsidRPr="00AD4F23">
              <w:rPr>
                <w:rFonts w:ascii="Arial" w:hAnsi="Arial" w:cs="Arial"/>
                <w:i/>
                <w:sz w:val="18"/>
                <w:szCs w:val="18"/>
              </w:rPr>
              <w:t>Zrození velkoměsta: architektura v obraze Moravské Ostravy 1890–1938</w:t>
            </w:r>
            <w:r w:rsidRPr="00AD4F23">
              <w:rPr>
                <w:rFonts w:ascii="Arial" w:hAnsi="Arial" w:cs="Arial"/>
                <w:sz w:val="18"/>
                <w:szCs w:val="18"/>
              </w:rPr>
              <w:t xml:space="preserve"> (1997, 1998, 2003)</w:t>
            </w:r>
          </w:p>
        </w:tc>
        <w:tc>
          <w:tcPr>
            <w:tcW w:w="1985" w:type="dxa"/>
            <w:vAlign w:val="center"/>
          </w:tcPr>
          <w:p w:rsidR="00E74AB1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Trčka</w:t>
            </w:r>
          </w:p>
        </w:tc>
        <w:bookmarkStart w:id="0" w:name="_GoBack"/>
        <w:bookmarkEnd w:id="0"/>
      </w:tr>
      <w:tr w:rsidR="00E74AB1" w:rsidRPr="0093401B" w:rsidTr="00395728">
        <w:tc>
          <w:tcPr>
            <w:tcW w:w="7826" w:type="dxa"/>
            <w:vAlign w:val="center"/>
          </w:tcPr>
          <w:p w:rsidR="00F03E09" w:rsidRPr="00AD4F23" w:rsidRDefault="00F03E09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D4F23">
              <w:rPr>
                <w:rFonts w:ascii="Arial" w:hAnsi="Arial" w:cs="Arial"/>
                <w:sz w:val="18"/>
                <w:szCs w:val="18"/>
              </w:rPr>
              <w:t xml:space="preserve">Michal </w:t>
            </w:r>
            <w:proofErr w:type="spellStart"/>
            <w:r w:rsidRPr="00AD4F23">
              <w:rPr>
                <w:rFonts w:ascii="Arial" w:hAnsi="Arial" w:cs="Arial"/>
                <w:sz w:val="18"/>
                <w:szCs w:val="18"/>
              </w:rPr>
              <w:t>Frankl</w:t>
            </w:r>
            <w:proofErr w:type="spellEnd"/>
            <w:r w:rsidRPr="00AD4F2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D4F23">
              <w:rPr>
                <w:rFonts w:ascii="Arial" w:hAnsi="Arial" w:cs="Arial"/>
                <w:i/>
                <w:sz w:val="18"/>
                <w:szCs w:val="18"/>
              </w:rPr>
              <w:t>Emancipace od židů. Český antisemitismus na konci 19. století</w:t>
            </w:r>
            <w:r w:rsidRPr="00AD4F23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164123" w:rsidRPr="00AD4F23">
              <w:rPr>
                <w:rFonts w:ascii="Arial" w:hAnsi="Arial" w:cs="Arial"/>
                <w:sz w:val="18"/>
                <w:szCs w:val="18"/>
              </w:rPr>
              <w:t>(2007)</w:t>
            </w:r>
          </w:p>
        </w:tc>
        <w:tc>
          <w:tcPr>
            <w:tcW w:w="1985" w:type="dxa"/>
            <w:vAlign w:val="center"/>
          </w:tcPr>
          <w:p w:rsidR="00F03E09" w:rsidRPr="0093401B" w:rsidRDefault="00F03E09" w:rsidP="00395728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4AB1" w:rsidRPr="0093401B" w:rsidTr="00395728">
        <w:tc>
          <w:tcPr>
            <w:tcW w:w="7826" w:type="dxa"/>
            <w:vAlign w:val="center"/>
          </w:tcPr>
          <w:p w:rsidR="006F7311" w:rsidRPr="00AD4F23" w:rsidRDefault="00F03E09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4F23">
              <w:rPr>
                <w:rFonts w:ascii="Arial" w:hAnsi="Arial" w:cs="Arial"/>
                <w:sz w:val="18"/>
                <w:szCs w:val="18"/>
              </w:rPr>
              <w:t>Eric</w:t>
            </w:r>
            <w:proofErr w:type="spellEnd"/>
            <w:r w:rsidRPr="00AD4F23">
              <w:rPr>
                <w:rFonts w:ascii="Arial" w:hAnsi="Arial" w:cs="Arial"/>
                <w:sz w:val="18"/>
                <w:szCs w:val="18"/>
              </w:rPr>
              <w:t xml:space="preserve"> J. </w:t>
            </w:r>
            <w:proofErr w:type="spellStart"/>
            <w:r w:rsidRPr="00AD4F23">
              <w:rPr>
                <w:rFonts w:ascii="Arial" w:hAnsi="Arial" w:cs="Arial"/>
                <w:sz w:val="18"/>
                <w:szCs w:val="18"/>
              </w:rPr>
              <w:t>Hobsbawm</w:t>
            </w:r>
            <w:proofErr w:type="spellEnd"/>
            <w:r w:rsidRPr="00AD4F2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D4F23">
              <w:rPr>
                <w:rFonts w:ascii="Arial" w:hAnsi="Arial" w:cs="Arial"/>
                <w:i/>
                <w:sz w:val="18"/>
                <w:szCs w:val="18"/>
              </w:rPr>
              <w:t>Národy a nacionalismus</w:t>
            </w:r>
            <w:r w:rsidRPr="00AD4F2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64123" w:rsidRPr="00AD4F23">
              <w:rPr>
                <w:rFonts w:ascii="Arial" w:hAnsi="Arial" w:cs="Arial"/>
                <w:sz w:val="18"/>
                <w:szCs w:val="18"/>
              </w:rPr>
              <w:t>(2000)</w:t>
            </w:r>
          </w:p>
        </w:tc>
        <w:tc>
          <w:tcPr>
            <w:tcW w:w="1985" w:type="dxa"/>
            <w:vAlign w:val="center"/>
          </w:tcPr>
          <w:p w:rsidR="002C4D16" w:rsidRPr="0093401B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Frais</w:t>
            </w:r>
            <w:proofErr w:type="spellEnd"/>
          </w:p>
        </w:tc>
      </w:tr>
      <w:tr w:rsidR="0078343E" w:rsidRPr="0093401B" w:rsidTr="00395728">
        <w:tc>
          <w:tcPr>
            <w:tcW w:w="7826" w:type="dxa"/>
            <w:vAlign w:val="center"/>
          </w:tcPr>
          <w:p w:rsidR="0078343E" w:rsidRPr="00AD4F23" w:rsidRDefault="0078343E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Christopher 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Clark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>Náměsíčníci. Jak Evropa v roce 1914 dospěla k válce</w:t>
            </w:r>
            <w:r>
              <w:rPr>
                <w:rFonts w:ascii="Arial" w:hAnsi="Arial" w:cs="Arial"/>
                <w:sz w:val="18"/>
                <w:szCs w:val="18"/>
              </w:rPr>
              <w:t>. (2014, 2019)</w:t>
            </w:r>
          </w:p>
        </w:tc>
        <w:tc>
          <w:tcPr>
            <w:tcW w:w="1985" w:type="dxa"/>
            <w:vAlign w:val="center"/>
          </w:tcPr>
          <w:p w:rsidR="0078343E" w:rsidRPr="0093401B" w:rsidRDefault="0078343E" w:rsidP="003957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538" w:rsidRPr="0093401B" w:rsidTr="00395728">
        <w:tc>
          <w:tcPr>
            <w:tcW w:w="7826" w:type="dxa"/>
            <w:vAlign w:val="center"/>
          </w:tcPr>
          <w:p w:rsidR="006F7311" w:rsidRPr="00AD4F23" w:rsidRDefault="00CC2538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Orlando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Figes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>Revoluční Rusko 1891–1991</w:t>
            </w:r>
            <w:r>
              <w:rPr>
                <w:rFonts w:ascii="Arial" w:hAnsi="Arial" w:cs="Arial"/>
                <w:sz w:val="18"/>
                <w:szCs w:val="18"/>
              </w:rPr>
              <w:t>. (2019)</w:t>
            </w:r>
          </w:p>
        </w:tc>
        <w:tc>
          <w:tcPr>
            <w:tcW w:w="1985" w:type="dxa"/>
            <w:vAlign w:val="center"/>
          </w:tcPr>
          <w:p w:rsidR="00CC2538" w:rsidRPr="0093401B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Antonín</w:t>
            </w:r>
          </w:p>
        </w:tc>
      </w:tr>
      <w:tr w:rsidR="007E0D6C" w:rsidRPr="0093401B" w:rsidTr="00395728">
        <w:tc>
          <w:tcPr>
            <w:tcW w:w="7826" w:type="dxa"/>
            <w:vAlign w:val="center"/>
          </w:tcPr>
          <w:p w:rsidR="006F7311" w:rsidRPr="00AD4F23" w:rsidRDefault="007E0D6C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Golo Mann: </w:t>
            </w:r>
            <w:r>
              <w:rPr>
                <w:rFonts w:ascii="Arial" w:hAnsi="Arial" w:cs="Arial"/>
                <w:i/>
                <w:sz w:val="18"/>
                <w:szCs w:val="18"/>
              </w:rPr>
              <w:t>Dějiny Německa 1919–1945</w:t>
            </w:r>
            <w:r>
              <w:rPr>
                <w:rFonts w:ascii="Arial" w:hAnsi="Arial" w:cs="Arial"/>
                <w:sz w:val="18"/>
                <w:szCs w:val="18"/>
              </w:rPr>
              <w:t>. (1993)</w:t>
            </w:r>
          </w:p>
        </w:tc>
        <w:tc>
          <w:tcPr>
            <w:tcW w:w="1985" w:type="dxa"/>
            <w:vAlign w:val="center"/>
          </w:tcPr>
          <w:p w:rsidR="007E0D6C" w:rsidRPr="0093401B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Dokoupilová</w:t>
            </w:r>
          </w:p>
        </w:tc>
      </w:tr>
      <w:tr w:rsidR="00E74AB1" w:rsidRPr="0093401B" w:rsidTr="00395728">
        <w:tc>
          <w:tcPr>
            <w:tcW w:w="7826" w:type="dxa"/>
            <w:vAlign w:val="center"/>
          </w:tcPr>
          <w:p w:rsidR="00E74AB1" w:rsidRPr="00AD4F23" w:rsidRDefault="00E74AB1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D4F23">
              <w:rPr>
                <w:rFonts w:ascii="Arial" w:hAnsi="Arial" w:cs="Arial"/>
                <w:sz w:val="18"/>
                <w:szCs w:val="18"/>
              </w:rPr>
              <w:t xml:space="preserve">Piotr Maciej </w:t>
            </w:r>
            <w:proofErr w:type="spellStart"/>
            <w:r w:rsidRPr="00AD4F23">
              <w:rPr>
                <w:rFonts w:ascii="Arial" w:hAnsi="Arial" w:cs="Arial"/>
                <w:sz w:val="18"/>
                <w:szCs w:val="18"/>
              </w:rPr>
              <w:t>Majewski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AD4F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4F23">
              <w:rPr>
                <w:rFonts w:ascii="Arial" w:hAnsi="Arial" w:cs="Arial"/>
                <w:i/>
                <w:sz w:val="18"/>
                <w:szCs w:val="18"/>
              </w:rPr>
              <w:t>Bojovat, či ustoupit? Možnosti obrany Československa na podzim 1938</w:t>
            </w:r>
            <w:r w:rsidRPr="00AD4F23">
              <w:rPr>
                <w:rFonts w:ascii="Arial" w:hAnsi="Arial" w:cs="Arial"/>
                <w:sz w:val="18"/>
                <w:szCs w:val="18"/>
              </w:rPr>
              <w:t>. (2018)</w:t>
            </w:r>
          </w:p>
        </w:tc>
        <w:tc>
          <w:tcPr>
            <w:tcW w:w="1985" w:type="dxa"/>
            <w:vAlign w:val="center"/>
          </w:tcPr>
          <w:p w:rsidR="00E74AB1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Hejnar</w:t>
            </w:r>
            <w:proofErr w:type="spellEnd"/>
          </w:p>
        </w:tc>
      </w:tr>
      <w:tr w:rsidR="00E74AB1" w:rsidRPr="0093401B" w:rsidTr="00395728">
        <w:tc>
          <w:tcPr>
            <w:tcW w:w="7826" w:type="dxa"/>
            <w:vAlign w:val="center"/>
          </w:tcPr>
          <w:p w:rsidR="00E74AB1" w:rsidRPr="00AD4F23" w:rsidRDefault="00E74AB1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Tesař:</w:t>
            </w:r>
            <w:r w:rsidRPr="00AD4F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4F23">
              <w:rPr>
                <w:rFonts w:ascii="Arial" w:hAnsi="Arial" w:cs="Arial"/>
                <w:i/>
                <w:sz w:val="18"/>
                <w:szCs w:val="18"/>
              </w:rPr>
              <w:t>Mnichovský komplex. Jeho příčiny a důsledky</w:t>
            </w:r>
            <w:r w:rsidRPr="00AD4F23">
              <w:rPr>
                <w:rFonts w:ascii="Arial" w:hAnsi="Arial" w:cs="Arial"/>
                <w:sz w:val="18"/>
                <w:szCs w:val="18"/>
              </w:rPr>
              <w:t>.</w:t>
            </w:r>
            <w:r w:rsidRPr="00AD4F2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D4F23">
              <w:rPr>
                <w:rFonts w:ascii="Arial" w:hAnsi="Arial" w:cs="Arial"/>
                <w:sz w:val="18"/>
                <w:szCs w:val="18"/>
              </w:rPr>
              <w:t>(2000, 2014, 2022)</w:t>
            </w:r>
          </w:p>
        </w:tc>
        <w:tc>
          <w:tcPr>
            <w:tcW w:w="1985" w:type="dxa"/>
            <w:vAlign w:val="center"/>
          </w:tcPr>
          <w:p w:rsidR="00E74AB1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Vybíral</w:t>
            </w:r>
          </w:p>
        </w:tc>
      </w:tr>
      <w:tr w:rsidR="00880E82" w:rsidRPr="0093401B" w:rsidTr="00395728">
        <w:tc>
          <w:tcPr>
            <w:tcW w:w="7826" w:type="dxa"/>
            <w:vAlign w:val="center"/>
          </w:tcPr>
          <w:p w:rsidR="00880E82" w:rsidRDefault="00880E82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Christiane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Brenner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80E82">
              <w:rPr>
                <w:rFonts w:ascii="Arial" w:hAnsi="Arial" w:cs="Arial"/>
                <w:i/>
                <w:sz w:val="18"/>
                <w:szCs w:val="18"/>
              </w:rPr>
              <w:t>Mezi východem a západem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0E82">
              <w:rPr>
                <w:rFonts w:ascii="Arial" w:hAnsi="Arial" w:cs="Arial"/>
                <w:i/>
                <w:sz w:val="18"/>
                <w:szCs w:val="18"/>
              </w:rPr>
              <w:t>České politické diskurzy 1945–1948</w:t>
            </w:r>
            <w:r>
              <w:rPr>
                <w:rFonts w:ascii="Arial" w:hAnsi="Arial" w:cs="Arial"/>
                <w:sz w:val="18"/>
                <w:szCs w:val="18"/>
              </w:rPr>
              <w:t>. (2015)</w:t>
            </w:r>
          </w:p>
        </w:tc>
        <w:tc>
          <w:tcPr>
            <w:tcW w:w="1985" w:type="dxa"/>
            <w:vAlign w:val="center"/>
          </w:tcPr>
          <w:p w:rsidR="00880E82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Směřičková</w:t>
            </w:r>
            <w:proofErr w:type="spellEnd"/>
          </w:p>
        </w:tc>
      </w:tr>
      <w:tr w:rsidR="003F2CE9" w:rsidRPr="0093401B" w:rsidTr="00395728">
        <w:tc>
          <w:tcPr>
            <w:tcW w:w="7826" w:type="dxa"/>
            <w:vAlign w:val="center"/>
          </w:tcPr>
          <w:p w:rsidR="003F2CE9" w:rsidRDefault="003F2CE9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Muriel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Blaive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>Promarněná příležitost. Československo a rok 1956</w:t>
            </w:r>
            <w:r>
              <w:rPr>
                <w:rFonts w:ascii="Arial" w:hAnsi="Arial" w:cs="Arial"/>
                <w:sz w:val="18"/>
                <w:szCs w:val="18"/>
              </w:rPr>
              <w:t xml:space="preserve"> (2001)</w:t>
            </w:r>
          </w:p>
        </w:tc>
        <w:tc>
          <w:tcPr>
            <w:tcW w:w="1985" w:type="dxa"/>
            <w:vAlign w:val="center"/>
          </w:tcPr>
          <w:p w:rsidR="003F2CE9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Bláhová</w:t>
            </w:r>
          </w:p>
        </w:tc>
      </w:tr>
      <w:tr w:rsidR="00E74AB1" w:rsidRPr="0093401B" w:rsidTr="00395728">
        <w:tc>
          <w:tcPr>
            <w:tcW w:w="7826" w:type="dxa"/>
            <w:vAlign w:val="center"/>
          </w:tcPr>
          <w:p w:rsidR="00E74AB1" w:rsidRPr="00AD4F23" w:rsidRDefault="00E74AB1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Maurice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Agulhon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AD4F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4F23">
              <w:rPr>
                <w:rFonts w:ascii="Arial" w:hAnsi="Arial" w:cs="Arial"/>
                <w:i/>
                <w:sz w:val="18"/>
                <w:szCs w:val="18"/>
              </w:rPr>
              <w:t xml:space="preserve">De </w:t>
            </w:r>
            <w:proofErr w:type="spellStart"/>
            <w:r w:rsidRPr="00AD4F23">
              <w:rPr>
                <w:rFonts w:ascii="Arial" w:hAnsi="Arial" w:cs="Arial"/>
                <w:i/>
                <w:sz w:val="18"/>
                <w:szCs w:val="18"/>
              </w:rPr>
              <w:t>Gaulle</w:t>
            </w:r>
            <w:proofErr w:type="spellEnd"/>
            <w:r w:rsidRPr="00AD4F23">
              <w:rPr>
                <w:rFonts w:ascii="Arial" w:hAnsi="Arial" w:cs="Arial"/>
                <w:i/>
                <w:sz w:val="18"/>
                <w:szCs w:val="18"/>
              </w:rPr>
              <w:t>, dějiny, symbol, mýtus</w:t>
            </w:r>
            <w:r w:rsidRPr="00AD4F23">
              <w:rPr>
                <w:rFonts w:ascii="Arial" w:hAnsi="Arial" w:cs="Arial"/>
                <w:sz w:val="18"/>
                <w:szCs w:val="18"/>
              </w:rPr>
              <w:t>. (2005)</w:t>
            </w:r>
          </w:p>
        </w:tc>
        <w:tc>
          <w:tcPr>
            <w:tcW w:w="1985" w:type="dxa"/>
            <w:vAlign w:val="center"/>
          </w:tcPr>
          <w:p w:rsidR="00E74AB1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Jaroščák</w:t>
            </w:r>
            <w:proofErr w:type="spellEnd"/>
          </w:p>
        </w:tc>
      </w:tr>
      <w:tr w:rsidR="00E74AB1" w:rsidRPr="0093401B" w:rsidTr="00395728">
        <w:tc>
          <w:tcPr>
            <w:tcW w:w="7826" w:type="dxa"/>
            <w:vAlign w:val="center"/>
          </w:tcPr>
          <w:p w:rsidR="006F7311" w:rsidRPr="00AD4F23" w:rsidRDefault="00E74AB1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D4F23">
              <w:rPr>
                <w:rFonts w:ascii="Arial" w:hAnsi="Arial" w:cs="Arial"/>
                <w:sz w:val="18"/>
                <w:szCs w:val="18"/>
              </w:rPr>
              <w:t xml:space="preserve">Jiří Suk: </w:t>
            </w:r>
            <w:r w:rsidRPr="00AD4F23">
              <w:rPr>
                <w:rFonts w:ascii="Arial" w:hAnsi="Arial" w:cs="Arial"/>
                <w:i/>
                <w:sz w:val="18"/>
                <w:szCs w:val="18"/>
              </w:rPr>
              <w:t>Politika jako absurdní drama</w:t>
            </w:r>
            <w:r w:rsidRPr="00AD4F23">
              <w:rPr>
                <w:rFonts w:ascii="Arial" w:hAnsi="Arial" w:cs="Arial"/>
                <w:sz w:val="18"/>
                <w:szCs w:val="18"/>
              </w:rPr>
              <w:t>. (2013)</w:t>
            </w:r>
          </w:p>
        </w:tc>
        <w:tc>
          <w:tcPr>
            <w:tcW w:w="1985" w:type="dxa"/>
            <w:vAlign w:val="center"/>
          </w:tcPr>
          <w:p w:rsidR="00E74AB1" w:rsidRPr="0093401B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Vlaháčová</w:t>
            </w:r>
            <w:proofErr w:type="spellEnd"/>
          </w:p>
        </w:tc>
      </w:tr>
      <w:tr w:rsidR="00E74AB1" w:rsidRPr="0093401B" w:rsidTr="00395728">
        <w:tc>
          <w:tcPr>
            <w:tcW w:w="7826" w:type="dxa"/>
            <w:vAlign w:val="center"/>
          </w:tcPr>
          <w:p w:rsidR="006F7311" w:rsidRPr="00AD4F23" w:rsidRDefault="00F03E09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D4F23">
              <w:rPr>
                <w:rFonts w:ascii="Arial" w:hAnsi="Arial" w:cs="Arial"/>
                <w:sz w:val="18"/>
                <w:szCs w:val="18"/>
              </w:rPr>
              <w:t xml:space="preserve">Petr </w:t>
            </w:r>
            <w:proofErr w:type="spellStart"/>
            <w:r w:rsidRPr="00AD4F23">
              <w:rPr>
                <w:rFonts w:ascii="Arial" w:hAnsi="Arial" w:cs="Arial"/>
                <w:sz w:val="18"/>
                <w:szCs w:val="18"/>
              </w:rPr>
              <w:t>Pithart</w:t>
            </w:r>
            <w:proofErr w:type="spellEnd"/>
            <w:r w:rsidRPr="00AD4F2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D4F23">
              <w:rPr>
                <w:rFonts w:ascii="Arial" w:hAnsi="Arial" w:cs="Arial"/>
                <w:i/>
                <w:sz w:val="18"/>
                <w:szCs w:val="18"/>
              </w:rPr>
              <w:t>Devětaosmdesátý</w:t>
            </w:r>
            <w:r w:rsidRPr="00AD4F2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64123" w:rsidRPr="00AD4F23">
              <w:rPr>
                <w:rFonts w:ascii="Arial" w:hAnsi="Arial" w:cs="Arial"/>
                <w:sz w:val="18"/>
                <w:szCs w:val="18"/>
              </w:rPr>
              <w:t>(2009)</w:t>
            </w:r>
          </w:p>
        </w:tc>
        <w:tc>
          <w:tcPr>
            <w:tcW w:w="1985" w:type="dxa"/>
            <w:vAlign w:val="center"/>
          </w:tcPr>
          <w:p w:rsidR="00F03E09" w:rsidRPr="0093401B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Vojancová</w:t>
            </w:r>
          </w:p>
        </w:tc>
      </w:tr>
      <w:tr w:rsidR="00E74AB1" w:rsidRPr="0093401B" w:rsidTr="00395728">
        <w:tc>
          <w:tcPr>
            <w:tcW w:w="7826" w:type="dxa"/>
            <w:vAlign w:val="center"/>
          </w:tcPr>
          <w:p w:rsidR="00095308" w:rsidRPr="00AD4F23" w:rsidRDefault="00095308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D4F23">
              <w:rPr>
                <w:rFonts w:ascii="Arial" w:hAnsi="Arial" w:cs="Arial"/>
                <w:sz w:val="18"/>
                <w:szCs w:val="18"/>
              </w:rPr>
              <w:t xml:space="preserve">Steven </w:t>
            </w:r>
            <w:proofErr w:type="spellStart"/>
            <w:r w:rsidRPr="00AD4F23">
              <w:rPr>
                <w:rFonts w:ascii="Arial" w:hAnsi="Arial" w:cs="Arial"/>
                <w:sz w:val="18"/>
                <w:szCs w:val="18"/>
              </w:rPr>
              <w:t>Levitsky</w:t>
            </w:r>
            <w:proofErr w:type="spellEnd"/>
            <w:r w:rsidRPr="00AD4F23">
              <w:rPr>
                <w:rFonts w:ascii="Arial" w:hAnsi="Arial" w:cs="Arial"/>
                <w:sz w:val="18"/>
                <w:szCs w:val="18"/>
              </w:rPr>
              <w:t xml:space="preserve"> – Daniel </w:t>
            </w:r>
            <w:proofErr w:type="spellStart"/>
            <w:r w:rsidR="00AD4F23">
              <w:rPr>
                <w:rFonts w:ascii="Arial" w:hAnsi="Arial" w:cs="Arial"/>
                <w:sz w:val="18"/>
                <w:szCs w:val="18"/>
              </w:rPr>
              <w:t>Ziblatt</w:t>
            </w:r>
            <w:proofErr w:type="spellEnd"/>
            <w:r w:rsidR="00AD4F23">
              <w:rPr>
                <w:rFonts w:ascii="Arial" w:hAnsi="Arial" w:cs="Arial"/>
                <w:sz w:val="18"/>
                <w:szCs w:val="18"/>
              </w:rPr>
              <w:t>:</w:t>
            </w:r>
            <w:r w:rsidRPr="00AD4F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4F23">
              <w:rPr>
                <w:rFonts w:ascii="Arial" w:hAnsi="Arial" w:cs="Arial"/>
                <w:i/>
                <w:sz w:val="18"/>
                <w:szCs w:val="18"/>
              </w:rPr>
              <w:t>Jak umírá demokracie</w:t>
            </w:r>
            <w:r w:rsidR="006E4A92" w:rsidRPr="00AD4F23">
              <w:rPr>
                <w:rFonts w:ascii="Arial" w:hAnsi="Arial" w:cs="Arial"/>
                <w:sz w:val="18"/>
                <w:szCs w:val="18"/>
              </w:rPr>
              <w:t>. (2018)</w:t>
            </w:r>
          </w:p>
        </w:tc>
        <w:tc>
          <w:tcPr>
            <w:tcW w:w="1985" w:type="dxa"/>
            <w:vAlign w:val="center"/>
          </w:tcPr>
          <w:p w:rsidR="00095308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Novotný</w:t>
            </w:r>
          </w:p>
        </w:tc>
      </w:tr>
      <w:tr w:rsidR="00E74AB1" w:rsidRPr="0093401B" w:rsidTr="00395728">
        <w:tc>
          <w:tcPr>
            <w:tcW w:w="7826" w:type="dxa"/>
            <w:vAlign w:val="center"/>
          </w:tcPr>
          <w:p w:rsidR="006F7311" w:rsidRPr="00AD4F23" w:rsidRDefault="00095308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D4F23">
              <w:rPr>
                <w:rFonts w:ascii="Arial" w:hAnsi="Arial" w:cs="Arial"/>
                <w:sz w:val="18"/>
                <w:szCs w:val="18"/>
              </w:rPr>
              <w:t xml:space="preserve">Sergej </w:t>
            </w:r>
            <w:proofErr w:type="spellStart"/>
            <w:r w:rsidRPr="00AD4F23">
              <w:rPr>
                <w:rFonts w:ascii="Arial" w:hAnsi="Arial" w:cs="Arial"/>
                <w:sz w:val="18"/>
                <w:szCs w:val="18"/>
              </w:rPr>
              <w:t>Medvěděv</w:t>
            </w:r>
            <w:proofErr w:type="spellEnd"/>
            <w:r w:rsidR="00AD4F23">
              <w:rPr>
                <w:rFonts w:ascii="Arial" w:hAnsi="Arial" w:cs="Arial"/>
                <w:sz w:val="18"/>
                <w:szCs w:val="18"/>
              </w:rPr>
              <w:t>:</w:t>
            </w:r>
            <w:r w:rsidRPr="00AD4F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4F23">
              <w:rPr>
                <w:rFonts w:ascii="Arial" w:hAnsi="Arial" w:cs="Arial"/>
                <w:i/>
                <w:sz w:val="18"/>
                <w:szCs w:val="18"/>
              </w:rPr>
              <w:t xml:space="preserve">Návrat ruského </w:t>
            </w:r>
            <w:proofErr w:type="spellStart"/>
            <w:r w:rsidRPr="00AD4F23">
              <w:rPr>
                <w:rFonts w:ascii="Arial" w:hAnsi="Arial" w:cs="Arial"/>
                <w:i/>
                <w:sz w:val="18"/>
                <w:szCs w:val="18"/>
              </w:rPr>
              <w:t>Leviathana</w:t>
            </w:r>
            <w:proofErr w:type="spellEnd"/>
            <w:r w:rsidR="006E4A92" w:rsidRPr="00AD4F23">
              <w:rPr>
                <w:rFonts w:ascii="Arial" w:hAnsi="Arial" w:cs="Arial"/>
                <w:sz w:val="18"/>
                <w:szCs w:val="18"/>
              </w:rPr>
              <w:t>. (2019)</w:t>
            </w:r>
          </w:p>
        </w:tc>
        <w:tc>
          <w:tcPr>
            <w:tcW w:w="1985" w:type="dxa"/>
            <w:vAlign w:val="center"/>
          </w:tcPr>
          <w:p w:rsidR="00095308" w:rsidRDefault="00095308" w:rsidP="003957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24D" w:rsidRPr="0093401B" w:rsidTr="00395728">
        <w:tc>
          <w:tcPr>
            <w:tcW w:w="7826" w:type="dxa"/>
            <w:vAlign w:val="center"/>
          </w:tcPr>
          <w:p w:rsidR="0081324D" w:rsidRPr="00AD4F23" w:rsidRDefault="0081324D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Zdeněk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Nebřenský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>Marx, Engels, Beatles. Myšlenkový svět polských a československých vysokoškoláků 1956–1968</w:t>
            </w:r>
            <w:r>
              <w:rPr>
                <w:rFonts w:ascii="Arial" w:hAnsi="Arial" w:cs="Arial"/>
                <w:sz w:val="18"/>
                <w:szCs w:val="18"/>
              </w:rPr>
              <w:t>. (2017)</w:t>
            </w:r>
          </w:p>
        </w:tc>
        <w:tc>
          <w:tcPr>
            <w:tcW w:w="1985" w:type="dxa"/>
            <w:vAlign w:val="center"/>
          </w:tcPr>
          <w:p w:rsidR="0081324D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Jelínková</w:t>
            </w:r>
          </w:p>
        </w:tc>
      </w:tr>
      <w:tr w:rsidR="0081324D" w:rsidRPr="0093401B" w:rsidTr="00395728">
        <w:tc>
          <w:tcPr>
            <w:tcW w:w="7826" w:type="dxa"/>
            <w:vAlign w:val="center"/>
          </w:tcPr>
          <w:p w:rsidR="0081324D" w:rsidRDefault="0081324D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Schama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>Tvář Británie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i/>
                <w:sz w:val="18"/>
                <w:szCs w:val="18"/>
              </w:rPr>
              <w:t>Příběhy za národními portréty</w:t>
            </w:r>
            <w:r>
              <w:rPr>
                <w:rFonts w:ascii="Arial" w:hAnsi="Arial" w:cs="Arial"/>
                <w:sz w:val="18"/>
                <w:szCs w:val="18"/>
              </w:rPr>
              <w:t xml:space="preserve"> (2023)</w:t>
            </w:r>
          </w:p>
        </w:tc>
        <w:tc>
          <w:tcPr>
            <w:tcW w:w="1985" w:type="dxa"/>
            <w:vAlign w:val="center"/>
          </w:tcPr>
          <w:p w:rsidR="0081324D" w:rsidRDefault="0081324D" w:rsidP="00395728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24D" w:rsidRPr="0093401B" w:rsidTr="00395728">
        <w:tc>
          <w:tcPr>
            <w:tcW w:w="7826" w:type="dxa"/>
            <w:vAlign w:val="center"/>
          </w:tcPr>
          <w:p w:rsidR="0081324D" w:rsidRDefault="0081324D" w:rsidP="0039572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Milena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Lenderová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>Dcera národa? Tři životy Zdeňky Havlíčkové</w:t>
            </w:r>
            <w:r>
              <w:rPr>
                <w:rFonts w:ascii="Arial" w:hAnsi="Arial" w:cs="Arial"/>
                <w:sz w:val="18"/>
                <w:szCs w:val="18"/>
              </w:rPr>
              <w:t>. (2013)</w:t>
            </w:r>
          </w:p>
        </w:tc>
        <w:tc>
          <w:tcPr>
            <w:tcW w:w="1985" w:type="dxa"/>
            <w:vAlign w:val="center"/>
          </w:tcPr>
          <w:p w:rsidR="0081324D" w:rsidRDefault="00395728" w:rsidP="003957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Smékalová</w:t>
            </w:r>
          </w:p>
        </w:tc>
      </w:tr>
    </w:tbl>
    <w:p w:rsidR="00F03E09" w:rsidRPr="0093401B" w:rsidRDefault="00F03E09" w:rsidP="00395728">
      <w:pPr>
        <w:spacing w:line="240" w:lineRule="auto"/>
        <w:rPr>
          <w:rFonts w:ascii="Arial" w:hAnsi="Arial" w:cs="Arial"/>
          <w:sz w:val="18"/>
          <w:szCs w:val="18"/>
        </w:rPr>
      </w:pPr>
    </w:p>
    <w:sectPr w:rsidR="00F03E09" w:rsidRPr="0093401B" w:rsidSect="006F7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0F2"/>
    <w:multiLevelType w:val="hybridMultilevel"/>
    <w:tmpl w:val="92EC1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A6049"/>
    <w:multiLevelType w:val="hybridMultilevel"/>
    <w:tmpl w:val="3326B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40"/>
    <w:rsid w:val="00061FF7"/>
    <w:rsid w:val="00095308"/>
    <w:rsid w:val="00113B80"/>
    <w:rsid w:val="00125440"/>
    <w:rsid w:val="00164123"/>
    <w:rsid w:val="001D55A7"/>
    <w:rsid w:val="001F75B9"/>
    <w:rsid w:val="00242805"/>
    <w:rsid w:val="002861FB"/>
    <w:rsid w:val="002C4D16"/>
    <w:rsid w:val="00322346"/>
    <w:rsid w:val="00393351"/>
    <w:rsid w:val="00395728"/>
    <w:rsid w:val="003A7579"/>
    <w:rsid w:val="003D505A"/>
    <w:rsid w:val="003F2CE9"/>
    <w:rsid w:val="00554186"/>
    <w:rsid w:val="005602F5"/>
    <w:rsid w:val="005B3B92"/>
    <w:rsid w:val="0064743F"/>
    <w:rsid w:val="006530F0"/>
    <w:rsid w:val="006E4A92"/>
    <w:rsid w:val="006F7311"/>
    <w:rsid w:val="00765781"/>
    <w:rsid w:val="0078343E"/>
    <w:rsid w:val="007E0D6C"/>
    <w:rsid w:val="0081324D"/>
    <w:rsid w:val="00880E82"/>
    <w:rsid w:val="008A616F"/>
    <w:rsid w:val="00930456"/>
    <w:rsid w:val="0093401B"/>
    <w:rsid w:val="00936497"/>
    <w:rsid w:val="00AB79D3"/>
    <w:rsid w:val="00AD4F23"/>
    <w:rsid w:val="00B51409"/>
    <w:rsid w:val="00C762DD"/>
    <w:rsid w:val="00CC2538"/>
    <w:rsid w:val="00D72C34"/>
    <w:rsid w:val="00D80C86"/>
    <w:rsid w:val="00DB267D"/>
    <w:rsid w:val="00E74AB1"/>
    <w:rsid w:val="00E9478D"/>
    <w:rsid w:val="00F0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0A08"/>
  <w15:chartTrackingRefBased/>
  <w15:docId w15:val="{85EF41D2-2BF5-40C0-A34E-F56BC628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4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vysvtlivky">
    <w:name w:val="endnote reference"/>
    <w:basedOn w:val="Standardnpsmoodstavce"/>
    <w:uiPriority w:val="99"/>
    <w:semiHidden/>
    <w:unhideWhenUsed/>
    <w:rsid w:val="00E9478D"/>
    <w:rPr>
      <w:rFonts w:ascii="Times New Roman" w:hAnsi="Times New Roman"/>
      <w:sz w:val="22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0456"/>
    <w:pPr>
      <w:spacing w:before="60" w:after="60" w:line="240" w:lineRule="auto"/>
    </w:pPr>
    <w:rPr>
      <w:rFonts w:ascii="Times New Roman" w:hAnsi="Times New Roman"/>
      <w:sz w:val="2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0456"/>
    <w:rPr>
      <w:rFonts w:ascii="Times New Roman" w:hAnsi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602F5"/>
    <w:pPr>
      <w:ind w:left="720"/>
      <w:contextualSpacing/>
    </w:pPr>
  </w:style>
  <w:style w:type="table" w:styleId="Mkatabulky">
    <w:name w:val="Table Grid"/>
    <w:basedOn w:val="Normlntabulka"/>
    <w:uiPriority w:val="39"/>
    <w:rsid w:val="00F0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</dc:creator>
  <cp:keywords/>
  <dc:description/>
  <cp:lastModifiedBy>HIU</cp:lastModifiedBy>
  <cp:revision>6</cp:revision>
  <cp:lastPrinted>2023-09-25T08:21:00Z</cp:lastPrinted>
  <dcterms:created xsi:type="dcterms:W3CDTF">2022-09-14T21:35:00Z</dcterms:created>
  <dcterms:modified xsi:type="dcterms:W3CDTF">2023-09-25T18:49:00Z</dcterms:modified>
</cp:coreProperties>
</file>