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4C1A" w14:textId="77777777" w:rsidR="00EF629A" w:rsidRDefault="004C6A2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Neumann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Věroslav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skladatel a hudební pedagog, narozen 27. 5. 1931,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Citoliby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Loun, zemřel 21. 11. 2006, Praha.</w:t>
      </w:r>
    </w:p>
    <w:p w14:paraId="3AAC4C1B" w14:textId="77777777" w:rsidR="00EF629A" w:rsidRDefault="00EF629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AC4C1C" w14:textId="77777777" w:rsidR="00EF629A" w:rsidRDefault="004C6A2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Počátky jeho vzdělání byly komplikovány politickou situací protektorátu, kdy měl potíže se dostat na gymnázium kvůli židovskému původu jeho otce a byl označen jako politicky podezřelý. </w:t>
      </w:r>
      <w:proofErr w:type="spellStart"/>
      <w:r w:rsidRPr="00E00AA1">
        <w:rPr>
          <w:rFonts w:ascii="Times New Roman" w:eastAsia="Times New Roman" w:hAnsi="Times New Roman" w:cs="Times New Roman"/>
          <w:sz w:val="24"/>
          <w:szCs w:val="24"/>
          <w:highlight w:val="yellow"/>
        </w:rPr>
        <w:t>Nakonecv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vystudoval Státní gymnázium v Praze a odmaturoval v roce 1950.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Během studia na gymnáziu se soukromě učil hře na klavír u Františka Maxiána (1945 – 1950). Poté započal studium na Akademii múzických umění, kde se učil kompozici u Jaroslava Řídkého. Už během studia pracoval jako sbormistr souboru Stanislava Kostky Neuma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nna do roku 1952. Od roku 1952 působil jako dirigent a později umělecký vedoucí u Uměleckého souboru ministerstva vnitra. Dále byl také sbormistrem Vysokoškolského souboru Zdeňka Nejedlého a taktéž sboru ČKD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Staliningrad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roku 1958. Taktéž působil v Česk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ém hudebním fondu Praha, kde byl vedoucím propagace. V té době ho proslavily především jeho mládežnické a vojenské písně, které psal už od roku 1952. </w:t>
      </w:r>
      <w:r w:rsidRPr="00253ABB">
        <w:rPr>
          <w:rFonts w:ascii="Times New Roman" w:eastAsia="Times New Roman" w:hAnsi="Times New Roman" w:cs="Times New Roman"/>
          <w:sz w:val="24"/>
          <w:szCs w:val="24"/>
          <w:highlight w:val="yellow"/>
        </w:rPr>
        <w:t>Za tuto tvorby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byl oceněn 3. cenou a laureátem 5. světového festivalu mládeže a studentů ve Varšavě v roce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1955 a též se mu dostalo čestného uznání </w:t>
      </w:r>
      <w:r w:rsidRPr="009302C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v </w:t>
      </w:r>
      <w:proofErr w:type="spellStart"/>
      <w:r w:rsidRPr="009302CE">
        <w:rPr>
          <w:rFonts w:ascii="Times New Roman" w:eastAsia="Times New Roman" w:hAnsi="Times New Roman" w:cs="Times New Roman"/>
          <w:sz w:val="24"/>
          <w:szCs w:val="24"/>
          <w:highlight w:val="yellow"/>
        </w:rPr>
        <w:t>jubielní</w:t>
      </w:r>
      <w:proofErr w:type="spellEnd"/>
      <w:r w:rsidRPr="009302C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302CE">
        <w:rPr>
          <w:rFonts w:ascii="Times New Roman" w:eastAsia="Times New Roman" w:hAnsi="Times New Roman" w:cs="Times New Roman"/>
          <w:sz w:val="24"/>
          <w:szCs w:val="24"/>
          <w:highlight w:val="yellow"/>
        </w:rPr>
        <w:t>souteži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roku 1960 za kompozici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Hornická balada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písně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Stará basa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Zpíváme klukům</w:t>
      </w:r>
      <w:r>
        <w:rPr>
          <w:rFonts w:ascii="Times New Roman" w:eastAsia="Times New Roman" w:hAnsi="Times New Roman" w:cs="Times New Roman"/>
          <w:sz w:val="24"/>
          <w:szCs w:val="24"/>
        </w:rPr>
        <w:t>. Od roku 1962 byl také tvůrčím tajemníkem Svazu československých skladatelů a byl později povýšen na vedoucího tajemníka</w:t>
      </w:r>
      <w:r>
        <w:rPr>
          <w:rFonts w:ascii="Times New Roman" w:eastAsia="Times New Roman" w:hAnsi="Times New Roman" w:cs="Times New Roman"/>
          <w:sz w:val="24"/>
          <w:szCs w:val="24"/>
        </w:rPr>
        <w:t>. V době Pražského jara byl zvolen jeho předsedou. Během roku 1968 jako vedoucí tajemník Svazu československých skladatelů pracoval v Koordinačním výboru uměleckých svazů, který vydal provolání proti vstupu vojsk Varšavské smlouvy do Československa. V důsl</w:t>
      </w:r>
      <w:r>
        <w:rPr>
          <w:rFonts w:ascii="Times New Roman" w:eastAsia="Times New Roman" w:hAnsi="Times New Roman" w:cs="Times New Roman"/>
          <w:sz w:val="24"/>
          <w:szCs w:val="24"/>
        </w:rPr>
        <w:t>edku toho byl zapsán do tajného seznamu takzvaných pravicových oportunistů, který vydal Ústřední výbor Komunistické strany Československa. Posléze ministerstvo kultury vydalo zákaz provozování jeho skladeb v médiích a stejně tak na koncertech a nebylo mu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 umožněno </w:t>
      </w:r>
      <w:r w:rsidRPr="003B0EFB">
        <w:rPr>
          <w:rFonts w:ascii="Times New Roman" w:eastAsia="Times New Roman" w:hAnsi="Times New Roman" w:cs="Times New Roman"/>
          <w:sz w:val="24"/>
          <w:szCs w:val="24"/>
          <w:highlight w:val="yellow"/>
        </w:rPr>
        <w:t>svoje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kompozice veřejně vydávat. V důsledku toho ztratil kontakt s mnoha interprety a ostatními </w:t>
      </w:r>
      <w:proofErr w:type="spellStart"/>
      <w:r w:rsidRPr="003B0EFB">
        <w:rPr>
          <w:rFonts w:ascii="Times New Roman" w:eastAsia="Times New Roman" w:hAnsi="Times New Roman" w:cs="Times New Roman"/>
          <w:sz w:val="24"/>
          <w:szCs w:val="24"/>
          <w:highlight w:val="yellow"/>
        </w:rPr>
        <w:t>skladately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Přispíval také do časopisu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Hudební rozhledy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 letech </w:t>
      </w:r>
      <w:r w:rsidRPr="00DE6265">
        <w:rPr>
          <w:rFonts w:ascii="Times New Roman" w:eastAsia="Times New Roman" w:hAnsi="Times New Roman" w:cs="Times New Roman"/>
          <w:sz w:val="24"/>
          <w:szCs w:val="24"/>
          <w:highlight w:val="yellow"/>
        </w:rPr>
        <w:t>1961 – 1963</w:t>
      </w:r>
      <w:r>
        <w:rPr>
          <w:rFonts w:ascii="Times New Roman" w:eastAsia="Times New Roman" w:hAnsi="Times New Roman" w:cs="Times New Roman"/>
          <w:sz w:val="24"/>
          <w:szCs w:val="24"/>
        </w:rPr>
        <w:t>). Od roku 1969 byl učitelem na Lidové škole umění v Praze kde působil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ž do </w:t>
      </w:r>
      <w:r w:rsidRPr="00DE626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roku </w:t>
      </w:r>
      <w:proofErr w:type="spellStart"/>
      <w:r w:rsidRPr="00DE6265">
        <w:rPr>
          <w:rFonts w:ascii="Times New Roman" w:eastAsia="Times New Roman" w:hAnsi="Times New Roman" w:cs="Times New Roman"/>
          <w:sz w:val="24"/>
          <w:szCs w:val="24"/>
          <w:highlight w:val="yellow"/>
        </w:rPr>
        <w:t>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1991. Vyučoval tam hudební teorii, skladbu a aranžování. V roce 1991 se stal ředitelem Pražské konzervatoře. Mezi jeho významné žáky patřili Aleš Sigmund, Jaroslav Uhlíř a Vladimír Tichý. </w:t>
      </w:r>
      <w:r w:rsidRPr="00702313">
        <w:rPr>
          <w:rFonts w:ascii="Times New Roman" w:eastAsia="Times New Roman" w:hAnsi="Times New Roman" w:cs="Times New Roman"/>
          <w:sz w:val="24"/>
          <w:szCs w:val="24"/>
          <w:highlight w:val="yellow"/>
        </w:rPr>
        <w:t>V roce 2004 skončil ve funkci ředitele Pražské konzer</w:t>
      </w:r>
      <w:r w:rsidRPr="00702313">
        <w:rPr>
          <w:rFonts w:ascii="Times New Roman" w:eastAsia="Times New Roman" w:hAnsi="Times New Roman" w:cs="Times New Roman"/>
          <w:sz w:val="24"/>
          <w:szCs w:val="24"/>
          <w:highlight w:val="yellow"/>
        </w:rPr>
        <w:t>vatoře a na jeho místo nastoupil Pavel Trojan.</w:t>
      </w:r>
    </w:p>
    <w:p w14:paraId="3AAC4C1D" w14:textId="77777777" w:rsidR="00EF629A" w:rsidRDefault="00EF629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AC4C1E" w14:textId="77777777" w:rsidR="00EF629A" w:rsidRDefault="004C6A2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3AAC4C1F" w14:textId="77777777" w:rsidR="00EF629A" w:rsidRDefault="004C6A2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DÍLO:</w:t>
      </w:r>
    </w:p>
    <w:p w14:paraId="3AAC4C20" w14:textId="4E209220" w:rsidR="00EF629A" w:rsidRDefault="004C6A2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Hudba pro violu a klavír</w:t>
      </w:r>
      <w:r w:rsidR="00702313" w:rsidRPr="00702313">
        <w:rPr>
          <w:rFonts w:ascii="Times New Roman" w:eastAsia="Times New Roman" w:hAnsi="Times New Roman" w:cs="Times New Roman"/>
          <w:sz w:val="24"/>
          <w:szCs w:val="24"/>
          <w:highlight w:val="red"/>
        </w:rPr>
        <w:t>.</w:t>
      </w:r>
    </w:p>
    <w:p w14:paraId="3AAC4C21" w14:textId="77777777" w:rsidR="00EF629A" w:rsidRDefault="004C6A2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Pět kusů pro dvoje housle</w:t>
      </w:r>
    </w:p>
    <w:p w14:paraId="3AAC4C22" w14:textId="77777777" w:rsidR="00EF629A" w:rsidRDefault="004C6A2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Podobizny muže pro housle a klavír</w:t>
      </w:r>
    </w:p>
    <w:p w14:paraId="3AAC4C23" w14:textId="77777777" w:rsidR="00EF629A" w:rsidRDefault="004C6A2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Symfonické tance pro </w:t>
      </w:r>
      <w:proofErr w:type="spellStart"/>
      <w:r w:rsidRPr="005F2468">
        <w:rPr>
          <w:rFonts w:ascii="Times New Roman" w:eastAsia="Times New Roman" w:hAnsi="Times New Roman" w:cs="Times New Roman"/>
          <w:sz w:val="24"/>
          <w:szCs w:val="24"/>
          <w:highlight w:val="yellow"/>
        </w:rPr>
        <w:t>velky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symfonický orchestr</w:t>
      </w:r>
    </w:p>
    <w:p w14:paraId="3AAC4C24" w14:textId="77777777" w:rsidR="00EF629A" w:rsidRDefault="004C6A2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České poémy</w:t>
      </w:r>
    </w:p>
    <w:p w14:paraId="3AAC4C25" w14:textId="77777777" w:rsidR="00EF629A" w:rsidRDefault="004C6A2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Malá konverzace</w:t>
      </w:r>
    </w:p>
    <w:p w14:paraId="3AAC4C26" w14:textId="77777777" w:rsidR="00EF629A" w:rsidRDefault="00EF629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AC4C27" w14:textId="77777777" w:rsidR="00EF629A" w:rsidRDefault="004C6A2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Literatura:</w:t>
      </w:r>
    </w:p>
    <w:p w14:paraId="3AAC4C28" w14:textId="77777777" w:rsidR="00EF629A" w:rsidRPr="004C6A2F" w:rsidRDefault="004C6A2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</w:pPr>
      <w:r w:rsidRPr="004C6A2F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I. Lexika</w:t>
      </w:r>
    </w:p>
    <w:p w14:paraId="3AAC4C29" w14:textId="77777777" w:rsidR="00EF629A" w:rsidRPr="004C6A2F" w:rsidRDefault="004C6A2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C6A2F">
        <w:rPr>
          <w:rFonts w:ascii="Times New Roman" w:eastAsia="Times New Roman" w:hAnsi="Times New Roman" w:cs="Times New Roman"/>
          <w:sz w:val="24"/>
          <w:szCs w:val="24"/>
          <w:highlight w:val="yellow"/>
        </w:rPr>
        <w:t>ČSHS.</w:t>
      </w:r>
    </w:p>
    <w:p w14:paraId="3AAC4C2A" w14:textId="77777777" w:rsidR="00EF629A" w:rsidRPr="004C6A2F" w:rsidRDefault="004C6A2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</w:pPr>
      <w:r w:rsidRPr="004C6A2F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 xml:space="preserve">I. </w:t>
      </w:r>
      <w:r w:rsidRPr="004C6A2F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Ostatní</w:t>
      </w:r>
    </w:p>
    <w:p w14:paraId="3AAC4C2B" w14:textId="77777777" w:rsidR="00EF629A" w:rsidRDefault="004C6A2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6A2F">
        <w:rPr>
          <w:rFonts w:ascii="Times New Roman" w:eastAsia="Times New Roman" w:hAnsi="Times New Roman" w:cs="Times New Roman"/>
          <w:sz w:val="24"/>
          <w:szCs w:val="24"/>
          <w:highlight w:val="yellow"/>
        </w:rPr>
        <w:t>Gardavský</w:t>
      </w:r>
      <w:proofErr w:type="spellEnd"/>
      <w:r w:rsidRPr="004C6A2F">
        <w:rPr>
          <w:rFonts w:ascii="Times New Roman" w:eastAsia="Times New Roman" w:hAnsi="Times New Roman" w:cs="Times New Roman"/>
          <w:sz w:val="24"/>
          <w:szCs w:val="24"/>
          <w:highlight w:val="yellow"/>
        </w:rPr>
        <w:t>, Čeněk: Skladatelé dneška (Praha 1961).</w:t>
      </w:r>
    </w:p>
    <w:p w14:paraId="3AAC4C2C" w14:textId="77777777" w:rsidR="00EF629A" w:rsidRDefault="004C6A2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https://web.archive.org/web/20110813083255/http://www.musica.cz/skladatele/neumann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-veroslav.html</w:t>
        </w:r>
      </w:hyperlink>
    </w:p>
    <w:p w14:paraId="3AAC4C2D" w14:textId="77777777" w:rsidR="00EF629A" w:rsidRDefault="004C6A2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https://www.windrep.org/Veroslav_Neumann</w:t>
        </w:r>
      </w:hyperlink>
    </w:p>
    <w:p w14:paraId="3AAC4C2E" w14:textId="77777777" w:rsidR="00EF629A" w:rsidRDefault="00EF629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AC4C2F" w14:textId="77777777" w:rsidR="00EF629A" w:rsidRDefault="00EF629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AC4C30" w14:textId="77777777" w:rsidR="00EF629A" w:rsidRDefault="004C6A2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Vojtěch Čapek</w:t>
      </w:r>
    </w:p>
    <w:sectPr w:rsidR="00EF629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29A"/>
    <w:rsid w:val="00253ABB"/>
    <w:rsid w:val="003B0EFB"/>
    <w:rsid w:val="004C6A2F"/>
    <w:rsid w:val="005F2468"/>
    <w:rsid w:val="00702313"/>
    <w:rsid w:val="009302CE"/>
    <w:rsid w:val="00DE6265"/>
    <w:rsid w:val="00E00AA1"/>
    <w:rsid w:val="00E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4C1A"/>
  <w15:docId w15:val="{8D3BB51E-8164-474E-8446-88475C31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indrep.org/Veroslav_Neumann" TargetMode="External"/><Relationship Id="rId4" Type="http://schemas.openxmlformats.org/officeDocument/2006/relationships/hyperlink" Target="https://web.archive.org/web/20110813083255/http://www.musica.cz/skladatele/neumann-veroslav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</cp:lastModifiedBy>
  <cp:revision>9</cp:revision>
  <dcterms:created xsi:type="dcterms:W3CDTF">2023-12-12T13:38:00Z</dcterms:created>
  <dcterms:modified xsi:type="dcterms:W3CDTF">2023-12-13T13:27:00Z</dcterms:modified>
</cp:coreProperties>
</file>