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0EAE" w14:textId="540DA5CB" w:rsidR="00DB3469" w:rsidRPr="005E0A8E" w:rsidRDefault="00DB3469">
      <w:pPr>
        <w:rPr>
          <w:rFonts w:ascii="Georgia" w:hAnsi="Georgia"/>
          <w:lang w:val="en-GB"/>
        </w:rPr>
      </w:pPr>
      <w:proofErr w:type="spellStart"/>
      <w:r w:rsidRPr="005E0A8E">
        <w:rPr>
          <w:rFonts w:ascii="Georgia" w:hAnsi="Georgia"/>
          <w:b/>
          <w:bCs/>
          <w:lang w:val="en-GB"/>
        </w:rPr>
        <w:t>Kotrubenko</w:t>
      </w:r>
      <w:proofErr w:type="spellEnd"/>
      <w:r w:rsidRPr="005E0A8E">
        <w:rPr>
          <w:rFonts w:ascii="Georgia" w:hAnsi="Georgia"/>
          <w:b/>
          <w:bCs/>
          <w:lang w:val="en-GB"/>
        </w:rPr>
        <w:t>, Viktor</w:t>
      </w:r>
      <w:r w:rsidR="002C3509" w:rsidRPr="005E0A8E">
        <w:rPr>
          <w:rFonts w:ascii="Georgia" w:hAnsi="Georgia"/>
          <w:lang w:val="en-GB"/>
        </w:rPr>
        <w:t>,</w:t>
      </w:r>
      <w:r w:rsidR="00E3083D" w:rsidRPr="005E0A8E">
        <w:rPr>
          <w:rFonts w:ascii="Georgia" w:hAnsi="Georgia"/>
          <w:lang w:val="en-GB"/>
        </w:rPr>
        <w:t xml:space="preserve"> </w:t>
      </w:r>
      <w:proofErr w:type="spellStart"/>
      <w:r w:rsidR="003D40E0">
        <w:rPr>
          <w:rFonts w:ascii="Georgia" w:hAnsi="Georgia"/>
          <w:lang w:val="en-GB"/>
        </w:rPr>
        <w:t>skladatel</w:t>
      </w:r>
      <w:proofErr w:type="spellEnd"/>
      <w:r w:rsidR="003D40E0" w:rsidRPr="00252F68">
        <w:rPr>
          <w:rFonts w:ascii="Georgia" w:hAnsi="Georgia"/>
          <w:highlight w:val="yellow"/>
        </w:rPr>
        <w:t>,</w:t>
      </w:r>
      <w:r w:rsidR="003D40E0">
        <w:rPr>
          <w:rFonts w:ascii="Georgia" w:hAnsi="Georgia"/>
        </w:rPr>
        <w:t xml:space="preserve"> </w:t>
      </w:r>
      <w:proofErr w:type="spellStart"/>
      <w:r w:rsidR="00E3083D" w:rsidRPr="005E0A8E">
        <w:rPr>
          <w:rFonts w:ascii="Georgia" w:hAnsi="Georgia"/>
          <w:lang w:val="en-GB"/>
        </w:rPr>
        <w:t>saxofonista</w:t>
      </w:r>
      <w:proofErr w:type="spellEnd"/>
      <w:r w:rsidR="00E3083D" w:rsidRPr="005E0A8E">
        <w:rPr>
          <w:rFonts w:ascii="Georgia" w:hAnsi="Georgia"/>
          <w:lang w:val="en-GB"/>
        </w:rPr>
        <w:t>,</w:t>
      </w:r>
      <w:r w:rsidR="002C3509" w:rsidRPr="005E0A8E">
        <w:rPr>
          <w:rFonts w:ascii="Georgia" w:hAnsi="Georgia"/>
          <w:lang w:val="en-GB"/>
        </w:rPr>
        <w:t xml:space="preserve"> </w:t>
      </w:r>
      <w:r w:rsidR="002C3509" w:rsidRPr="00A75829">
        <w:rPr>
          <w:rFonts w:ascii="Georgia" w:hAnsi="Georgia"/>
          <w:highlight w:val="yellow"/>
          <w:lang w:val="en-GB"/>
        </w:rPr>
        <w:t xml:space="preserve">datum </w:t>
      </w:r>
      <w:proofErr w:type="spellStart"/>
      <w:r w:rsidR="002C3509" w:rsidRPr="00A75829">
        <w:rPr>
          <w:rFonts w:ascii="Georgia" w:hAnsi="Georgia"/>
          <w:highlight w:val="yellow"/>
          <w:lang w:val="en-GB"/>
        </w:rPr>
        <w:t>narození</w:t>
      </w:r>
      <w:proofErr w:type="spellEnd"/>
      <w:r w:rsidR="002C3509" w:rsidRPr="005E0A8E">
        <w:rPr>
          <w:rFonts w:ascii="Georgia" w:hAnsi="Georgia"/>
          <w:lang w:val="en-GB"/>
        </w:rPr>
        <w:t xml:space="preserve"> </w:t>
      </w:r>
      <w:r w:rsidR="007C0CC0" w:rsidRPr="005E0A8E">
        <w:rPr>
          <w:rFonts w:ascii="Georgia" w:hAnsi="Georgia"/>
          <w:lang w:val="en-GB"/>
        </w:rPr>
        <w:t>27.</w:t>
      </w:r>
      <w:r w:rsidR="006A3CCE" w:rsidRPr="005E0A8E">
        <w:rPr>
          <w:rFonts w:ascii="Georgia" w:hAnsi="Georgia"/>
          <w:lang w:val="en-GB"/>
        </w:rPr>
        <w:t xml:space="preserve"> </w:t>
      </w:r>
      <w:r w:rsidR="007C0CC0" w:rsidRPr="005E0A8E">
        <w:rPr>
          <w:rFonts w:ascii="Georgia" w:hAnsi="Georgia"/>
          <w:lang w:val="en-GB"/>
        </w:rPr>
        <w:t>11.</w:t>
      </w:r>
      <w:r w:rsidR="006A3CCE" w:rsidRPr="005E0A8E">
        <w:rPr>
          <w:rFonts w:ascii="Georgia" w:hAnsi="Georgia"/>
          <w:lang w:val="en-GB"/>
        </w:rPr>
        <w:t xml:space="preserve"> </w:t>
      </w:r>
      <w:r w:rsidR="008F2235" w:rsidRPr="005E0A8E">
        <w:rPr>
          <w:rFonts w:ascii="Georgia" w:hAnsi="Georgia"/>
          <w:lang w:val="en-GB"/>
        </w:rPr>
        <w:t>1948</w:t>
      </w:r>
      <w:r w:rsidR="006A3CCE" w:rsidRPr="005E0A8E">
        <w:rPr>
          <w:rFonts w:ascii="Georgia" w:hAnsi="Georgia"/>
          <w:lang w:val="en-GB"/>
        </w:rPr>
        <w:t>, Prah</w:t>
      </w:r>
      <w:r w:rsidR="006A3CCE" w:rsidRPr="00A75829">
        <w:rPr>
          <w:rFonts w:ascii="Georgia" w:hAnsi="Georgia"/>
          <w:highlight w:val="yellow"/>
          <w:lang w:val="en-GB"/>
        </w:rPr>
        <w:t>a</w:t>
      </w:r>
    </w:p>
    <w:p w14:paraId="5104B3F6" w14:textId="77777777" w:rsidR="00BC5D13" w:rsidRPr="005E0A8E" w:rsidRDefault="00BC5D13">
      <w:pPr>
        <w:rPr>
          <w:rFonts w:ascii="Georgia" w:hAnsi="Georgia"/>
          <w:lang w:val="en-GB"/>
        </w:rPr>
      </w:pPr>
    </w:p>
    <w:p w14:paraId="2ED594DD" w14:textId="50442AF5" w:rsidR="0005509E" w:rsidRPr="005E0A8E" w:rsidRDefault="0005509E">
      <w:pPr>
        <w:pStyle w:val="p1"/>
        <w:divId w:val="573467183"/>
        <w:rPr>
          <w:rFonts w:ascii="Georgia" w:hAnsi="Georgia"/>
          <w:sz w:val="22"/>
          <w:szCs w:val="22"/>
        </w:rPr>
      </w:pPr>
      <w:r w:rsidRPr="005E0A8E">
        <w:rPr>
          <w:rStyle w:val="s1"/>
          <w:rFonts w:ascii="Georgia" w:hAnsi="Georgia"/>
          <w:sz w:val="22"/>
          <w:szCs w:val="22"/>
        </w:rPr>
        <w:t>Hudební vzdělání Viktor Kotrubenko získal na Lidové škole umění v Praze</w:t>
      </w:r>
      <w:r w:rsidR="00AF6CE6" w:rsidRPr="005E0A8E">
        <w:rPr>
          <w:rStyle w:val="s1"/>
          <w:rFonts w:ascii="Georgia" w:hAnsi="Georgia"/>
          <w:sz w:val="22"/>
          <w:szCs w:val="22"/>
        </w:rPr>
        <w:t xml:space="preserve"> 9</w:t>
      </w:r>
      <w:r w:rsidRPr="005E0A8E">
        <w:rPr>
          <w:rStyle w:val="s1"/>
          <w:rFonts w:ascii="Georgia" w:hAnsi="Georgia"/>
          <w:sz w:val="22"/>
          <w:szCs w:val="22"/>
        </w:rPr>
        <w:t xml:space="preserve">, kde se v letech 1962 až 1966 věnoval studiu hry na klarinet a 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piano</w:t>
      </w:r>
      <w:r w:rsidRPr="005E0A8E">
        <w:rPr>
          <w:rStyle w:val="s1"/>
          <w:rFonts w:ascii="Georgia" w:hAnsi="Georgia"/>
          <w:sz w:val="22"/>
          <w:szCs w:val="22"/>
        </w:rPr>
        <w:t xml:space="preserve">. 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V těchto letech se seznamoval s uměleckým řemeslem a rozvíjel svůj hudební talent.</w:t>
      </w:r>
      <w:r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Po úspěšném absolvování této fáze</w:t>
      </w:r>
      <w:r w:rsidRPr="005E0A8E">
        <w:rPr>
          <w:rStyle w:val="s1"/>
          <w:rFonts w:ascii="Georgia" w:hAnsi="Georgia"/>
          <w:sz w:val="22"/>
          <w:szCs w:val="22"/>
        </w:rPr>
        <w:t xml:space="preserve"> svého vzdělání směřoval k technickému studiu na Českém vysokém učení technickém v Praze, kde získal </w:t>
      </w:r>
      <w:r w:rsidR="0002199B" w:rsidRPr="00A75829">
        <w:rPr>
          <w:rStyle w:val="s1"/>
          <w:rFonts w:ascii="Georgia" w:hAnsi="Georgia"/>
          <w:sz w:val="22"/>
          <w:szCs w:val="22"/>
          <w:highlight w:val="yellow"/>
        </w:rPr>
        <w:t>magisterský titul</w:t>
      </w:r>
      <w:r w:rsidR="0002199B"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Pr="005E0A8E">
        <w:rPr>
          <w:rStyle w:val="s1"/>
          <w:rFonts w:ascii="Georgia" w:hAnsi="Georgia"/>
          <w:sz w:val="22"/>
          <w:szCs w:val="22"/>
        </w:rPr>
        <w:t xml:space="preserve">v oboru elektrotechniky v letech 1968 až 1972. V letech 1975 a 1976 absolvoval 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speciální studium</w:t>
      </w:r>
      <w:r w:rsidRPr="005E0A8E">
        <w:rPr>
          <w:rStyle w:val="s1"/>
          <w:rFonts w:ascii="Georgia" w:hAnsi="Georgia"/>
          <w:sz w:val="22"/>
          <w:szCs w:val="22"/>
        </w:rPr>
        <w:t xml:space="preserve"> výpočetní techniky v institucích Kancelářské stroje v Praze a Elektronorgtechnika v Moskvě. Tato zkušenost mu poskytla hlubší porozumění technologickým aspektům, které později spojil se svým uměleckým působením.</w:t>
      </w:r>
    </w:p>
    <w:p w14:paraId="50AC1D54" w14:textId="77777777" w:rsidR="009D1F04" w:rsidRPr="005E0A8E" w:rsidRDefault="009D1F04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</w:p>
    <w:p w14:paraId="6411B2C7" w14:textId="7D2A2F36" w:rsidR="00675A2B" w:rsidRPr="005E0A8E" w:rsidRDefault="00675A2B">
      <w:pPr>
        <w:pStyle w:val="p1"/>
        <w:divId w:val="781194222"/>
        <w:rPr>
          <w:rFonts w:ascii="Georgia" w:hAnsi="Georgia"/>
          <w:sz w:val="22"/>
          <w:szCs w:val="22"/>
        </w:rPr>
      </w:pPr>
      <w:r w:rsidRPr="005E0A8E">
        <w:rPr>
          <w:rStyle w:val="s1"/>
          <w:rFonts w:ascii="Georgia" w:hAnsi="Georgia"/>
          <w:sz w:val="22"/>
          <w:szCs w:val="22"/>
        </w:rPr>
        <w:t xml:space="preserve">Po absolvování </w:t>
      </w:r>
      <w:r w:rsidR="00A424FC" w:rsidRPr="005E0A8E">
        <w:rPr>
          <w:rStyle w:val="s1"/>
          <w:rFonts w:ascii="Georgia" w:hAnsi="Georgia"/>
          <w:sz w:val="22"/>
          <w:szCs w:val="22"/>
        </w:rPr>
        <w:t xml:space="preserve">vysoké školy </w:t>
      </w:r>
      <w:r w:rsidRPr="005E0A8E">
        <w:rPr>
          <w:rStyle w:val="s1"/>
          <w:rFonts w:ascii="Georgia" w:hAnsi="Georgia"/>
          <w:sz w:val="22"/>
          <w:szCs w:val="22"/>
        </w:rPr>
        <w:t>se Viktor Kotrubenko věnoval různým profesním oblastem. Začínal jako inženýr výpočetního střediska v</w:t>
      </w:r>
      <w:r w:rsidR="00D81B72" w:rsidRPr="005E0A8E">
        <w:rPr>
          <w:rStyle w:val="s1"/>
          <w:rFonts w:ascii="Georgia" w:hAnsi="Georgia"/>
          <w:sz w:val="22"/>
          <w:szCs w:val="22"/>
        </w:rPr>
        <w:t> </w:t>
      </w:r>
      <w:r w:rsidRPr="005E0A8E">
        <w:rPr>
          <w:rStyle w:val="s1"/>
          <w:rFonts w:ascii="Georgia" w:hAnsi="Georgia"/>
          <w:sz w:val="22"/>
          <w:szCs w:val="22"/>
        </w:rPr>
        <w:t>Č</w:t>
      </w:r>
      <w:r w:rsidR="00D81B72" w:rsidRPr="005E0A8E">
        <w:rPr>
          <w:rStyle w:val="s1"/>
          <w:rFonts w:ascii="Georgia" w:hAnsi="Georgia"/>
          <w:sz w:val="22"/>
          <w:szCs w:val="22"/>
        </w:rPr>
        <w:t xml:space="preserve">eskoslovenské </w:t>
      </w:r>
      <w:r w:rsidRPr="005E0A8E">
        <w:rPr>
          <w:rStyle w:val="s1"/>
          <w:rFonts w:ascii="Georgia" w:hAnsi="Georgia"/>
          <w:sz w:val="22"/>
          <w:szCs w:val="22"/>
        </w:rPr>
        <w:t>televizi v letech 1973</w:t>
      </w:r>
      <w:r w:rsidR="008D1C62"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="00D81B72" w:rsidRPr="005E0A8E">
        <w:rPr>
          <w:rStyle w:val="s1"/>
          <w:rFonts w:ascii="Georgia" w:hAnsi="Georgia"/>
          <w:sz w:val="22"/>
          <w:szCs w:val="22"/>
        </w:rPr>
        <w:t>- 19</w:t>
      </w:r>
      <w:r w:rsidRPr="005E0A8E">
        <w:rPr>
          <w:rStyle w:val="s1"/>
          <w:rFonts w:ascii="Georgia" w:hAnsi="Georgia"/>
          <w:sz w:val="22"/>
          <w:szCs w:val="22"/>
        </w:rPr>
        <w:t>75, následně přešel na pozici vedoucího výrobního štábu v období 1975</w:t>
      </w:r>
      <w:r w:rsidR="008D1C62" w:rsidRPr="005E0A8E">
        <w:rPr>
          <w:rStyle w:val="s1"/>
          <w:rFonts w:ascii="Georgia" w:hAnsi="Georgia"/>
          <w:sz w:val="22"/>
          <w:szCs w:val="22"/>
        </w:rPr>
        <w:t xml:space="preserve"> - 19</w:t>
      </w:r>
      <w:r w:rsidRPr="005E0A8E">
        <w:rPr>
          <w:rStyle w:val="s1"/>
          <w:rFonts w:ascii="Georgia" w:hAnsi="Georgia"/>
          <w:sz w:val="22"/>
          <w:szCs w:val="22"/>
        </w:rPr>
        <w:t xml:space="preserve">80. </w:t>
      </w:r>
      <w:r w:rsidRPr="00EE3D95">
        <w:rPr>
          <w:rStyle w:val="s1"/>
          <w:rFonts w:ascii="Georgia" w:hAnsi="Georgia"/>
          <w:sz w:val="22"/>
          <w:szCs w:val="22"/>
          <w:highlight w:val="yellow"/>
        </w:rPr>
        <w:t>Jeho hudební vášeň a talent</w:t>
      </w:r>
      <w:r w:rsidRPr="005E0A8E">
        <w:rPr>
          <w:rStyle w:val="s1"/>
          <w:rFonts w:ascii="Georgia" w:hAnsi="Georgia"/>
          <w:sz w:val="22"/>
          <w:szCs w:val="22"/>
        </w:rPr>
        <w:t xml:space="preserve"> ho vedly k externímu působení v</w:t>
      </w:r>
      <w:r w:rsidR="00BB690F" w:rsidRPr="005E0A8E">
        <w:rPr>
          <w:rStyle w:val="s1"/>
          <w:rFonts w:ascii="Georgia" w:hAnsi="Georgia"/>
          <w:sz w:val="22"/>
          <w:szCs w:val="22"/>
        </w:rPr>
        <w:t> </w:t>
      </w:r>
      <w:r w:rsidRPr="005E0A8E">
        <w:rPr>
          <w:rStyle w:val="s1"/>
          <w:rFonts w:ascii="Georgia" w:hAnsi="Georgia"/>
          <w:sz w:val="22"/>
          <w:szCs w:val="22"/>
        </w:rPr>
        <w:t>Č</w:t>
      </w:r>
      <w:r w:rsidR="008D1C62" w:rsidRPr="005E0A8E">
        <w:rPr>
          <w:rStyle w:val="s1"/>
          <w:rFonts w:ascii="Georgia" w:hAnsi="Georgia"/>
          <w:sz w:val="22"/>
          <w:szCs w:val="22"/>
        </w:rPr>
        <w:t>eskos</w:t>
      </w:r>
      <w:r w:rsidR="00BB690F" w:rsidRPr="005E0A8E">
        <w:rPr>
          <w:rStyle w:val="s1"/>
          <w:rFonts w:ascii="Georgia" w:hAnsi="Georgia"/>
          <w:sz w:val="22"/>
          <w:szCs w:val="22"/>
        </w:rPr>
        <w:t xml:space="preserve">lovenském </w:t>
      </w:r>
      <w:r w:rsidRPr="005E0A8E">
        <w:rPr>
          <w:rStyle w:val="s1"/>
          <w:rFonts w:ascii="Georgia" w:hAnsi="Georgia"/>
          <w:sz w:val="22"/>
          <w:szCs w:val="22"/>
        </w:rPr>
        <w:t>rozhlas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u</w:t>
      </w:r>
      <w:r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jako hudební, technický a ekonomický redaktor</w:t>
      </w:r>
      <w:r w:rsidRPr="005E0A8E">
        <w:rPr>
          <w:rStyle w:val="s1"/>
          <w:rFonts w:ascii="Georgia" w:hAnsi="Georgia"/>
          <w:sz w:val="22"/>
          <w:szCs w:val="22"/>
        </w:rPr>
        <w:t xml:space="preserve"> v letech 1975</w:t>
      </w:r>
      <w:r w:rsidR="00C93FEF" w:rsidRPr="005E0A8E">
        <w:rPr>
          <w:rStyle w:val="s1"/>
          <w:rFonts w:ascii="Georgia" w:hAnsi="Georgia"/>
          <w:sz w:val="22"/>
          <w:szCs w:val="22"/>
        </w:rPr>
        <w:t xml:space="preserve"> - 19</w:t>
      </w:r>
      <w:r w:rsidRPr="005E0A8E">
        <w:rPr>
          <w:rStyle w:val="s1"/>
          <w:rFonts w:ascii="Georgia" w:hAnsi="Georgia"/>
          <w:sz w:val="22"/>
          <w:szCs w:val="22"/>
        </w:rPr>
        <w:t>83. Poté převzal pozici šéfredaktora ve společnosti Supraphon v letech 1983</w:t>
      </w:r>
      <w:r w:rsidR="00C42DCC" w:rsidRPr="005E0A8E">
        <w:rPr>
          <w:rStyle w:val="s1"/>
          <w:rFonts w:ascii="Georgia" w:hAnsi="Georgia"/>
          <w:sz w:val="22"/>
          <w:szCs w:val="22"/>
        </w:rPr>
        <w:t xml:space="preserve"> - 19</w:t>
      </w:r>
      <w:r w:rsidRPr="005E0A8E">
        <w:rPr>
          <w:rStyle w:val="s1"/>
          <w:rFonts w:ascii="Georgia" w:hAnsi="Georgia"/>
          <w:sz w:val="22"/>
          <w:szCs w:val="22"/>
        </w:rPr>
        <w:t>85.</w:t>
      </w:r>
      <w:r w:rsidR="00C42DCC" w:rsidRPr="005E0A8E">
        <w:rPr>
          <w:rFonts w:ascii="Georgia" w:hAnsi="Georgia"/>
          <w:sz w:val="22"/>
          <w:szCs w:val="22"/>
        </w:rPr>
        <w:t xml:space="preserve"> </w:t>
      </w:r>
      <w:r w:rsidRPr="005E0A8E">
        <w:rPr>
          <w:rStyle w:val="s1"/>
          <w:rFonts w:ascii="Georgia" w:hAnsi="Georgia"/>
          <w:sz w:val="22"/>
          <w:szCs w:val="22"/>
        </w:rPr>
        <w:t>Od roku 1985 se Viktor Kotrubenko rozhodl věnovat se svobodnému povolání jako saxofonista a hudební skladatel. V průběhu let byl členem různých hudebních skupin a orchest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ři</w:t>
      </w:r>
      <w:r w:rsidRPr="005E0A8E">
        <w:rPr>
          <w:rStyle w:val="s1"/>
          <w:rFonts w:ascii="Georgia" w:hAnsi="Georgia"/>
          <w:sz w:val="22"/>
          <w:szCs w:val="22"/>
        </w:rPr>
        <w:t xml:space="preserve">, 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včetně</w:t>
      </w:r>
      <w:r w:rsidRPr="005E0A8E">
        <w:rPr>
          <w:rStyle w:val="s1"/>
          <w:rFonts w:ascii="Georgia" w:hAnsi="Georgia"/>
          <w:sz w:val="22"/>
          <w:szCs w:val="22"/>
        </w:rPr>
        <w:t xml:space="preserve"> Jazz Half Sextet a orchestru Milana Chladila.</w:t>
      </w:r>
      <w:r w:rsidR="00282E89" w:rsidRPr="005E0A8E">
        <w:rPr>
          <w:rStyle w:val="s1"/>
          <w:rFonts w:ascii="Georgia" w:hAnsi="Georgia"/>
          <w:sz w:val="22"/>
          <w:szCs w:val="22"/>
        </w:rPr>
        <w:t xml:space="preserve"> Jeho </w:t>
      </w:r>
      <w:r w:rsidR="00282E89" w:rsidRPr="00A75829">
        <w:rPr>
          <w:rStyle w:val="s1"/>
          <w:rFonts w:ascii="Georgia" w:hAnsi="Georgia"/>
          <w:sz w:val="22"/>
          <w:szCs w:val="22"/>
          <w:highlight w:val="yellow"/>
        </w:rPr>
        <w:t>umělecká díla</w:t>
      </w:r>
      <w:r w:rsidR="00282E89" w:rsidRPr="005E0A8E">
        <w:rPr>
          <w:rStyle w:val="s1"/>
          <w:rFonts w:ascii="Georgia" w:hAnsi="Georgia"/>
          <w:sz w:val="22"/>
          <w:szCs w:val="22"/>
        </w:rPr>
        <w:t xml:space="preserve"> byla vydána převážně u společnosti Supraphon</w:t>
      </w:r>
      <w:r w:rsidR="00F7109D" w:rsidRPr="005E0A8E">
        <w:rPr>
          <w:rStyle w:val="s1"/>
          <w:rFonts w:ascii="Georgia" w:hAnsi="Georgia"/>
          <w:sz w:val="22"/>
          <w:szCs w:val="22"/>
        </w:rPr>
        <w:t>.</w:t>
      </w:r>
      <w:r w:rsidRPr="005E0A8E">
        <w:rPr>
          <w:rStyle w:val="s1"/>
          <w:rFonts w:ascii="Georgia" w:hAnsi="Georgia"/>
          <w:sz w:val="22"/>
          <w:szCs w:val="22"/>
        </w:rPr>
        <w:t xml:space="preserve"> V roce 1988 založil vlastní uměleckou a reklamní agenturu EMCo.</w:t>
      </w:r>
      <w:r w:rsidR="00802CDA" w:rsidRPr="005E0A8E">
        <w:rPr>
          <w:rStyle w:val="s1"/>
          <w:rFonts w:ascii="Georgia" w:hAnsi="Georgia"/>
          <w:sz w:val="22"/>
          <w:szCs w:val="22"/>
        </w:rPr>
        <w:t xml:space="preserve"> </w:t>
      </w:r>
    </w:p>
    <w:p w14:paraId="160472AF" w14:textId="05DF5ECD" w:rsidR="00675A2B" w:rsidRPr="005E0A8E" w:rsidRDefault="00675A2B">
      <w:pPr>
        <w:pStyle w:val="p1"/>
        <w:divId w:val="781194222"/>
        <w:rPr>
          <w:rFonts w:ascii="Georgia" w:hAnsi="Georgia"/>
          <w:sz w:val="22"/>
          <w:szCs w:val="22"/>
        </w:rPr>
      </w:pPr>
    </w:p>
    <w:p w14:paraId="6467BFDB" w14:textId="77777777" w:rsidR="00905B6C" w:rsidRPr="005E0A8E" w:rsidRDefault="00856E56">
      <w:pPr>
        <w:pStyle w:val="p1"/>
        <w:divId w:val="781194222"/>
        <w:rPr>
          <w:rFonts w:ascii="Georgia" w:hAnsi="Georgia"/>
          <w:sz w:val="22"/>
          <w:szCs w:val="22"/>
        </w:rPr>
      </w:pPr>
      <w:r w:rsidRPr="00A75829">
        <w:rPr>
          <w:rStyle w:val="s1"/>
          <w:rFonts w:ascii="Georgia" w:hAnsi="Georgia"/>
          <w:sz w:val="22"/>
          <w:szCs w:val="22"/>
          <w:highlight w:val="yellow"/>
        </w:rPr>
        <w:t xml:space="preserve">Umělecká činnost Viktora Kotrubenka </w:t>
      </w:r>
      <w:r w:rsidR="00233A62" w:rsidRPr="00A75829">
        <w:rPr>
          <w:rStyle w:val="s1"/>
          <w:rFonts w:ascii="Georgia" w:hAnsi="Georgia"/>
          <w:sz w:val="22"/>
          <w:szCs w:val="22"/>
          <w:highlight w:val="yellow"/>
        </w:rPr>
        <w:t xml:space="preserve">byla mnohokrát </w:t>
      </w:r>
      <w:r w:rsidRPr="00A75829">
        <w:rPr>
          <w:rStyle w:val="s1"/>
          <w:rFonts w:ascii="Georgia" w:hAnsi="Georgia"/>
          <w:sz w:val="22"/>
          <w:szCs w:val="22"/>
          <w:highlight w:val="yellow"/>
        </w:rPr>
        <w:t>hodnocena kulturními institucemi</w:t>
      </w:r>
      <w:r w:rsidR="00233A62" w:rsidRPr="00A75829">
        <w:rPr>
          <w:rStyle w:val="s1"/>
          <w:rFonts w:ascii="Georgia" w:hAnsi="Georgia"/>
          <w:sz w:val="22"/>
          <w:szCs w:val="22"/>
          <w:highlight w:val="yellow"/>
        </w:rPr>
        <w:t>.</w:t>
      </w:r>
      <w:r w:rsidR="00233A62"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="00ED528B" w:rsidRPr="005E0A8E">
        <w:rPr>
          <w:rStyle w:val="s1"/>
          <w:rFonts w:ascii="Georgia" w:hAnsi="Georgia"/>
          <w:sz w:val="22"/>
          <w:szCs w:val="22"/>
        </w:rPr>
        <w:t>V roce 1971 b</w:t>
      </w:r>
      <w:r w:rsidR="00675A2B" w:rsidRPr="005E0A8E">
        <w:rPr>
          <w:rStyle w:val="s1"/>
          <w:rFonts w:ascii="Georgia" w:hAnsi="Georgia"/>
          <w:sz w:val="22"/>
          <w:szCs w:val="22"/>
        </w:rPr>
        <w:t>yl laureátem Mezinárodního jazzového festivalu</w:t>
      </w:r>
      <w:r w:rsidR="006215A2" w:rsidRPr="005E0A8E">
        <w:rPr>
          <w:rStyle w:val="s1"/>
          <w:rFonts w:ascii="Georgia" w:hAnsi="Georgia"/>
          <w:sz w:val="22"/>
          <w:szCs w:val="22"/>
        </w:rPr>
        <w:t xml:space="preserve"> v </w:t>
      </w:r>
      <w:r w:rsidR="00675A2B" w:rsidRPr="005E0A8E">
        <w:rPr>
          <w:rStyle w:val="s1"/>
          <w:rFonts w:ascii="Georgia" w:hAnsi="Georgia"/>
          <w:sz w:val="22"/>
          <w:szCs w:val="22"/>
        </w:rPr>
        <w:t>Pra</w:t>
      </w:r>
      <w:r w:rsidR="006215A2" w:rsidRPr="005E0A8E">
        <w:rPr>
          <w:rStyle w:val="s1"/>
          <w:rFonts w:ascii="Georgia" w:hAnsi="Georgia"/>
          <w:sz w:val="22"/>
          <w:szCs w:val="22"/>
        </w:rPr>
        <w:t xml:space="preserve">ze </w:t>
      </w:r>
      <w:r w:rsidR="00675A2B" w:rsidRPr="005E0A8E">
        <w:rPr>
          <w:rStyle w:val="s1"/>
          <w:rFonts w:ascii="Georgia" w:hAnsi="Georgia"/>
          <w:sz w:val="22"/>
          <w:szCs w:val="22"/>
        </w:rPr>
        <w:t xml:space="preserve">a držitelem Stříbrné plakety za výkon na festivalu </w:t>
      </w:r>
      <w:r w:rsidR="00675A2B" w:rsidRPr="00A75829">
        <w:rPr>
          <w:rStyle w:val="s1"/>
          <w:rFonts w:ascii="Georgia" w:hAnsi="Georgia"/>
          <w:sz w:val="22"/>
          <w:szCs w:val="22"/>
          <w:highlight w:val="yellow"/>
        </w:rPr>
        <w:t>ČAJF</w:t>
      </w:r>
      <w:r w:rsidR="00675A2B" w:rsidRPr="005E0A8E">
        <w:rPr>
          <w:rStyle w:val="s1"/>
          <w:rFonts w:ascii="Georgia" w:hAnsi="Georgia"/>
          <w:sz w:val="22"/>
          <w:szCs w:val="22"/>
        </w:rPr>
        <w:t xml:space="preserve"> v roce 1977. Jeho skladba </w:t>
      </w:r>
      <w:r w:rsidR="00675A2B" w:rsidRPr="00A75829">
        <w:rPr>
          <w:rStyle w:val="s1"/>
          <w:rFonts w:ascii="Georgia" w:hAnsi="Georgia"/>
          <w:sz w:val="22"/>
          <w:szCs w:val="22"/>
          <w:highlight w:val="yellow"/>
        </w:rPr>
        <w:t>Smutný hit</w:t>
      </w:r>
      <w:r w:rsidR="00675A2B" w:rsidRPr="005E0A8E">
        <w:rPr>
          <w:rStyle w:val="s1"/>
          <w:rFonts w:ascii="Georgia" w:hAnsi="Georgia"/>
          <w:sz w:val="22"/>
          <w:szCs w:val="22"/>
        </w:rPr>
        <w:t xml:space="preserve"> byla rovněž oceněna na festivalu </w:t>
      </w:r>
      <w:r w:rsidR="00675A2B" w:rsidRPr="00A75829">
        <w:rPr>
          <w:rStyle w:val="s1"/>
          <w:rFonts w:ascii="Georgia" w:hAnsi="Georgia"/>
          <w:sz w:val="22"/>
          <w:szCs w:val="22"/>
          <w:highlight w:val="yellow"/>
        </w:rPr>
        <w:t>ČAJF</w:t>
      </w:r>
      <w:r w:rsidR="00675A2B" w:rsidRPr="005E0A8E">
        <w:rPr>
          <w:rStyle w:val="s1"/>
          <w:rFonts w:ascii="Georgia" w:hAnsi="Georgia"/>
          <w:sz w:val="22"/>
          <w:szCs w:val="22"/>
        </w:rPr>
        <w:t xml:space="preserve"> v roce 1977. Za hudbu k filmu </w:t>
      </w:r>
      <w:r w:rsidR="00675A2B" w:rsidRPr="00A75829">
        <w:rPr>
          <w:rStyle w:val="s1"/>
          <w:rFonts w:ascii="Georgia" w:hAnsi="Georgia"/>
          <w:sz w:val="22"/>
          <w:szCs w:val="22"/>
          <w:highlight w:val="yellow"/>
        </w:rPr>
        <w:t>Světlo naděje</w:t>
      </w:r>
      <w:r w:rsidR="00150DC7"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="00675A2B" w:rsidRPr="005E0A8E">
        <w:rPr>
          <w:rStyle w:val="s1"/>
          <w:rFonts w:ascii="Georgia" w:hAnsi="Georgia"/>
          <w:sz w:val="22"/>
          <w:szCs w:val="22"/>
        </w:rPr>
        <w:t xml:space="preserve">obdržel ocenění </w:t>
      </w:r>
      <w:r w:rsidR="00675A2B" w:rsidRPr="00A75829">
        <w:rPr>
          <w:rStyle w:val="s1"/>
          <w:rFonts w:ascii="Georgia" w:hAnsi="Georgia"/>
          <w:sz w:val="22"/>
          <w:szCs w:val="22"/>
          <w:highlight w:val="yellow"/>
        </w:rPr>
        <w:t>za vysokou kvalitu</w:t>
      </w:r>
      <w:r w:rsidR="00675A2B" w:rsidRPr="005E0A8E">
        <w:rPr>
          <w:rStyle w:val="s1"/>
          <w:rFonts w:ascii="Georgia" w:hAnsi="Georgia"/>
          <w:sz w:val="22"/>
          <w:szCs w:val="22"/>
        </w:rPr>
        <w:t xml:space="preserve"> v roce 1984. V roce 1996 byl nominován za hudební reklamu Herto</w:t>
      </w:r>
      <w:r w:rsidR="00533FEA"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="00675A2B" w:rsidRPr="005E0A8E">
        <w:rPr>
          <w:rStyle w:val="s1"/>
          <w:rFonts w:ascii="Georgia" w:hAnsi="Georgia"/>
          <w:sz w:val="22"/>
          <w:szCs w:val="22"/>
        </w:rPr>
        <w:t>a získal ocenění Zlatá pecka za reklamu Citizen</w:t>
      </w:r>
      <w:r w:rsidR="00533FEA" w:rsidRPr="005E0A8E">
        <w:rPr>
          <w:rStyle w:val="s1"/>
          <w:rFonts w:ascii="Georgia" w:hAnsi="Georgia"/>
          <w:sz w:val="22"/>
          <w:szCs w:val="22"/>
        </w:rPr>
        <w:t xml:space="preserve"> </w:t>
      </w:r>
      <w:r w:rsidR="00675A2B" w:rsidRPr="005E0A8E">
        <w:rPr>
          <w:rStyle w:val="s1"/>
          <w:rFonts w:ascii="Georgia" w:hAnsi="Georgia"/>
          <w:sz w:val="22"/>
          <w:szCs w:val="22"/>
        </w:rPr>
        <w:t>od Asociace českých reklamních agentur.</w:t>
      </w:r>
      <w:r w:rsidR="00905B6C" w:rsidRPr="005E0A8E">
        <w:rPr>
          <w:rFonts w:ascii="Georgia" w:hAnsi="Georgia"/>
          <w:sz w:val="22"/>
          <w:szCs w:val="22"/>
        </w:rPr>
        <w:t xml:space="preserve"> </w:t>
      </w:r>
    </w:p>
    <w:p w14:paraId="30E64CB8" w14:textId="77777777" w:rsidR="00905B6C" w:rsidRPr="005E0A8E" w:rsidRDefault="00905B6C">
      <w:pPr>
        <w:pStyle w:val="p1"/>
        <w:divId w:val="781194222"/>
        <w:rPr>
          <w:rFonts w:ascii="Georgia" w:hAnsi="Georgia"/>
          <w:sz w:val="22"/>
          <w:szCs w:val="22"/>
        </w:rPr>
      </w:pPr>
    </w:p>
    <w:p w14:paraId="57D48343" w14:textId="3ADE58E0" w:rsidR="006A3CCE" w:rsidRPr="005E0A8E" w:rsidRDefault="00675A2B" w:rsidP="006311D6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  <w:r w:rsidRPr="005E0A8E">
        <w:rPr>
          <w:rStyle w:val="s1"/>
          <w:rFonts w:ascii="Georgia" w:hAnsi="Georgia"/>
          <w:sz w:val="22"/>
          <w:szCs w:val="22"/>
        </w:rPr>
        <w:t xml:space="preserve">Kromě své umělecké dráhy se Viktor Kotrubenko věnuje i pedagogické činnosti. Pořádá vlastní kurzy, zejména zaměřené na propojení </w:t>
      </w:r>
      <w:r w:rsidR="007C65A2" w:rsidRPr="005E0A8E">
        <w:rPr>
          <w:rStyle w:val="s1"/>
          <w:rFonts w:ascii="Georgia" w:hAnsi="Georgia"/>
          <w:sz w:val="22"/>
          <w:szCs w:val="22"/>
        </w:rPr>
        <w:t xml:space="preserve">obrazového i zvukového </w:t>
      </w:r>
      <w:r w:rsidRPr="005E0A8E">
        <w:rPr>
          <w:rStyle w:val="s1"/>
          <w:rFonts w:ascii="Georgia" w:hAnsi="Georgia"/>
          <w:sz w:val="22"/>
          <w:szCs w:val="22"/>
        </w:rPr>
        <w:t>umění s počítačovou technikou.</w:t>
      </w:r>
      <w:r w:rsidR="006311D6" w:rsidRPr="005E0A8E">
        <w:rPr>
          <w:rStyle w:val="s1"/>
          <w:rFonts w:ascii="Georgia" w:hAnsi="Georgia"/>
          <w:sz w:val="22"/>
          <w:szCs w:val="22"/>
        </w:rPr>
        <w:t xml:space="preserve"> V současné době je Viktor Kotrubenko stále aktivní jako hudební tvůrce a konzultant v oboru aplikací počítačů v obrazovém a zvukovém umění.</w:t>
      </w:r>
    </w:p>
    <w:p w14:paraId="3EEFB346" w14:textId="77777777" w:rsidR="004065C0" w:rsidRPr="005E0A8E" w:rsidRDefault="004065C0" w:rsidP="006311D6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</w:p>
    <w:p w14:paraId="4CB3454A" w14:textId="77777777" w:rsidR="00092F26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6B08B986" w14:textId="0591FD68" w:rsidR="00894E0F" w:rsidRPr="005E0A8E" w:rsidRDefault="00DC6717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  <w:r>
        <w:rPr>
          <w:rStyle w:val="s1"/>
          <w:rFonts w:ascii="Georgia" w:hAnsi="Georgia"/>
          <w:b/>
          <w:bCs/>
          <w:sz w:val="22"/>
          <w:szCs w:val="22"/>
        </w:rPr>
        <w:t>Vybraná d</w:t>
      </w:r>
      <w:r w:rsidR="00BD4E06">
        <w:rPr>
          <w:rStyle w:val="s1"/>
          <w:rFonts w:ascii="Georgia" w:hAnsi="Georgia"/>
          <w:b/>
          <w:bCs/>
          <w:sz w:val="22"/>
          <w:szCs w:val="22"/>
        </w:rPr>
        <w:t>iskografie</w:t>
      </w:r>
      <w:r w:rsidR="00894E0F" w:rsidRPr="005E0A8E">
        <w:rPr>
          <w:rStyle w:val="s1"/>
          <w:rFonts w:ascii="Georgia" w:hAnsi="Georgia"/>
          <w:b/>
          <w:bCs/>
          <w:sz w:val="22"/>
          <w:szCs w:val="22"/>
        </w:rPr>
        <w:t>:</w:t>
      </w:r>
    </w:p>
    <w:p w14:paraId="47138A49" w14:textId="6773018E" w:rsidR="001475B9" w:rsidRDefault="001475B9" w:rsidP="001475B9">
      <w:pPr>
        <w:spacing w:before="100" w:beforeAutospacing="1" w:after="24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461076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Mini Jazz Klub č.16</w:t>
      </w:r>
      <w:r>
        <w:rPr>
          <w:rFonts w:ascii="Georgia" w:eastAsia="Times New Roman" w:hAnsi="Georgia" w:cs="Arial"/>
          <w:color w:val="202122"/>
          <w:kern w:val="0"/>
          <w14:ligatures w14:val="none"/>
        </w:rPr>
        <w:t xml:space="preserve"> (</w:t>
      </w:r>
      <w:r w:rsidRPr="00461076">
        <w:rPr>
          <w:rFonts w:ascii="Georgia" w:eastAsia="Times New Roman" w:hAnsi="Georgia" w:cs="Arial"/>
          <w:color w:val="202122"/>
          <w:kern w:val="0"/>
          <w14:ligatures w14:val="none"/>
        </w:rPr>
        <w:t>Panton 1978</w:t>
      </w:r>
      <w:r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1D09D59E" w14:textId="77777777" w:rsidR="00ED4C6F" w:rsidRDefault="00ED4C6F" w:rsidP="00490DE2">
      <w:pPr>
        <w:pStyle w:val="p1"/>
        <w:rPr>
          <w:rStyle w:val="s1"/>
          <w:rFonts w:ascii="Georgia" w:hAnsi="Georgia"/>
          <w:i/>
          <w:iCs/>
          <w:sz w:val="22"/>
          <w:szCs w:val="22"/>
        </w:rPr>
      </w:pPr>
    </w:p>
    <w:p w14:paraId="21A2D53A" w14:textId="75DC3C7F" w:rsidR="00ED4C6F" w:rsidRDefault="00ED4C6F" w:rsidP="00490DE2">
      <w:pPr>
        <w:pStyle w:val="p1"/>
        <w:rPr>
          <w:rStyle w:val="s1"/>
          <w:rFonts w:ascii="Georgia" w:hAnsi="Georgia"/>
          <w:sz w:val="22"/>
          <w:szCs w:val="22"/>
        </w:rPr>
      </w:pPr>
      <w:r w:rsidRPr="00ED4C6F">
        <w:rPr>
          <w:rStyle w:val="s1"/>
          <w:rFonts w:ascii="Georgia" w:hAnsi="Georgia"/>
          <w:i/>
          <w:iCs/>
          <w:sz w:val="22"/>
          <w:szCs w:val="22"/>
        </w:rPr>
        <w:t>Stín</w:t>
      </w:r>
      <w:r w:rsidRPr="00ED4C6F">
        <w:rPr>
          <w:rStyle w:val="s1"/>
          <w:rFonts w:ascii="Georgia" w:hAnsi="Georgia"/>
          <w:sz w:val="22"/>
          <w:szCs w:val="22"/>
        </w:rPr>
        <w:t xml:space="preserve"> (Panton 1978)</w:t>
      </w:r>
    </w:p>
    <w:p w14:paraId="6E3891C2" w14:textId="77777777" w:rsidR="001D2E6B" w:rsidRDefault="001D2E6B" w:rsidP="00490DE2">
      <w:pPr>
        <w:pStyle w:val="p1"/>
        <w:rPr>
          <w:rStyle w:val="s1"/>
          <w:rFonts w:ascii="Georgia" w:hAnsi="Georgia"/>
          <w:sz w:val="22"/>
          <w:szCs w:val="22"/>
        </w:rPr>
      </w:pPr>
    </w:p>
    <w:p w14:paraId="13F4D664" w14:textId="4BE368CE" w:rsidR="001D2E6B" w:rsidRPr="001D2E6B" w:rsidRDefault="001D2E6B" w:rsidP="00490DE2">
      <w:pPr>
        <w:pStyle w:val="p1"/>
        <w:rPr>
          <w:rFonts w:ascii="Georgia" w:hAnsi="Georgia"/>
          <w:sz w:val="22"/>
          <w:szCs w:val="22"/>
        </w:rPr>
      </w:pPr>
      <w:r w:rsidRPr="001D2E6B">
        <w:rPr>
          <w:rStyle w:val="s1"/>
          <w:rFonts w:ascii="Georgia" w:hAnsi="Georgia"/>
          <w:i/>
          <w:iCs/>
          <w:sz w:val="22"/>
          <w:szCs w:val="22"/>
        </w:rPr>
        <w:t>Kočka leze dirou</w:t>
      </w:r>
      <w:r w:rsidRPr="001D2E6B">
        <w:rPr>
          <w:rStyle w:val="s1"/>
          <w:rFonts w:ascii="Georgia" w:hAnsi="Georgia"/>
          <w:sz w:val="22"/>
          <w:szCs w:val="22"/>
        </w:rPr>
        <w:t xml:space="preserve"> (Panton 1978)</w:t>
      </w:r>
    </w:p>
    <w:p w14:paraId="610D8E63" w14:textId="093BC49E" w:rsidR="00894E0F" w:rsidRPr="00894E0F" w:rsidRDefault="00894E0F" w:rsidP="00894E0F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Jazz Half Sextet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9424CA" w:rsidRPr="005E0A8E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Panton 1978</w:t>
      </w:r>
      <w:r w:rsidR="009424CA" w:rsidRPr="005E0A8E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601C6532" w14:textId="75E2DFFE" w:rsidR="00894E0F" w:rsidRPr="00894E0F" w:rsidRDefault="00894E0F" w:rsidP="00894E0F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Vrať se k nám stejnou řekou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9424CA" w:rsidRPr="005E0A8E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</w:t>
      </w:r>
      <w:r w:rsidR="009424CA" w:rsidRPr="005E0A8E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1986</w:t>
      </w:r>
      <w:r w:rsidR="009424CA" w:rsidRPr="005E0A8E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3C632B52" w14:textId="46788A7E" w:rsidR="00894E0F" w:rsidRPr="00894E0F" w:rsidRDefault="00894E0F" w:rsidP="00894E0F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Jitka Vrbová &amp; Hot Jazz Praha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9424CA" w:rsidRPr="005E0A8E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1986</w:t>
      </w:r>
      <w:r w:rsidR="009424CA" w:rsidRPr="005E0A8E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4381C1CE" w14:textId="51190D9E" w:rsidR="00894E0F" w:rsidRPr="00894E0F" w:rsidRDefault="00A073E4" w:rsidP="00894E0F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AF0911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 xml:space="preserve">Beryl </w:t>
      </w:r>
      <w:proofErr w:type="spellStart"/>
      <w:r w:rsidRPr="00AF0911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Bryden</w:t>
      </w:r>
      <w:proofErr w:type="spellEnd"/>
      <w:r w:rsidRPr="005E0A8E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675F14" w:rsidRPr="005E0A8E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="00894E0F"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1987</w:t>
      </w:r>
      <w:r w:rsidR="00675F14" w:rsidRPr="005E0A8E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63F4CD95" w14:textId="1B7C1D73" w:rsidR="00894E0F" w:rsidRPr="00894E0F" w:rsidRDefault="00894E0F" w:rsidP="00894E0F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Dvojčata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354916" w:rsidRPr="005E0A8E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1987</w:t>
      </w:r>
      <w:r w:rsidR="00354916" w:rsidRPr="005E0A8E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78EAAF9F" w14:textId="67DB6468" w:rsidR="00E323B2" w:rsidRPr="005E0A8E" w:rsidRDefault="00894E0F" w:rsidP="00E323B2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Nečekaná návštěva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FE2AA6" w:rsidRPr="005E0A8E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1987</w:t>
      </w:r>
      <w:r w:rsidR="00FE2AA6" w:rsidRPr="005E0A8E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5A2F5E83" w14:textId="7803AD3B" w:rsidR="00894E0F" w:rsidRPr="00894E0F" w:rsidRDefault="00E323B2" w:rsidP="00E323B2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AF0911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lastRenderedPageBreak/>
        <w:t xml:space="preserve">Olga Scheinpflugová: </w:t>
      </w:r>
      <w:r w:rsidR="00894E0F"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Divadelní zápisky</w:t>
      </w:r>
      <w:r w:rsidR="00894E0F"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3E2513" w:rsidRPr="005E0A8E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="00894E0F"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1987</w:t>
      </w:r>
      <w:r w:rsidR="003E2513" w:rsidRPr="005E0A8E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5FC4C828" w14:textId="483750B1" w:rsidR="00E323B2" w:rsidRPr="00541800" w:rsidRDefault="00894E0F" w:rsidP="00E323B2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When It’s Sleepy Time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E75C7F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1989</w:t>
      </w:r>
      <w:r w:rsidR="00E75C7F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35748016" w14:textId="7D061FAD" w:rsidR="00894E0F" w:rsidRPr="00894E0F" w:rsidRDefault="00894E0F" w:rsidP="00E323B2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Šrámek, Vondrovic: Fanfán Tulipán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643F31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1989</w:t>
      </w:r>
      <w:r w:rsidR="00643F31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51629845" w14:textId="7CCE2736" w:rsidR="00894E0F" w:rsidRDefault="00894E0F" w:rsidP="00E323B2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Hot Jazz Praha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3E34BD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1989</w:t>
      </w:r>
      <w:r w:rsidR="003E34BD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1D1D2FCC" w14:textId="62FE9E08" w:rsidR="001340CD" w:rsidRPr="00461076" w:rsidRDefault="001340CD" w:rsidP="001340CD">
      <w:pPr>
        <w:spacing w:before="100" w:beforeAutospacing="1" w:after="24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461076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Vocal Virtuoso</w:t>
      </w:r>
      <w:r w:rsidRPr="00461076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461076">
        <w:rPr>
          <w:rFonts w:ascii="Georgia" w:eastAsia="Times New Roman" w:hAnsi="Georgia" w:cs="Arial"/>
          <w:color w:val="202122"/>
          <w:kern w:val="0"/>
          <w14:ligatures w14:val="none"/>
        </w:rPr>
        <w:t>EM Records 1997</w:t>
      </w:r>
      <w:r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4E786575" w14:textId="3EB78EE6" w:rsidR="00894E0F" w:rsidRPr="00894E0F" w:rsidRDefault="00894E0F" w:rsidP="00307647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Jana Koubková Vocal Virtuoso</w:t>
      </w:r>
      <w:r w:rsidR="00B014E1" w:rsidRPr="00541800">
        <w:rPr>
          <w:rFonts w:ascii="Georgia" w:eastAsia="Times New Roman" w:hAnsi="Georgia" w:cs="Arial"/>
          <w:color w:val="202122"/>
          <w:kern w:val="0"/>
          <w14:ligatures w14:val="none"/>
        </w:rPr>
        <w:t xml:space="preserve"> 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EM Records Japan </w:t>
      </w:r>
      <w:r w:rsidR="00B014E1" w:rsidRPr="00541800">
        <w:rPr>
          <w:rFonts w:ascii="Georgia" w:eastAsia="Times New Roman" w:hAnsi="Georgia" w:cs="Arial"/>
          <w:color w:val="202122"/>
          <w:kern w:val="0"/>
          <w14:ligatures w14:val="none"/>
        </w:rPr>
        <w:t>–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2003</w:t>
      </w:r>
      <w:r w:rsidR="00B014E1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7BD923E6" w14:textId="2F2E3631" w:rsidR="00894E0F" w:rsidRPr="00894E0F" w:rsidRDefault="00894E0F" w:rsidP="00307647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Blues samotářky</w:t>
      </w:r>
      <w:r w:rsidR="005C7DBC" w:rsidRPr="00541800">
        <w:rPr>
          <w:rFonts w:ascii="Georgia" w:eastAsia="Times New Roman" w:hAnsi="Georgia" w:cs="Arial"/>
          <w:color w:val="202122"/>
          <w:kern w:val="0"/>
          <w14:ligatures w14:val="none"/>
        </w:rPr>
        <w:t xml:space="preserve"> 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2004</w:t>
      </w:r>
      <w:r w:rsidR="005C7DBC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54432C0F" w14:textId="14D95B50" w:rsidR="00894E0F" w:rsidRPr="00894E0F" w:rsidRDefault="00307647" w:rsidP="00307647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264E30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 xml:space="preserve">Mark Twain: </w:t>
      </w:r>
      <w:r w:rsidR="00894E0F"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Dobrodružství Hukleberryho Finna</w:t>
      </w:r>
      <w:r w:rsidR="00894E0F"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837715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="00894E0F"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2005</w:t>
      </w:r>
      <w:r w:rsidR="00837715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2FFE1EE1" w14:textId="7AAF5369" w:rsidR="00894E0F" w:rsidRPr="00894E0F" w:rsidRDefault="00894E0F" w:rsidP="00307647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 xml:space="preserve">Nejvýznamnější textaři české populární hudby </w:t>
      </w:r>
      <w:r w:rsidR="00482BE3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2013</w:t>
      </w:r>
      <w:r w:rsidR="00482BE3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42F37900" w14:textId="426F1DED" w:rsidR="00894E0F" w:rsidRPr="00894E0F" w:rsidRDefault="00894E0F" w:rsidP="00307647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Já hledám štěstí Zlatá kolekce 1962 - 1992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5826E2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2014</w:t>
      </w:r>
      <w:r w:rsidR="005826E2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1175D7FC" w14:textId="5D44E6DB" w:rsidR="00894E0F" w:rsidRPr="00894E0F" w:rsidRDefault="00894E0F" w:rsidP="00307647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Jazz? Oh, Yes! (1976-2014)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7732CD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2014</w:t>
      </w:r>
      <w:r w:rsidR="007732CD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70EB8FFF" w14:textId="5FDCD996" w:rsidR="00894E0F" w:rsidRPr="00894E0F" w:rsidRDefault="00894E0F" w:rsidP="00A073E4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Zimní nálady 2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4E081F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2016</w:t>
      </w:r>
      <w:r w:rsidR="004E081F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18002559" w14:textId="345794E0" w:rsidR="00894E0F" w:rsidRPr="00894E0F" w:rsidRDefault="00894E0F" w:rsidP="00A073E4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Music Atmospheres 01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AF1408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Music Library 2016</w:t>
      </w:r>
      <w:r w:rsidR="00AF1408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58A5769C" w14:textId="6AFC39A6" w:rsidR="00894E0F" w:rsidRPr="00894E0F" w:rsidRDefault="00894E0F" w:rsidP="00A073E4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Music Atmospheres 02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505811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Music Library 2017</w:t>
      </w:r>
      <w:r w:rsidR="00505811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5EC4301D" w14:textId="0244C9DF" w:rsidR="00894E0F" w:rsidRPr="00894E0F" w:rsidRDefault="00894E0F" w:rsidP="00A073E4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Music Atmospheres 03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505811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Music Library 2017</w:t>
      </w:r>
      <w:r w:rsidR="00505811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2776A287" w14:textId="1F5AB703" w:rsidR="00894E0F" w:rsidRPr="00894E0F" w:rsidRDefault="00894E0F" w:rsidP="00A073E4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Music Atmospheres 04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18075F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Music Library 2017</w:t>
      </w:r>
      <w:r w:rsidR="0018075F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0D45CE4B" w14:textId="7C263EEC" w:rsidR="00894E0F" w:rsidRPr="00894E0F" w:rsidRDefault="00894E0F" w:rsidP="00A073E4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Zimní nálady 1-3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49251F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Supraphon 2018</w:t>
      </w:r>
      <w:r w:rsidR="0049251F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4A07BE08" w14:textId="60CE6965" w:rsidR="00894E0F" w:rsidRPr="00894E0F" w:rsidRDefault="00894E0F" w:rsidP="00A073E4">
      <w:pPr>
        <w:spacing w:before="100" w:beforeAutospacing="1" w:after="24"/>
        <w:divId w:val="142607759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894E0F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Extra Extrakt skladeb V. Kotrubenka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 xml:space="preserve"> </w:t>
      </w:r>
      <w:r w:rsidR="0018075F" w:rsidRPr="00541800">
        <w:rPr>
          <w:rFonts w:ascii="Georgia" w:eastAsia="Times New Roman" w:hAnsi="Georgia" w:cs="Arial"/>
          <w:color w:val="202122"/>
          <w:kern w:val="0"/>
          <w14:ligatures w14:val="none"/>
        </w:rPr>
        <w:t>(</w:t>
      </w:r>
      <w:r w:rsidRPr="00894E0F">
        <w:rPr>
          <w:rFonts w:ascii="Georgia" w:eastAsia="Times New Roman" w:hAnsi="Georgia" w:cs="Arial"/>
          <w:color w:val="202122"/>
          <w:kern w:val="0"/>
          <w14:ligatures w14:val="none"/>
        </w:rPr>
        <w:t>2020</w:t>
      </w:r>
      <w:r w:rsidR="0018075F" w:rsidRPr="00541800">
        <w:rPr>
          <w:rFonts w:ascii="Georgia" w:eastAsia="Times New Roman" w:hAnsi="Georgia" w:cs="Arial"/>
          <w:color w:val="202122"/>
          <w:kern w:val="0"/>
          <w14:ligatures w14:val="none"/>
        </w:rPr>
        <w:t>)</w:t>
      </w:r>
    </w:p>
    <w:p w14:paraId="2E43CFF0" w14:textId="77777777" w:rsidR="00894E0F" w:rsidRPr="00894E0F" w:rsidRDefault="00894E0F" w:rsidP="006311D6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</w:p>
    <w:p w14:paraId="0DBCCCED" w14:textId="77777777" w:rsidR="00092F26" w:rsidRDefault="00092F26" w:rsidP="006311D6">
      <w:pPr>
        <w:pStyle w:val="p1"/>
        <w:divId w:val="781194222"/>
        <w:rPr>
          <w:rStyle w:val="s1"/>
          <w:b/>
          <w:bCs/>
          <w:sz w:val="22"/>
          <w:szCs w:val="22"/>
        </w:rPr>
      </w:pPr>
    </w:p>
    <w:p w14:paraId="3C72FFC7" w14:textId="1475FECD" w:rsidR="004065C0" w:rsidRDefault="005C5C58" w:rsidP="006311D6">
      <w:pPr>
        <w:pStyle w:val="p1"/>
        <w:divId w:val="781194222"/>
        <w:rPr>
          <w:rStyle w:val="s1"/>
          <w:b/>
          <w:bCs/>
          <w:sz w:val="22"/>
          <w:szCs w:val="22"/>
        </w:rPr>
      </w:pPr>
      <w:r>
        <w:rPr>
          <w:rStyle w:val="s1"/>
          <w:b/>
          <w:bCs/>
          <w:sz w:val="22"/>
          <w:szCs w:val="22"/>
        </w:rPr>
        <w:t>Publikace</w:t>
      </w:r>
      <w:r w:rsidR="009F45FF">
        <w:rPr>
          <w:rStyle w:val="s1"/>
          <w:b/>
          <w:bCs/>
          <w:sz w:val="22"/>
          <w:szCs w:val="22"/>
        </w:rPr>
        <w:t>:</w:t>
      </w:r>
    </w:p>
    <w:p w14:paraId="1FC50354" w14:textId="018B8576" w:rsidR="005C5C58" w:rsidRPr="00A75829" w:rsidRDefault="005C5C58" w:rsidP="005F071A">
      <w:pPr>
        <w:spacing w:before="100" w:beforeAutospacing="1" w:after="24"/>
        <w:divId w:val="157775809"/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</w:pPr>
      <w:r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Vysokofrekvenční zásuvky a vidlice souosé a souměrné</w:t>
      </w:r>
      <w:r w:rsidR="00A95D3D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. </w:t>
      </w:r>
      <w:r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Sdělovací zásuvky a vidlice</w:t>
      </w:r>
      <w:r w:rsidR="00A95D3D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.</w:t>
      </w:r>
      <w:r w:rsidR="008F567E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</w:t>
      </w:r>
      <w:r w:rsidR="008F567E" w:rsidRPr="00A75829">
        <w:rPr>
          <w:rFonts w:ascii="Georgia" w:eastAsia="Times New Roman" w:hAnsi="Georgia" w:cs="Arial"/>
          <w:i/>
          <w:iCs/>
          <w:color w:val="202122"/>
          <w:kern w:val="0"/>
          <w:highlight w:val="yellow"/>
          <w14:ligatures w14:val="none"/>
        </w:rPr>
        <w:t>Normalizace</w:t>
      </w:r>
      <w:r w:rsidR="008F567E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, 1973</w:t>
      </w:r>
      <w:r w:rsidR="0049316B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, </w:t>
      </w:r>
      <w:r w:rsidR="008F567E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č.</w:t>
      </w:r>
      <w:r w:rsidR="00D471C9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</w:t>
      </w:r>
      <w:r w:rsidR="008F567E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4</w:t>
      </w:r>
      <w:r w:rsidR="007229C0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.</w:t>
      </w:r>
    </w:p>
    <w:p w14:paraId="641D77FE" w14:textId="3FF8ABD7" w:rsidR="005C5C58" w:rsidRPr="00A75829" w:rsidRDefault="005C5C58" w:rsidP="005F071A">
      <w:pPr>
        <w:spacing w:before="100" w:beforeAutospacing="1" w:after="24"/>
        <w:divId w:val="157775809"/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</w:pPr>
      <w:r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O reklamě s odborníkem</w:t>
      </w:r>
      <w:r w:rsidR="00A251B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.</w:t>
      </w:r>
      <w:r w:rsidR="00CC4742" w:rsidRPr="00A75829">
        <w:rPr>
          <w:rFonts w:ascii="Georgia" w:eastAsia="Times New Roman" w:hAnsi="Georgia" w:cs="Arial"/>
          <w:i/>
          <w:iCs/>
          <w:color w:val="202122"/>
          <w:kern w:val="0"/>
          <w:highlight w:val="yellow"/>
          <w14:ligatures w14:val="none"/>
        </w:rPr>
        <w:t xml:space="preserve"> </w:t>
      </w:r>
      <w:r w:rsidR="00A251BC" w:rsidRPr="00A75829">
        <w:rPr>
          <w:rFonts w:ascii="Georgia" w:eastAsia="Times New Roman" w:hAnsi="Georgia" w:cs="Arial"/>
          <w:i/>
          <w:iCs/>
          <w:color w:val="202122"/>
          <w:kern w:val="0"/>
          <w:highlight w:val="yellow"/>
          <w14:ligatures w14:val="none"/>
        </w:rPr>
        <w:t>Živnostník</w:t>
      </w:r>
      <w:r w:rsidR="00A251B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, 1993</w:t>
      </w:r>
      <w:r w:rsidR="007627A7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, </w:t>
      </w:r>
      <w:r w:rsidR="00A251B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č.</w:t>
      </w:r>
      <w:r w:rsidR="00D471C9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</w:t>
      </w:r>
      <w:r w:rsidR="00A251B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6, s.</w:t>
      </w:r>
      <w:r w:rsidR="00D471C9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</w:t>
      </w:r>
      <w:r w:rsidR="00A251B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25</w:t>
      </w:r>
      <w:r w:rsidR="00D471C9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.</w:t>
      </w:r>
    </w:p>
    <w:p w14:paraId="59913A3E" w14:textId="35DF65E6" w:rsidR="005C5C58" w:rsidRPr="005C5C58" w:rsidRDefault="005C5C58" w:rsidP="005F071A">
      <w:pPr>
        <w:spacing w:before="100" w:beforeAutospacing="1" w:after="24"/>
        <w:divId w:val="15777580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Teorie reklamy, Reklamní médium </w:t>
      </w:r>
      <w:r w:rsidR="003F0258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–</w:t>
      </w:r>
      <w:r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rozhlas</w:t>
      </w:r>
      <w:r w:rsidR="003F0258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. </w:t>
      </w:r>
      <w:r w:rsidR="003F0258" w:rsidRPr="00A75829">
        <w:rPr>
          <w:rFonts w:ascii="Georgia" w:eastAsia="Times New Roman" w:hAnsi="Georgia" w:cs="Arial"/>
          <w:i/>
          <w:iCs/>
          <w:color w:val="202122"/>
          <w:kern w:val="0"/>
          <w:highlight w:val="yellow"/>
          <w14:ligatures w14:val="none"/>
        </w:rPr>
        <w:t>Strategie</w:t>
      </w:r>
      <w:r w:rsidR="003F0258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, 1996</w:t>
      </w:r>
      <w:r w:rsidR="002A0B5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, </w:t>
      </w:r>
      <w:r w:rsidR="003F0258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č.</w:t>
      </w:r>
      <w:r w:rsidR="002A0B5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</w:t>
      </w:r>
      <w:r w:rsidR="003F0258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12, s.</w:t>
      </w:r>
      <w:r w:rsidR="002A0B5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</w:t>
      </w:r>
      <w:r w:rsidR="003F0258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30</w:t>
      </w:r>
      <w:r w:rsidR="002A0B5C" w:rsidRPr="00A75829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.</w:t>
      </w:r>
    </w:p>
    <w:p w14:paraId="0C64BED0" w14:textId="0ACFF0BB" w:rsidR="005C5C58" w:rsidRPr="005C5C58" w:rsidRDefault="005C5C58" w:rsidP="005F071A">
      <w:pPr>
        <w:spacing w:before="100" w:beforeAutospacing="1" w:after="24"/>
        <w:divId w:val="157775809"/>
        <w:rPr>
          <w:rFonts w:ascii="Georgia" w:eastAsia="Times New Roman" w:hAnsi="Georgia" w:cs="Arial"/>
          <w:color w:val="202122"/>
          <w:kern w:val="0"/>
          <w14:ligatures w14:val="none"/>
        </w:rPr>
      </w:pPr>
      <w:r w:rsidRPr="005C5C58">
        <w:rPr>
          <w:rFonts w:ascii="Georgia" w:eastAsia="Times New Roman" w:hAnsi="Georgia" w:cs="Arial"/>
          <w:i/>
          <w:iCs/>
          <w:color w:val="202122"/>
          <w:kern w:val="0"/>
          <w14:ligatures w14:val="none"/>
        </w:rPr>
        <w:t>Tajemství syntezátorů</w:t>
      </w:r>
      <w:r w:rsidR="008A4085">
        <w:rPr>
          <w:rFonts w:ascii="Georgia" w:eastAsia="Times New Roman" w:hAnsi="Georgia" w:cs="Arial"/>
          <w:color w:val="202122"/>
          <w:kern w:val="0"/>
          <w14:ligatures w14:val="none"/>
        </w:rPr>
        <w:t xml:space="preserve">. </w:t>
      </w:r>
      <w:r w:rsidR="008A4085" w:rsidRPr="004E5813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1. vyd. </w:t>
      </w:r>
      <w:r w:rsidR="00100A1D" w:rsidRPr="004E5813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Praha:</w:t>
      </w:r>
      <w:r w:rsidRPr="004E5813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 xml:space="preserve"> Supraphon 1987</w:t>
      </w:r>
      <w:r w:rsidR="00100A1D" w:rsidRPr="004E5813">
        <w:rPr>
          <w:rFonts w:ascii="Georgia" w:eastAsia="Times New Roman" w:hAnsi="Georgia" w:cs="Arial"/>
          <w:color w:val="202122"/>
          <w:kern w:val="0"/>
          <w:highlight w:val="yellow"/>
          <w14:ligatures w14:val="none"/>
        </w:rPr>
        <w:t>.</w:t>
      </w:r>
    </w:p>
    <w:p w14:paraId="504EA142" w14:textId="77777777" w:rsidR="005C5C58" w:rsidRDefault="005C5C58" w:rsidP="006311D6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</w:p>
    <w:p w14:paraId="04AE944F" w14:textId="77777777" w:rsidR="00092F26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00431096" w14:textId="77777777" w:rsidR="00092F26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54F9DD78" w14:textId="77777777" w:rsidR="00092F26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1B9701E3" w14:textId="77777777" w:rsidR="00092F26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51BC6F66" w14:textId="77777777" w:rsidR="00092F26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40BDBC4E" w14:textId="0B3029B3" w:rsidR="00447E80" w:rsidRDefault="00447E80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  <w:r w:rsidRPr="00447E80">
        <w:rPr>
          <w:rStyle w:val="s1"/>
          <w:rFonts w:ascii="Georgia" w:hAnsi="Georgia"/>
          <w:b/>
          <w:bCs/>
          <w:sz w:val="22"/>
          <w:szCs w:val="22"/>
        </w:rPr>
        <w:lastRenderedPageBreak/>
        <w:t>Literatura:</w:t>
      </w:r>
    </w:p>
    <w:p w14:paraId="196B611E" w14:textId="77777777" w:rsidR="004466CD" w:rsidRDefault="004466CD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19B81BC8" w14:textId="4E10F30B" w:rsidR="004466CD" w:rsidRPr="00A75829" w:rsidRDefault="000F4AB3" w:rsidP="006311D6">
      <w:pPr>
        <w:pStyle w:val="p1"/>
        <w:divId w:val="781194222"/>
        <w:rPr>
          <w:rStyle w:val="s1"/>
          <w:rFonts w:ascii="Georgia" w:hAnsi="Georgia"/>
          <w:sz w:val="22"/>
          <w:szCs w:val="22"/>
          <w:highlight w:val="yellow"/>
        </w:rPr>
      </w:pPr>
      <w:r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MATZNER, </w:t>
      </w:r>
      <w:proofErr w:type="spellStart"/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>Antoní</w:t>
      </w:r>
      <w:proofErr w:type="spellEnd"/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; </w:t>
      </w:r>
      <w:r w:rsidR="00A21A8B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WASSERBERGER, </w:t>
      </w:r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>Ig</w:t>
      </w:r>
      <w:r w:rsidR="00AD52DE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>or</w:t>
      </w:r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; </w:t>
      </w:r>
      <w:r w:rsidR="00AD52DE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POLEDŇAK, </w:t>
      </w:r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>Ivan Poledňák.</w:t>
      </w:r>
      <w:r w:rsidR="00AD52DE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 </w:t>
      </w:r>
      <w:r w:rsidR="00AD0C3D" w:rsidRPr="00A75829">
        <w:rPr>
          <w:rFonts w:ascii="Georgia" w:eastAsia="Times New Roman" w:hAnsi="Georgia" w:cs="Arial"/>
          <w:i/>
          <w:iCs/>
          <w:color w:val="202122"/>
          <w:sz w:val="22"/>
          <w:szCs w:val="22"/>
          <w:highlight w:val="yellow"/>
        </w:rPr>
        <w:t>Encyklopedie jazzu a moderní populární hudby. Díl III, Část jmenná. Československá scéna - osobnosti a soubory</w:t>
      </w:r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. </w:t>
      </w:r>
      <w:r w:rsidR="00551A5C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1. vyd. </w:t>
      </w:r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>Praha: Supraphon, 1990, s</w:t>
      </w:r>
      <w:r w:rsidR="00D93235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 xml:space="preserve">. </w:t>
      </w:r>
      <w:r w:rsidR="00AD0C3D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>283</w:t>
      </w:r>
      <w:r w:rsidR="00D93235" w:rsidRPr="00A75829">
        <w:rPr>
          <w:rFonts w:ascii="Georgia" w:eastAsia="Times New Roman" w:hAnsi="Georgia" w:cs="Arial"/>
          <w:color w:val="202122"/>
          <w:sz w:val="22"/>
          <w:szCs w:val="22"/>
          <w:highlight w:val="yellow"/>
          <w:shd w:val="clear" w:color="auto" w:fill="FFFFFF"/>
        </w:rPr>
        <w:t>.</w:t>
      </w:r>
    </w:p>
    <w:p w14:paraId="0E1BCFFB" w14:textId="77777777" w:rsidR="00235891" w:rsidRPr="00A75829" w:rsidRDefault="00235891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  <w:highlight w:val="yellow"/>
        </w:rPr>
      </w:pPr>
    </w:p>
    <w:p w14:paraId="0E22DAF0" w14:textId="79174E17" w:rsidR="004D698C" w:rsidRPr="00962FB9" w:rsidRDefault="004D698C" w:rsidP="006311D6">
      <w:pPr>
        <w:pStyle w:val="p1"/>
        <w:divId w:val="781194222"/>
        <w:rPr>
          <w:rStyle w:val="s1"/>
          <w:rFonts w:ascii="Georgia" w:eastAsia="Times New Roman" w:hAnsi="Georgia" w:cs="Arial"/>
          <w:color w:val="202122"/>
          <w:sz w:val="21"/>
          <w:szCs w:val="21"/>
          <w:shd w:val="clear" w:color="auto" w:fill="FFFFFF"/>
        </w:rPr>
      </w:pPr>
      <w:r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DOR</w:t>
      </w:r>
      <w:r w:rsidR="00B368CD"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 xml:space="preserve">ŮŽKA, </w:t>
      </w:r>
      <w:r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Lubomír</w:t>
      </w:r>
      <w:r w:rsidR="00B368CD"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.</w:t>
      </w:r>
      <w:r w:rsidRPr="00A75829">
        <w:rPr>
          <w:rStyle w:val="apple-converted-space"/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 </w:t>
      </w:r>
      <w:r w:rsidRPr="00A75829">
        <w:rPr>
          <w:rFonts w:ascii="Georgia" w:eastAsia="Times New Roman" w:hAnsi="Georgia" w:cs="Arial"/>
          <w:i/>
          <w:iCs/>
          <w:color w:val="202122"/>
          <w:sz w:val="21"/>
          <w:szCs w:val="21"/>
          <w:highlight w:val="yellow"/>
        </w:rPr>
        <w:t>Panoráma jazzu</w:t>
      </w:r>
      <w:r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,</w:t>
      </w:r>
      <w:r w:rsidR="00B368CD"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 xml:space="preserve"> 1.</w:t>
      </w:r>
      <w:r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 xml:space="preserve"> vyd.</w:t>
      </w:r>
      <w:r w:rsidR="00962FB9"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 xml:space="preserve"> Praha:</w:t>
      </w:r>
      <w:r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 xml:space="preserve"> Mladá fronta</w:t>
      </w:r>
      <w:r w:rsidR="00962FB9"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 xml:space="preserve">, </w:t>
      </w:r>
      <w:r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1990</w:t>
      </w:r>
      <w:r w:rsidR="00962FB9"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 xml:space="preserve">, </w:t>
      </w:r>
      <w:r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s. 276</w:t>
      </w:r>
      <w:r w:rsidR="00962FB9" w:rsidRPr="00A75829">
        <w:rPr>
          <w:rFonts w:ascii="Georgia" w:eastAsia="Times New Roman" w:hAnsi="Georgia" w:cs="Arial"/>
          <w:color w:val="202122"/>
          <w:sz w:val="21"/>
          <w:szCs w:val="21"/>
          <w:highlight w:val="yellow"/>
          <w:shd w:val="clear" w:color="auto" w:fill="FFFFFF"/>
        </w:rPr>
        <w:t>.</w:t>
      </w:r>
    </w:p>
    <w:p w14:paraId="6B9DC992" w14:textId="77777777" w:rsidR="00447E80" w:rsidRDefault="00447E80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3EAFB479" w14:textId="1569503A" w:rsidR="00092F26" w:rsidRPr="006821F3" w:rsidRDefault="004E5813" w:rsidP="006311D6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  <w:hyperlink r:id="rId5" w:history="1">
        <w:r w:rsidR="00FE57F6" w:rsidRPr="00A37BF7">
          <w:rPr>
            <w:rStyle w:val="Hypertextovodkaz"/>
            <w:rFonts w:ascii="Georgia" w:hAnsi="Georgia"/>
            <w:sz w:val="22"/>
            <w:szCs w:val="22"/>
          </w:rPr>
          <w:t>https://encyklopedie.praha2.cz/osobnost/2687-viktor-kotrubenko</w:t>
        </w:r>
      </w:hyperlink>
      <w:r w:rsidR="00FE57F6">
        <w:rPr>
          <w:rStyle w:val="s1"/>
          <w:rFonts w:ascii="Georgia" w:hAnsi="Georgia"/>
          <w:sz w:val="22"/>
          <w:szCs w:val="22"/>
        </w:rPr>
        <w:t xml:space="preserve"> </w:t>
      </w:r>
    </w:p>
    <w:p w14:paraId="4BB4B934" w14:textId="77777777" w:rsidR="00092F26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550C0C38" w14:textId="50F86A44" w:rsidR="00CE700E" w:rsidRPr="00CE700E" w:rsidRDefault="004E5813" w:rsidP="006311D6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  <w:hyperlink r:id="rId6" w:history="1">
        <w:r w:rsidR="00FE57F6" w:rsidRPr="00A37BF7">
          <w:rPr>
            <w:rStyle w:val="Hypertextovodkaz"/>
            <w:rFonts w:ascii="Georgia" w:hAnsi="Georgia"/>
            <w:sz w:val="22"/>
            <w:szCs w:val="22"/>
          </w:rPr>
          <w:t>https://www.fdb.cz/lidi-zivotopis-biografie/297337-viktor-kotrubenko.html</w:t>
        </w:r>
      </w:hyperlink>
      <w:r w:rsidR="00FE57F6">
        <w:rPr>
          <w:rStyle w:val="s1"/>
          <w:rFonts w:ascii="Georgia" w:hAnsi="Georgia"/>
          <w:sz w:val="22"/>
          <w:szCs w:val="22"/>
        </w:rPr>
        <w:t xml:space="preserve"> </w:t>
      </w:r>
    </w:p>
    <w:p w14:paraId="3C2AC263" w14:textId="77777777" w:rsidR="00CE700E" w:rsidRDefault="00CE700E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123FA606" w14:textId="1B20DB89" w:rsidR="00447E80" w:rsidRPr="00447E80" w:rsidRDefault="004E5813" w:rsidP="006311D6">
      <w:pPr>
        <w:pStyle w:val="p1"/>
        <w:divId w:val="781194222"/>
        <w:rPr>
          <w:rStyle w:val="s1"/>
          <w:rFonts w:ascii="Georgia" w:hAnsi="Georgia"/>
          <w:sz w:val="22"/>
          <w:szCs w:val="22"/>
        </w:rPr>
      </w:pPr>
      <w:hyperlink r:id="rId7" w:history="1">
        <w:r w:rsidR="00FE57F6" w:rsidRPr="00A37BF7">
          <w:rPr>
            <w:rStyle w:val="Hypertextovodkaz"/>
            <w:rFonts w:ascii="Georgia" w:hAnsi="Georgia"/>
            <w:sz w:val="22"/>
            <w:szCs w:val="22"/>
          </w:rPr>
          <w:t>https://cs.wikipedia.org/wiki/Viktor_Kotrubenko</w:t>
        </w:r>
      </w:hyperlink>
      <w:r w:rsidR="00FE57F6">
        <w:rPr>
          <w:rStyle w:val="s1"/>
          <w:rFonts w:ascii="Georgia" w:hAnsi="Georgia"/>
          <w:sz w:val="22"/>
          <w:szCs w:val="22"/>
        </w:rPr>
        <w:t xml:space="preserve"> </w:t>
      </w:r>
    </w:p>
    <w:p w14:paraId="0E340EB8" w14:textId="77777777" w:rsidR="009F45FF" w:rsidRDefault="009F45FF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150937ED" w14:textId="77777777" w:rsidR="00092F26" w:rsidRPr="00447E80" w:rsidRDefault="00092F26" w:rsidP="006311D6">
      <w:pPr>
        <w:pStyle w:val="p1"/>
        <w:divId w:val="781194222"/>
        <w:rPr>
          <w:rStyle w:val="s1"/>
          <w:rFonts w:ascii="Georgia" w:hAnsi="Georgia"/>
          <w:b/>
          <w:bCs/>
          <w:sz w:val="22"/>
          <w:szCs w:val="22"/>
        </w:rPr>
      </w:pPr>
    </w:p>
    <w:p w14:paraId="1AA1A0C3" w14:textId="112808C3" w:rsidR="006C3913" w:rsidRPr="00DC409D" w:rsidRDefault="00A75829" w:rsidP="006311D6">
      <w:pPr>
        <w:pStyle w:val="p1"/>
        <w:divId w:val="781194222"/>
        <w:rPr>
          <w:rFonts w:ascii="Georgia" w:hAnsi="Georgia"/>
          <w:b/>
          <w:bCs/>
          <w:sz w:val="22"/>
          <w:szCs w:val="22"/>
        </w:rPr>
      </w:pPr>
      <w:r w:rsidRPr="00A75829">
        <w:rPr>
          <w:rFonts w:ascii="Georgia" w:hAnsi="Georgia"/>
          <w:b/>
          <w:bCs/>
          <w:sz w:val="22"/>
          <w:szCs w:val="22"/>
          <w:highlight w:val="yellow"/>
        </w:rPr>
        <w:t>Literatura podle pravidel. V seznamu literárního díle jen relevantní publikace. Diskografie -středník, poslední tečka. Podpis autora. V textu víc zmínit jeho knihu Tajemství syntezátorů, v té době byla přelomová.</w:t>
      </w:r>
    </w:p>
    <w:sectPr w:rsidR="006C3913" w:rsidRPr="00DC4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D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C0C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C0C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69"/>
    <w:rsid w:val="00021216"/>
    <w:rsid w:val="0002199B"/>
    <w:rsid w:val="000459B2"/>
    <w:rsid w:val="0005509E"/>
    <w:rsid w:val="00092F26"/>
    <w:rsid w:val="000F4AB3"/>
    <w:rsid w:val="00100A1D"/>
    <w:rsid w:val="001279C4"/>
    <w:rsid w:val="001340CD"/>
    <w:rsid w:val="00142429"/>
    <w:rsid w:val="001475B9"/>
    <w:rsid w:val="00150DC7"/>
    <w:rsid w:val="00170738"/>
    <w:rsid w:val="0018075F"/>
    <w:rsid w:val="001D2E6B"/>
    <w:rsid w:val="001E31CB"/>
    <w:rsid w:val="00233A62"/>
    <w:rsid w:val="00235891"/>
    <w:rsid w:val="00250F83"/>
    <w:rsid w:val="00252F68"/>
    <w:rsid w:val="00264E30"/>
    <w:rsid w:val="00282E89"/>
    <w:rsid w:val="002A0B5C"/>
    <w:rsid w:val="002C3509"/>
    <w:rsid w:val="002F32C8"/>
    <w:rsid w:val="00307647"/>
    <w:rsid w:val="00354916"/>
    <w:rsid w:val="003C2ADE"/>
    <w:rsid w:val="003D40E0"/>
    <w:rsid w:val="003E2513"/>
    <w:rsid w:val="003E34BD"/>
    <w:rsid w:val="003F0258"/>
    <w:rsid w:val="00402C17"/>
    <w:rsid w:val="004035B3"/>
    <w:rsid w:val="004065C0"/>
    <w:rsid w:val="004466CD"/>
    <w:rsid w:val="00447E80"/>
    <w:rsid w:val="00450CAB"/>
    <w:rsid w:val="00461076"/>
    <w:rsid w:val="00461112"/>
    <w:rsid w:val="00482BE3"/>
    <w:rsid w:val="00486171"/>
    <w:rsid w:val="0049251F"/>
    <w:rsid w:val="0049316B"/>
    <w:rsid w:val="004D698C"/>
    <w:rsid w:val="004E081F"/>
    <w:rsid w:val="004E5813"/>
    <w:rsid w:val="00502A9C"/>
    <w:rsid w:val="00505811"/>
    <w:rsid w:val="00512737"/>
    <w:rsid w:val="0052213F"/>
    <w:rsid w:val="00533FEA"/>
    <w:rsid w:val="00541800"/>
    <w:rsid w:val="00551A5C"/>
    <w:rsid w:val="005826E2"/>
    <w:rsid w:val="0058401B"/>
    <w:rsid w:val="005C5C58"/>
    <w:rsid w:val="005C7DBC"/>
    <w:rsid w:val="005E0A8E"/>
    <w:rsid w:val="005F071A"/>
    <w:rsid w:val="006215A2"/>
    <w:rsid w:val="006311D6"/>
    <w:rsid w:val="00643F31"/>
    <w:rsid w:val="00675A2B"/>
    <w:rsid w:val="00675F14"/>
    <w:rsid w:val="006821F3"/>
    <w:rsid w:val="006A3CCE"/>
    <w:rsid w:val="006B7ABE"/>
    <w:rsid w:val="006C3913"/>
    <w:rsid w:val="006F2C94"/>
    <w:rsid w:val="007229C0"/>
    <w:rsid w:val="00754BC7"/>
    <w:rsid w:val="007627A7"/>
    <w:rsid w:val="007732CD"/>
    <w:rsid w:val="007C0CC0"/>
    <w:rsid w:val="007C5609"/>
    <w:rsid w:val="007C65A2"/>
    <w:rsid w:val="007F0CCA"/>
    <w:rsid w:val="00802CDA"/>
    <w:rsid w:val="00821722"/>
    <w:rsid w:val="00837715"/>
    <w:rsid w:val="00841C9E"/>
    <w:rsid w:val="00841DAC"/>
    <w:rsid w:val="00856E56"/>
    <w:rsid w:val="00894E0F"/>
    <w:rsid w:val="008A4085"/>
    <w:rsid w:val="008D1C62"/>
    <w:rsid w:val="008F2235"/>
    <w:rsid w:val="008F567E"/>
    <w:rsid w:val="00905B6C"/>
    <w:rsid w:val="009424CA"/>
    <w:rsid w:val="00962FB9"/>
    <w:rsid w:val="009D1F04"/>
    <w:rsid w:val="009E4EA7"/>
    <w:rsid w:val="009E7B80"/>
    <w:rsid w:val="009F45FF"/>
    <w:rsid w:val="00A073E4"/>
    <w:rsid w:val="00A11B5A"/>
    <w:rsid w:val="00A21A8B"/>
    <w:rsid w:val="00A251BC"/>
    <w:rsid w:val="00A277B5"/>
    <w:rsid w:val="00A424FC"/>
    <w:rsid w:val="00A708B8"/>
    <w:rsid w:val="00A75829"/>
    <w:rsid w:val="00A95D3D"/>
    <w:rsid w:val="00AB4D92"/>
    <w:rsid w:val="00AD0C3D"/>
    <w:rsid w:val="00AD52DE"/>
    <w:rsid w:val="00AF0911"/>
    <w:rsid w:val="00AF1408"/>
    <w:rsid w:val="00AF6CE6"/>
    <w:rsid w:val="00B014E1"/>
    <w:rsid w:val="00B368CD"/>
    <w:rsid w:val="00B66B39"/>
    <w:rsid w:val="00BB09D9"/>
    <w:rsid w:val="00BB690F"/>
    <w:rsid w:val="00BC5D13"/>
    <w:rsid w:val="00BC633A"/>
    <w:rsid w:val="00BD4E06"/>
    <w:rsid w:val="00BE4935"/>
    <w:rsid w:val="00BF1C01"/>
    <w:rsid w:val="00C42DCC"/>
    <w:rsid w:val="00C93FEF"/>
    <w:rsid w:val="00CC4742"/>
    <w:rsid w:val="00CE700E"/>
    <w:rsid w:val="00CF75CC"/>
    <w:rsid w:val="00D23859"/>
    <w:rsid w:val="00D471C9"/>
    <w:rsid w:val="00D56133"/>
    <w:rsid w:val="00D81B72"/>
    <w:rsid w:val="00D93235"/>
    <w:rsid w:val="00DB3469"/>
    <w:rsid w:val="00DC409D"/>
    <w:rsid w:val="00DC6717"/>
    <w:rsid w:val="00E22392"/>
    <w:rsid w:val="00E3083D"/>
    <w:rsid w:val="00E323B2"/>
    <w:rsid w:val="00E75C7F"/>
    <w:rsid w:val="00E807E9"/>
    <w:rsid w:val="00E94073"/>
    <w:rsid w:val="00EC738F"/>
    <w:rsid w:val="00ED4C6F"/>
    <w:rsid w:val="00ED528B"/>
    <w:rsid w:val="00EE3D95"/>
    <w:rsid w:val="00F449CC"/>
    <w:rsid w:val="00F64862"/>
    <w:rsid w:val="00F7109D"/>
    <w:rsid w:val="00F8783E"/>
    <w:rsid w:val="00FE2AA6"/>
    <w:rsid w:val="00FE36C4"/>
    <w:rsid w:val="00FE57F6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E19A"/>
  <w15:chartTrackingRefBased/>
  <w15:docId w15:val="{C200F916-216C-C74D-92E3-5CDE9E40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675A2B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Standardnpsmoodstavce"/>
    <w:rsid w:val="00675A2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94E0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94E0F"/>
  </w:style>
  <w:style w:type="character" w:styleId="Nevyeenzmnka">
    <w:name w:val="Unresolved Mention"/>
    <w:basedOn w:val="Standardnpsmoodstavce"/>
    <w:uiPriority w:val="99"/>
    <w:semiHidden/>
    <w:unhideWhenUsed/>
    <w:rsid w:val="00FE57F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5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iktor_Kotrube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db.cz/lidi-zivotopis-biografie/297337-viktor-kotrubenko.html" TargetMode="External"/><Relationship Id="rId5" Type="http://schemas.openxmlformats.org/officeDocument/2006/relationships/hyperlink" Target="https://encyklopedie.praha2.cz/osobnost/2687-viktor-kotruben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Tumakova</dc:creator>
  <cp:keywords/>
  <dc:description/>
  <cp:lastModifiedBy>Petr Kalina</cp:lastModifiedBy>
  <cp:revision>6</cp:revision>
  <dcterms:created xsi:type="dcterms:W3CDTF">2023-11-20T02:21:00Z</dcterms:created>
  <dcterms:modified xsi:type="dcterms:W3CDTF">2023-11-29T13:57:00Z</dcterms:modified>
</cp:coreProperties>
</file>