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9235" w14:textId="77777777" w:rsidR="00EE2D58" w:rsidRDefault="00EE2D58" w:rsidP="0034370B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98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820"/>
        <w:gridCol w:w="2698"/>
        <w:gridCol w:w="5617"/>
      </w:tblGrid>
      <w:tr w:rsidR="00EE2D58" w:rsidRPr="00743DDD" w14:paraId="64882B31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96E15" w14:textId="0963FC3B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gramStart"/>
            <w:r w:rsidRPr="00743DDD">
              <w:rPr>
                <w:rFonts w:asciiTheme="minorHAnsi" w:hAnsiTheme="minorHAnsi" w:cstheme="minorHAnsi"/>
                <w:bCs/>
              </w:rPr>
              <w:t>Datum  referátu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0F1BA" w14:textId="129064F1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učo</w:t>
            </w:r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614BC" w14:textId="732621D3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jméno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6318F" w14:textId="7565D8D8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Téma referátu</w:t>
            </w:r>
          </w:p>
        </w:tc>
      </w:tr>
      <w:tr w:rsidR="00EE2D58" w:rsidRPr="00743DDD" w14:paraId="108B965C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DFE9F" w14:textId="0A9BA262" w:rsidR="00EE2D58" w:rsidRPr="00743DDD" w:rsidRDefault="00671FB0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16.12.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DDAF3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5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552903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5772A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Burešová, Anna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96CC2" w14:textId="2511A22A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Venkovské kláštery v českých zemích v 11.–13. století – základní přehled</w:t>
            </w:r>
          </w:p>
        </w:tc>
      </w:tr>
      <w:tr w:rsidR="00EE2D58" w:rsidRPr="00743DDD" w14:paraId="45113221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FF78" w14:textId="2EDB2060" w:rsidR="00EE2D58" w:rsidRPr="00743DDD" w:rsidRDefault="009835AF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7.10.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C7356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6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552839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194CB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Eisenhammerová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, Eliška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5EE75" w14:textId="66F70C41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Hospodářská zástavba vesnické usedlosti na příkladech plošně zkoumaných zaniklých vesnic (</w:t>
            </w: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Mstěnice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 xml:space="preserve">, Bystřec, </w:t>
            </w: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Konůvky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Pfaffenshlag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EE2D58" w:rsidRPr="00743DDD" w14:paraId="6C7ABF22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CF095" w14:textId="69F5DF15" w:rsidR="00EE2D58" w:rsidRPr="00743DDD" w:rsidRDefault="00AC75E3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4</w:t>
            </w:r>
            <w:r w:rsidR="009835AF" w:rsidRPr="00743DDD">
              <w:rPr>
                <w:rFonts w:asciiTheme="minorHAnsi" w:hAnsiTheme="minorHAnsi" w:cstheme="minorHAnsi"/>
                <w:bCs/>
              </w:rPr>
              <w:t>.11.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660BD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7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552940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A1FFB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Frélich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, Antonín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9BA8C" w14:textId="70E3A8F3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Doložené nemoci ve středověku: antropologické zhodnocení</w:t>
            </w:r>
          </w:p>
        </w:tc>
      </w:tr>
      <w:tr w:rsidR="00EE2D58" w:rsidRPr="00743DDD" w14:paraId="4E911375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9D05B" w14:textId="0A6B7B11" w:rsidR="00EE2D58" w:rsidRPr="00743DDD" w:rsidRDefault="00BB6F6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30.9.2024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B154A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8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552931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C96BF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Hanáček, Dominik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FCF37" w14:textId="689AF2C9" w:rsidR="00EE2D58" w:rsidRPr="00743DDD" w:rsidRDefault="00BB6F6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Středověký les, jeho využití, mýcení a tzv. žďáření</w:t>
            </w:r>
          </w:p>
        </w:tc>
      </w:tr>
      <w:tr w:rsidR="00EE2D58" w:rsidRPr="00743DDD" w14:paraId="627EDED8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43C02" w14:textId="5A48DCAA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EDDA8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9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566591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A7A6F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Jára, Adam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7A64D" w14:textId="3B9D5877" w:rsidR="00EE2D58" w:rsidRPr="00743DDD" w:rsidRDefault="00D5275A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Prubířské kameny ve středověku</w:t>
            </w:r>
          </w:p>
        </w:tc>
      </w:tr>
      <w:tr w:rsidR="00EE2D58" w:rsidRPr="00743DDD" w14:paraId="296014E3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7F131" w14:textId="1DEF998E" w:rsidR="00EE2D58" w:rsidRPr="00743DDD" w:rsidRDefault="009835AF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CADC8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0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552302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3A85A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Jůzová, Anna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E3E3E" w14:textId="3C21FF2B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Popraviště a právo popravy ve středověku</w:t>
            </w:r>
          </w:p>
        </w:tc>
      </w:tr>
      <w:tr w:rsidR="00EE2D58" w:rsidRPr="00743DDD" w14:paraId="62166392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D4412" w14:textId="72DC6DD7" w:rsidR="00EE2D58" w:rsidRPr="00743DDD" w:rsidRDefault="00AC75E3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21.10.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9161E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1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566513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263D9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Král, Adam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D6BB4" w14:textId="137786C7" w:rsidR="00EE2D58" w:rsidRPr="00743DDD" w:rsidRDefault="00EE2D58" w:rsidP="00EE2D58">
            <w:pPr>
              <w:pStyle w:val="Normlnweb"/>
              <w:spacing w:after="0"/>
              <w:ind w:right="-4426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Obléhání hradů ve středověku Čechy</w:t>
            </w:r>
          </w:p>
        </w:tc>
      </w:tr>
      <w:tr w:rsidR="00EE2D58" w:rsidRPr="00743DDD" w14:paraId="0A15EA31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6CA9C" w14:textId="5B7C8BBE" w:rsidR="00EE2D58" w:rsidRPr="00743DDD" w:rsidRDefault="00CC2A71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21.10.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76BBC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2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552689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CD374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Krusche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, Dominique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8DFE8" w14:textId="6197F69F" w:rsidR="00EE2D58" w:rsidRPr="00743DDD" w:rsidRDefault="00CC2A71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 xml:space="preserve">Obléhání hradů ve středověku Morava </w:t>
            </w:r>
          </w:p>
        </w:tc>
      </w:tr>
      <w:tr w:rsidR="00EE2D58" w:rsidRPr="00743DDD" w14:paraId="3A4B6389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61C7E" w14:textId="77E3B47C" w:rsidR="00EE2D58" w:rsidRPr="00743DDD" w:rsidRDefault="009835AF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7.10.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FB437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3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551926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15C6C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Kurucová, Michaela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38F27" w14:textId="79134C3B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Kovářství a kovárny v hradním a vesnickém prostředí</w:t>
            </w:r>
          </w:p>
        </w:tc>
      </w:tr>
      <w:tr w:rsidR="00EE2D58" w:rsidRPr="00743DDD" w14:paraId="2378E561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64C9E" w14:textId="2DB1BC43" w:rsidR="00EE2D58" w:rsidRPr="00743DDD" w:rsidRDefault="00671FB0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16.12.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63F09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4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520960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D1D00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Kyselová, Markéta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E75F1" w14:textId="5E3B65D3" w:rsidR="00EE2D58" w:rsidRPr="00743DDD" w:rsidRDefault="00BB6F6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Hroby šlechty: identifikace, výběr pohřebního místa (náhrobky)</w:t>
            </w:r>
          </w:p>
        </w:tc>
      </w:tr>
      <w:tr w:rsidR="00EE2D58" w:rsidRPr="00743DDD" w14:paraId="72E47753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47235" w14:textId="26A6662C" w:rsidR="00EE2D58" w:rsidRPr="00743DDD" w:rsidRDefault="00BB6F6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30.9.2024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E4F64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5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499024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89E25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Lounek, Dominik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7E428" w14:textId="77A1D7CD" w:rsidR="00EE2D58" w:rsidRPr="00743DDD" w:rsidRDefault="00D5275A" w:rsidP="00D5275A">
            <w:pPr>
              <w:spacing w:after="60" w:line="240" w:lineRule="auto"/>
              <w:ind w:left="720" w:hanging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43DD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Transformace </w:t>
            </w:r>
            <w:proofErr w:type="spellStart"/>
            <w:r w:rsidRPr="00743DDD">
              <w:rPr>
                <w:rFonts w:asciiTheme="minorHAnsi" w:hAnsiTheme="minorHAnsi" w:cstheme="minorHAnsi"/>
                <w:bCs/>
                <w:sz w:val="24"/>
                <w:szCs w:val="24"/>
              </w:rPr>
              <w:t>protourbánních</w:t>
            </w:r>
            <w:proofErr w:type="spellEnd"/>
            <w:r w:rsidRPr="00743DD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center a počátky měst</w:t>
            </w:r>
          </w:p>
        </w:tc>
      </w:tr>
      <w:tr w:rsidR="00EE2D58" w:rsidRPr="00743DDD" w14:paraId="29B9490A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29673" w14:textId="391D2D29" w:rsidR="00EE2D58" w:rsidRPr="00743DDD" w:rsidRDefault="00D5275A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7.10.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297D0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6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551903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6DED5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Masopust, Mattia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F43CF" w14:textId="5A85A090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 xml:space="preserve">Vápenictví ve středověku </w:t>
            </w:r>
          </w:p>
        </w:tc>
      </w:tr>
      <w:tr w:rsidR="00EE2D58" w:rsidRPr="00743DDD" w14:paraId="25A85F82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3DB53" w14:textId="4540AC78" w:rsidR="00EE2D58" w:rsidRPr="00743DDD" w:rsidRDefault="009835AF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1DF10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7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552468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72F78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Mrózek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, Lukáš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4F373" w14:textId="21DC7CB4" w:rsidR="00EE2D58" w:rsidRPr="00743DDD" w:rsidRDefault="00D5275A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Rybníkářství ve středověku</w:t>
            </w:r>
          </w:p>
        </w:tc>
      </w:tr>
      <w:tr w:rsidR="00EE2D58" w:rsidRPr="00743DDD" w14:paraId="471591D6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4C5B5" w14:textId="49B0FB41" w:rsidR="00EE2D58" w:rsidRPr="00743DDD" w:rsidRDefault="00AC75E3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21.10.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19589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8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521453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26802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Musil, Richard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CFA42" w14:textId="6B22AD50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Vliv palných zbraní na opevnění hradů</w:t>
            </w:r>
          </w:p>
        </w:tc>
      </w:tr>
      <w:tr w:rsidR="00EE2D58" w:rsidRPr="00743DDD" w14:paraId="437DC838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89D27" w14:textId="0295606D" w:rsidR="00EE2D58" w:rsidRPr="00743DDD" w:rsidRDefault="009835AF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1B5EA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19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524255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C9632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Nechvátalová, Emma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ABAE1" w14:textId="48C2CF85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Středověká kuchyně a strava</w:t>
            </w:r>
          </w:p>
        </w:tc>
      </w:tr>
      <w:tr w:rsidR="00EE2D58" w:rsidRPr="00743DDD" w14:paraId="08342807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6E0F0" w14:textId="1BB08849" w:rsidR="00EE2D58" w:rsidRPr="00743DDD" w:rsidRDefault="00AC75E3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21.10.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033CD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20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566201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0066E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Nováková, Šárka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38453" w14:textId="7926C919" w:rsidR="00EE2D58" w:rsidRPr="00743DDD" w:rsidRDefault="00BB6F6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Vliv planých zbraní na opevnění měst</w:t>
            </w:r>
          </w:p>
        </w:tc>
      </w:tr>
      <w:tr w:rsidR="00EE2D58" w:rsidRPr="00743DDD" w14:paraId="5FD4B3A6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14033" w14:textId="55C506AC" w:rsidR="00EE2D58" w:rsidRPr="00743DDD" w:rsidRDefault="00CC2A71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16.12.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8CA95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21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541743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078BD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Pecoraro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Tzvetan</w:t>
            </w:r>
            <w:proofErr w:type="spellEnd"/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4D6DB" w14:textId="439DC3E1" w:rsidR="00EE2D58" w:rsidRPr="00743DDD" w:rsidRDefault="00CC2A71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Region (domovský) ve Francii ve středověku – sídelní struktura aj.</w:t>
            </w:r>
          </w:p>
        </w:tc>
      </w:tr>
      <w:tr w:rsidR="00EE2D58" w:rsidRPr="00743DDD" w14:paraId="2EAE2B4B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CC27D" w14:textId="71F5D09D" w:rsidR="00EE2D58" w:rsidRPr="00743DDD" w:rsidRDefault="00AC75E3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4</w:t>
            </w:r>
            <w:r w:rsidR="009835AF" w:rsidRPr="00743DDD">
              <w:rPr>
                <w:rFonts w:asciiTheme="minorHAnsi" w:hAnsiTheme="minorHAnsi" w:cstheme="minorHAnsi"/>
                <w:bCs/>
              </w:rPr>
              <w:t>.11.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E37C9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22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539928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EF5F4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Posiřilová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, Klára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E8CF8" w14:textId="78718D99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Antropologická zhodnocení vrcholně a pozdně středověkých populací</w:t>
            </w:r>
          </w:p>
        </w:tc>
      </w:tr>
      <w:tr w:rsidR="00EE2D58" w:rsidRPr="00743DDD" w14:paraId="4BA809C8" w14:textId="77777777" w:rsidTr="00743D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FA35A" w14:textId="3C214CAE" w:rsidR="00EE2D58" w:rsidRPr="00743DDD" w:rsidRDefault="00AC75E3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4</w:t>
            </w:r>
            <w:r w:rsidR="009835AF" w:rsidRPr="00743DDD">
              <w:rPr>
                <w:rFonts w:asciiTheme="minorHAnsi" w:hAnsiTheme="minorHAnsi" w:cstheme="minorHAnsi"/>
                <w:bCs/>
              </w:rPr>
              <w:t>.11.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A9BFF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hyperlink r:id="rId23" w:tgtFrame="_blank" w:history="1">
              <w:r w:rsidRPr="00743DDD">
                <w:rPr>
                  <w:rStyle w:val="Hypertextovodkaz"/>
                  <w:rFonts w:asciiTheme="minorHAnsi" w:hAnsiTheme="minorHAnsi" w:cstheme="minorHAnsi"/>
                  <w:bCs/>
                </w:rPr>
                <w:t>539547</w:t>
              </w:r>
            </w:hyperlink>
          </w:p>
        </w:tc>
        <w:tc>
          <w:tcPr>
            <w:tcW w:w="2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F597B" w14:textId="77777777" w:rsidR="00EE2D58" w:rsidRPr="00743DDD" w:rsidRDefault="00EE2D5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proofErr w:type="spellStart"/>
            <w:r w:rsidRPr="00743DDD">
              <w:rPr>
                <w:rFonts w:asciiTheme="minorHAnsi" w:hAnsiTheme="minorHAnsi" w:cstheme="minorHAnsi"/>
                <w:bCs/>
              </w:rPr>
              <w:t>Řeřuchová</w:t>
            </w:r>
            <w:proofErr w:type="spellEnd"/>
            <w:r w:rsidRPr="00743DDD">
              <w:rPr>
                <w:rFonts w:asciiTheme="minorHAnsi" w:hAnsiTheme="minorHAnsi" w:cstheme="minorHAnsi"/>
                <w:bCs/>
              </w:rPr>
              <w:t>, Renáta</w:t>
            </w:r>
          </w:p>
        </w:tc>
        <w:tc>
          <w:tcPr>
            <w:tcW w:w="5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8A757" w14:textId="0434FB04" w:rsidR="00EE2D58" w:rsidRPr="00743DDD" w:rsidRDefault="00BB6F68" w:rsidP="00EE2D58">
            <w:pPr>
              <w:pStyle w:val="Normlnweb"/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743DDD">
              <w:rPr>
                <w:rFonts w:asciiTheme="minorHAnsi" w:hAnsiTheme="minorHAnsi" w:cstheme="minorHAnsi"/>
                <w:bCs/>
              </w:rPr>
              <w:t>Zkoumané hřbitovy vesnického prostředí: vzhled hřbitova, sakrální stavba, zacházení se zesnulými</w:t>
            </w:r>
          </w:p>
        </w:tc>
      </w:tr>
    </w:tbl>
    <w:p w14:paraId="6E92C74E" w14:textId="77777777" w:rsidR="00EE2D58" w:rsidRDefault="00EE2D58" w:rsidP="0034370B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sectPr w:rsidR="00EE2D58" w:rsidSect="0001721A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C743B"/>
    <w:multiLevelType w:val="hybridMultilevel"/>
    <w:tmpl w:val="AD52B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539B"/>
    <w:multiLevelType w:val="hybridMultilevel"/>
    <w:tmpl w:val="74322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6FF2"/>
    <w:multiLevelType w:val="hybridMultilevel"/>
    <w:tmpl w:val="84C058B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3F54BF"/>
    <w:multiLevelType w:val="hybridMultilevel"/>
    <w:tmpl w:val="6EE838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D00F1"/>
    <w:multiLevelType w:val="hybridMultilevel"/>
    <w:tmpl w:val="4FE09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15166">
    <w:abstractNumId w:val="3"/>
  </w:num>
  <w:num w:numId="2" w16cid:durableId="909731993">
    <w:abstractNumId w:val="4"/>
  </w:num>
  <w:num w:numId="3" w16cid:durableId="850221302">
    <w:abstractNumId w:val="1"/>
  </w:num>
  <w:num w:numId="4" w16cid:durableId="187908988">
    <w:abstractNumId w:val="0"/>
  </w:num>
  <w:num w:numId="5" w16cid:durableId="181174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D1"/>
    <w:rsid w:val="000452D6"/>
    <w:rsid w:val="00061A8B"/>
    <w:rsid w:val="00077E53"/>
    <w:rsid w:val="000D0616"/>
    <w:rsid w:val="000D468A"/>
    <w:rsid w:val="000D69B3"/>
    <w:rsid w:val="000F6C4A"/>
    <w:rsid w:val="00121D81"/>
    <w:rsid w:val="00170B3A"/>
    <w:rsid w:val="00184F9D"/>
    <w:rsid w:val="0018513A"/>
    <w:rsid w:val="001A2915"/>
    <w:rsid w:val="001B0213"/>
    <w:rsid w:val="001B0456"/>
    <w:rsid w:val="001F2F26"/>
    <w:rsid w:val="00237703"/>
    <w:rsid w:val="002379A2"/>
    <w:rsid w:val="00295FD7"/>
    <w:rsid w:val="002A26DB"/>
    <w:rsid w:val="002D5577"/>
    <w:rsid w:val="002F3FE4"/>
    <w:rsid w:val="0034370B"/>
    <w:rsid w:val="00364E44"/>
    <w:rsid w:val="0038611A"/>
    <w:rsid w:val="003E1B56"/>
    <w:rsid w:val="003F77B6"/>
    <w:rsid w:val="00414943"/>
    <w:rsid w:val="004841B2"/>
    <w:rsid w:val="004A040B"/>
    <w:rsid w:val="004F639E"/>
    <w:rsid w:val="00521B7A"/>
    <w:rsid w:val="0052547D"/>
    <w:rsid w:val="00562939"/>
    <w:rsid w:val="005A3476"/>
    <w:rsid w:val="00671FB0"/>
    <w:rsid w:val="00685C6D"/>
    <w:rsid w:val="00692893"/>
    <w:rsid w:val="00695AFB"/>
    <w:rsid w:val="006E4AD0"/>
    <w:rsid w:val="006E5989"/>
    <w:rsid w:val="006F1582"/>
    <w:rsid w:val="007037C2"/>
    <w:rsid w:val="00716B87"/>
    <w:rsid w:val="00725101"/>
    <w:rsid w:val="00743DDD"/>
    <w:rsid w:val="007577F3"/>
    <w:rsid w:val="0075786C"/>
    <w:rsid w:val="007E6BC8"/>
    <w:rsid w:val="007F51D2"/>
    <w:rsid w:val="00810C46"/>
    <w:rsid w:val="00820363"/>
    <w:rsid w:val="00825B4B"/>
    <w:rsid w:val="00827C70"/>
    <w:rsid w:val="00893F0A"/>
    <w:rsid w:val="008A451B"/>
    <w:rsid w:val="008B2918"/>
    <w:rsid w:val="008C4E67"/>
    <w:rsid w:val="008C53A0"/>
    <w:rsid w:val="009474C3"/>
    <w:rsid w:val="009835AF"/>
    <w:rsid w:val="009A238A"/>
    <w:rsid w:val="00A35625"/>
    <w:rsid w:val="00A50F78"/>
    <w:rsid w:val="00AC75E3"/>
    <w:rsid w:val="00B3593F"/>
    <w:rsid w:val="00B377DB"/>
    <w:rsid w:val="00B400A6"/>
    <w:rsid w:val="00B4259C"/>
    <w:rsid w:val="00BB6F68"/>
    <w:rsid w:val="00BD3F71"/>
    <w:rsid w:val="00C61FC5"/>
    <w:rsid w:val="00C827A7"/>
    <w:rsid w:val="00CC2A71"/>
    <w:rsid w:val="00CD5A51"/>
    <w:rsid w:val="00D0117A"/>
    <w:rsid w:val="00D46B5F"/>
    <w:rsid w:val="00D519BD"/>
    <w:rsid w:val="00D5275A"/>
    <w:rsid w:val="00DA5D86"/>
    <w:rsid w:val="00EB2CCC"/>
    <w:rsid w:val="00EE2D58"/>
    <w:rsid w:val="00EE4436"/>
    <w:rsid w:val="00F13C87"/>
    <w:rsid w:val="00F2705A"/>
    <w:rsid w:val="00F95904"/>
    <w:rsid w:val="00FB0AF5"/>
    <w:rsid w:val="00FC6B18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D3BA"/>
  <w15:chartTrackingRefBased/>
  <w15:docId w15:val="{BD986F87-753B-4D9C-B713-59E579D8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0D1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E6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D5577"/>
  </w:style>
  <w:style w:type="paragraph" w:styleId="Zkladntext3">
    <w:name w:val="Body Text 3"/>
    <w:basedOn w:val="Normln"/>
    <w:link w:val="Zkladntext3Char"/>
    <w:uiPriority w:val="99"/>
    <w:semiHidden/>
    <w:unhideWhenUsed/>
    <w:rsid w:val="002D5577"/>
    <w:pPr>
      <w:spacing w:after="120" w:line="276" w:lineRule="auto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D5577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sourcedocument">
    <w:name w:val="sourcedocument"/>
    <w:rsid w:val="002D5577"/>
  </w:style>
  <w:style w:type="paragraph" w:customStyle="1" w:styleId="a">
    <w:uiPriority w:val="20"/>
    <w:qFormat/>
    <w:rsid w:val="002D5577"/>
    <w:rPr>
      <w:rFonts w:ascii="Calibri" w:eastAsia="Times New Roman" w:hAnsi="Calibri" w:cs="Times New Roman"/>
    </w:rPr>
  </w:style>
  <w:style w:type="character" w:styleId="Zdraznn">
    <w:name w:val="Emphasis"/>
    <w:basedOn w:val="Standardnpsmoodstavce"/>
    <w:uiPriority w:val="20"/>
    <w:qFormat/>
    <w:rsid w:val="002D5577"/>
    <w:rPr>
      <w:i/>
      <w:iCs/>
    </w:rPr>
  </w:style>
  <w:style w:type="paragraph" w:styleId="Odstavecseseznamem">
    <w:name w:val="List Paragraph"/>
    <w:basedOn w:val="Normln"/>
    <w:uiPriority w:val="34"/>
    <w:qFormat/>
    <w:rsid w:val="002D55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C4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598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3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4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9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1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3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1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0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2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1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9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9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9483;predmet=1589319;infouco=552931" TargetMode="External"/><Relationship Id="rId13" Type="http://schemas.openxmlformats.org/officeDocument/2006/relationships/hyperlink" Target="https://is.muni.cz/auth/ucitel/student_info?fakulta=1421;obdobi=9483;predmet=1589319;infouco=551926" TargetMode="External"/><Relationship Id="rId18" Type="http://schemas.openxmlformats.org/officeDocument/2006/relationships/hyperlink" Target="https://is.muni.cz/auth/ucitel/student_info?fakulta=1421;obdobi=9483;predmet=1589319;infouco=5214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21;obdobi=9483;predmet=1589319;infouco=541743" TargetMode="External"/><Relationship Id="rId7" Type="http://schemas.openxmlformats.org/officeDocument/2006/relationships/hyperlink" Target="https://is.muni.cz/auth/ucitel/student_info?fakulta=1421;obdobi=9483;predmet=1589319;infouco=552940" TargetMode="External"/><Relationship Id="rId12" Type="http://schemas.openxmlformats.org/officeDocument/2006/relationships/hyperlink" Target="https://is.muni.cz/auth/ucitel/student_info?fakulta=1421;obdobi=9483;predmet=1589319;infouco=552689" TargetMode="External"/><Relationship Id="rId17" Type="http://schemas.openxmlformats.org/officeDocument/2006/relationships/hyperlink" Target="https://is.muni.cz/auth/ucitel/student_info?fakulta=1421;obdobi=9483;predmet=1589319;infouco=55246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21;obdobi=9483;predmet=1589319;infouco=551903" TargetMode="External"/><Relationship Id="rId20" Type="http://schemas.openxmlformats.org/officeDocument/2006/relationships/hyperlink" Target="https://is.muni.cz/auth/ucitel/student_info?fakulta=1421;obdobi=9483;predmet=1589319;infouco=5662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21;obdobi=9483;predmet=1589319;infouco=552839" TargetMode="External"/><Relationship Id="rId11" Type="http://schemas.openxmlformats.org/officeDocument/2006/relationships/hyperlink" Target="https://is.muni.cz/auth/ucitel/student_info?fakulta=1421;obdobi=9483;predmet=1589319;infouco=56651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21;obdobi=9483;predmet=1589319;infouco=552903" TargetMode="External"/><Relationship Id="rId15" Type="http://schemas.openxmlformats.org/officeDocument/2006/relationships/hyperlink" Target="https://is.muni.cz/auth/ucitel/student_info?fakulta=1421;obdobi=9483;predmet=1589319;infouco=499024" TargetMode="External"/><Relationship Id="rId23" Type="http://schemas.openxmlformats.org/officeDocument/2006/relationships/hyperlink" Target="https://is.muni.cz/auth/ucitel/student_info?fakulta=1421;obdobi=9483;predmet=1589319;infouco=539547" TargetMode="External"/><Relationship Id="rId10" Type="http://schemas.openxmlformats.org/officeDocument/2006/relationships/hyperlink" Target="https://is.muni.cz/auth/ucitel/student_info?fakulta=1421;obdobi=9483;predmet=1589319;infouco=552302" TargetMode="External"/><Relationship Id="rId19" Type="http://schemas.openxmlformats.org/officeDocument/2006/relationships/hyperlink" Target="https://is.muni.cz/auth/ucitel/student_info?fakulta=1421;obdobi=9483;predmet=1589319;infouco=524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21;obdobi=9483;predmet=1589319;infouco=566591" TargetMode="External"/><Relationship Id="rId14" Type="http://schemas.openxmlformats.org/officeDocument/2006/relationships/hyperlink" Target="https://is.muni.cz/auth/ucitel/student_info?fakulta=1421;obdobi=9483;predmet=1589319;infouco=520960" TargetMode="External"/><Relationship Id="rId22" Type="http://schemas.openxmlformats.org/officeDocument/2006/relationships/hyperlink" Target="https://is.muni.cz/auth/ucitel/student_info?fakulta=1421;obdobi=9483;predmet=1589319;infouco=5399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Mazáčková</cp:lastModifiedBy>
  <cp:revision>2</cp:revision>
  <dcterms:created xsi:type="dcterms:W3CDTF">2024-10-02T06:00:00Z</dcterms:created>
  <dcterms:modified xsi:type="dcterms:W3CDTF">2024-10-02T06:00:00Z</dcterms:modified>
</cp:coreProperties>
</file>