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EA79" w14:textId="3998B5EE" w:rsidR="00A91B9D" w:rsidRDefault="00A91B9D">
      <w:r>
        <w:t>Při psaní referátu lze rozebírat následující:</w:t>
      </w:r>
    </w:p>
    <w:p w14:paraId="328830C5" w14:textId="77777777" w:rsidR="00A91B9D" w:rsidRDefault="00A91B9D"/>
    <w:p w14:paraId="6307553A" w14:textId="5662D63E" w:rsidR="00A91B9D" w:rsidRDefault="00A91B9D" w:rsidP="00A91B9D">
      <w:pPr>
        <w:pStyle w:val="Odstavecseseznamem"/>
        <w:numPr>
          <w:ilvl w:val="0"/>
          <w:numId w:val="1"/>
        </w:numPr>
      </w:pPr>
      <w:r>
        <w:t>Vnější kontext díla</w:t>
      </w:r>
    </w:p>
    <w:p w14:paraId="34B58DA8" w14:textId="22FFE43E" w:rsidR="00A91B9D" w:rsidRDefault="00A91B9D" w:rsidP="00A91B9D">
      <w:pPr>
        <w:pStyle w:val="Odstavecseseznamem"/>
        <w:numPr>
          <w:ilvl w:val="0"/>
          <w:numId w:val="2"/>
        </w:numPr>
      </w:pPr>
      <w:r>
        <w:t>Autor – život, vzdělání, další díla, umělecké směry/vlivy/kontakty…</w:t>
      </w:r>
    </w:p>
    <w:p w14:paraId="580C1F70" w14:textId="1E8AFBAE" w:rsidR="00A91B9D" w:rsidRDefault="00A91B9D" w:rsidP="00A91B9D">
      <w:pPr>
        <w:pStyle w:val="Odstavecseseznamem"/>
        <w:numPr>
          <w:ilvl w:val="0"/>
          <w:numId w:val="2"/>
        </w:numPr>
      </w:pPr>
      <w:r>
        <w:t>Přijetí díla soudobou kritikou/čtenářskou obcí – polemiky, ocenění, překlady…</w:t>
      </w:r>
    </w:p>
    <w:p w14:paraId="26E6D91A" w14:textId="7F0C658E" w:rsidR="00A91B9D" w:rsidRDefault="00A91B9D" w:rsidP="00A91B9D">
      <w:pPr>
        <w:pStyle w:val="Odstavecseseznamem"/>
        <w:numPr>
          <w:ilvl w:val="0"/>
          <w:numId w:val="2"/>
        </w:numPr>
      </w:pPr>
      <w:r>
        <w:t>Vlivy na další díla</w:t>
      </w:r>
    </w:p>
    <w:p w14:paraId="19A0F56B" w14:textId="75442DAE" w:rsidR="0096536A" w:rsidRDefault="0096536A" w:rsidP="00A91B9D">
      <w:pPr>
        <w:pStyle w:val="Odstavecseseznamem"/>
        <w:numPr>
          <w:ilvl w:val="0"/>
          <w:numId w:val="2"/>
        </w:numPr>
      </w:pPr>
      <w:r>
        <w:t xml:space="preserve">Proměny textu – historie vydávání, kniha jako artefakt, </w:t>
      </w:r>
      <w:proofErr w:type="spellStart"/>
      <w:r>
        <w:t>translatologické</w:t>
      </w:r>
      <w:proofErr w:type="spellEnd"/>
      <w:r>
        <w:t xml:space="preserve"> hledisko</w:t>
      </w:r>
    </w:p>
    <w:p w14:paraId="3C490A24" w14:textId="57E21CF4" w:rsidR="00A91B9D" w:rsidRDefault="00A91B9D" w:rsidP="00A91B9D"/>
    <w:p w14:paraId="187DA2FF" w14:textId="582CADA6" w:rsidR="00A91B9D" w:rsidRDefault="00A91B9D" w:rsidP="00A91B9D">
      <w:pPr>
        <w:pStyle w:val="Odstavecseseznamem"/>
        <w:numPr>
          <w:ilvl w:val="0"/>
          <w:numId w:val="1"/>
        </w:numPr>
      </w:pPr>
      <w:r>
        <w:t>Vnitřní atributy</w:t>
      </w:r>
    </w:p>
    <w:p w14:paraId="06545F16" w14:textId="7BA3D763" w:rsidR="00A91B9D" w:rsidRDefault="00A91B9D" w:rsidP="00A91B9D">
      <w:pPr>
        <w:pStyle w:val="Odstavecseseznamem"/>
        <w:numPr>
          <w:ilvl w:val="0"/>
          <w:numId w:val="3"/>
        </w:numPr>
      </w:pPr>
      <w:r>
        <w:t>Hledisko příběhu:</w:t>
      </w:r>
    </w:p>
    <w:p w14:paraId="6A85E3AF" w14:textId="1C9B76E9" w:rsidR="0043337A" w:rsidRDefault="0043337A" w:rsidP="0043337A">
      <w:pPr>
        <w:pStyle w:val="Odstavecseseznamem"/>
        <w:numPr>
          <w:ilvl w:val="1"/>
          <w:numId w:val="3"/>
        </w:numPr>
      </w:pPr>
      <w:r>
        <w:t>Námět – o čem to stručně je</w:t>
      </w:r>
    </w:p>
    <w:p w14:paraId="450EA26E" w14:textId="5F403121" w:rsidR="00A91B9D" w:rsidRDefault="00A91B9D" w:rsidP="00A91B9D">
      <w:pPr>
        <w:pStyle w:val="Odstavecseseznamem"/>
        <w:numPr>
          <w:ilvl w:val="1"/>
          <w:numId w:val="3"/>
        </w:numPr>
      </w:pPr>
      <w:r>
        <w:t xml:space="preserve">Fabule – </w:t>
      </w:r>
      <w:r w:rsidR="0043337A">
        <w:t>jak je námět rozveden</w:t>
      </w:r>
      <w:r w:rsidR="005974C4">
        <w:t>, souhrn událostí (když vám někdo řekne, abyste převyprávěli, o čem to bylo)</w:t>
      </w:r>
    </w:p>
    <w:p w14:paraId="5D119EBA" w14:textId="0A49D9D0" w:rsidR="00A91B9D" w:rsidRDefault="00A91B9D" w:rsidP="00A91B9D">
      <w:pPr>
        <w:pStyle w:val="Odstavecseseznamem"/>
        <w:numPr>
          <w:ilvl w:val="1"/>
          <w:numId w:val="3"/>
        </w:numPr>
      </w:pPr>
      <w:r>
        <w:t>Prostředí – kde se dílo odehrává</w:t>
      </w:r>
    </w:p>
    <w:p w14:paraId="0DD64E2C" w14:textId="7E52E7AE" w:rsidR="00A91B9D" w:rsidRDefault="00A91B9D" w:rsidP="00A91B9D">
      <w:pPr>
        <w:pStyle w:val="Odstavecseseznamem"/>
        <w:numPr>
          <w:ilvl w:val="1"/>
          <w:numId w:val="3"/>
        </w:numPr>
      </w:pPr>
      <w:r>
        <w:t>Čas – kdy se dílo odehrává</w:t>
      </w:r>
    </w:p>
    <w:p w14:paraId="5707C6C3" w14:textId="6F877F8D" w:rsidR="00A91B9D" w:rsidRDefault="00A91B9D" w:rsidP="00A91B9D">
      <w:pPr>
        <w:pStyle w:val="Odstavecseseznamem"/>
        <w:numPr>
          <w:ilvl w:val="1"/>
          <w:numId w:val="3"/>
        </w:numPr>
      </w:pPr>
      <w:r>
        <w:t xml:space="preserve">Postavy – přímá a nepřímá charakteristika hlavních a vedlejších postav, vztahy mezi nimi, </w:t>
      </w:r>
      <w:r w:rsidR="00A6401B">
        <w:t xml:space="preserve">konflikty, </w:t>
      </w:r>
      <w:r>
        <w:t>hierarchie, vztahy mezi společenskými skupinami</w:t>
      </w:r>
    </w:p>
    <w:p w14:paraId="6BD64177" w14:textId="10593A1B" w:rsidR="00A91B9D" w:rsidRDefault="00A91B9D" w:rsidP="00A91B9D">
      <w:pPr>
        <w:pStyle w:val="Odstavecseseznamem"/>
        <w:numPr>
          <w:ilvl w:val="0"/>
          <w:numId w:val="3"/>
        </w:numPr>
      </w:pPr>
      <w:r>
        <w:t xml:space="preserve"> Hledisko vyprávění:</w:t>
      </w:r>
    </w:p>
    <w:p w14:paraId="4A16C898" w14:textId="16A98CAE" w:rsidR="003F43CB" w:rsidRDefault="003F43CB" w:rsidP="003F43CB">
      <w:pPr>
        <w:pStyle w:val="Odstavecseseznamem"/>
        <w:numPr>
          <w:ilvl w:val="1"/>
          <w:numId w:val="3"/>
        </w:numPr>
      </w:pPr>
      <w:r>
        <w:t>Forma vyprávění („žánr“): román, povídka, báseň… + různé kombinace těchto forem v jednom textu</w:t>
      </w:r>
    </w:p>
    <w:p w14:paraId="03C7CB1D" w14:textId="00B881FF" w:rsidR="00A91B9D" w:rsidRDefault="00A91B9D" w:rsidP="00A91B9D">
      <w:pPr>
        <w:pStyle w:val="Odstavecseseznamem"/>
        <w:numPr>
          <w:ilvl w:val="1"/>
          <w:numId w:val="3"/>
        </w:numPr>
      </w:pPr>
      <w:r>
        <w:t>Vypravěč – kdo příběh vypráví, jaký má vztah k dalším aktérům, jaký je jeho vztah k vyprávěným událostem (hodnotí je? Zasahuje do děje?)</w:t>
      </w:r>
      <w:r w:rsidR="003F43CB">
        <w:t>, perspektiva…</w:t>
      </w:r>
    </w:p>
    <w:p w14:paraId="203B8442" w14:textId="6DF75F5F" w:rsidR="00A91B9D" w:rsidRDefault="00A91B9D" w:rsidP="00A91B9D">
      <w:pPr>
        <w:pStyle w:val="Odstavecseseznamem"/>
        <w:numPr>
          <w:ilvl w:val="1"/>
          <w:numId w:val="3"/>
        </w:numPr>
      </w:pPr>
      <w:r>
        <w:t>Jazyková rovina – volba lexika, stylistických a výrazových prostředků, použití tropů a figur…</w:t>
      </w:r>
    </w:p>
    <w:p w14:paraId="4612AEDB" w14:textId="1DF84DBA" w:rsidR="00A91B9D" w:rsidRDefault="003F43CB" w:rsidP="003F43CB">
      <w:pPr>
        <w:pStyle w:val="Odstavecseseznamem"/>
        <w:numPr>
          <w:ilvl w:val="0"/>
          <w:numId w:val="3"/>
        </w:numPr>
      </w:pPr>
      <w:r>
        <w:t xml:space="preserve">Interpretační </w:t>
      </w:r>
      <w:r w:rsidR="008A3384">
        <w:t xml:space="preserve">(„abstraktnější“) </w:t>
      </w:r>
      <w:r>
        <w:t>rovina:</w:t>
      </w:r>
    </w:p>
    <w:p w14:paraId="4547626A" w14:textId="141D839C" w:rsidR="003F43CB" w:rsidRDefault="003F43CB" w:rsidP="003F43CB">
      <w:pPr>
        <w:pStyle w:val="Odstavecseseznamem"/>
        <w:numPr>
          <w:ilvl w:val="1"/>
          <w:numId w:val="3"/>
        </w:numPr>
      </w:pPr>
      <w:r>
        <w:t>Motivy – nejvýznačnější motivy a jejich celky</w:t>
      </w:r>
    </w:p>
    <w:p w14:paraId="4B4EB9FA" w14:textId="46D2FCA0" w:rsidR="003F43CB" w:rsidRDefault="003F43CB" w:rsidP="003F43CB">
      <w:pPr>
        <w:pStyle w:val="Odstavecseseznamem"/>
        <w:numPr>
          <w:ilvl w:val="1"/>
          <w:numId w:val="3"/>
        </w:numPr>
      </w:pPr>
      <w:r>
        <w:t>Téma</w:t>
      </w:r>
      <w:r w:rsidR="00A6401B">
        <w:t xml:space="preserve"> – základní myšlenka („o čem to je“ na abstraktnější úrovni, než je fabule</w:t>
      </w:r>
      <w:r w:rsidR="0043337A">
        <w:t xml:space="preserve"> i námět</w:t>
      </w:r>
      <w:r w:rsidR="00A6401B">
        <w:t>)</w:t>
      </w:r>
    </w:p>
    <w:p w14:paraId="743CEC32" w14:textId="56004B09" w:rsidR="003F43CB" w:rsidRDefault="003F43CB" w:rsidP="003F43CB">
      <w:pPr>
        <w:pStyle w:val="Odstavecseseznamem"/>
        <w:numPr>
          <w:ilvl w:val="1"/>
          <w:numId w:val="3"/>
        </w:numPr>
      </w:pPr>
      <w:r>
        <w:t>Konflikty – vnitřní/vnější, mezi jednotlivci, mezi jednotlivcem a společností, jednotlivcem a systémem</w:t>
      </w:r>
      <w:r w:rsidR="008A3384">
        <w:t>, mezi skupinami, společenstvími</w:t>
      </w:r>
      <w:r w:rsidR="0055281B">
        <w:t xml:space="preserve">, ideologiemi </w:t>
      </w:r>
      <w:r w:rsidR="00C021A7">
        <w:t xml:space="preserve">/přístupy k životu a světu </w:t>
      </w:r>
      <w:r w:rsidR="008A3384">
        <w:t>apod.</w:t>
      </w:r>
    </w:p>
    <w:p w14:paraId="10555D88" w14:textId="0E62CAD7" w:rsidR="00A6401B" w:rsidRDefault="0096536A" w:rsidP="003F43CB">
      <w:pPr>
        <w:pStyle w:val="Odstavecseseznamem"/>
        <w:numPr>
          <w:ilvl w:val="1"/>
          <w:numId w:val="3"/>
        </w:numPr>
      </w:pPr>
      <w:r>
        <w:t>I</w:t>
      </w:r>
      <w:r w:rsidR="00A6401B">
        <w:t>nterpretace</w:t>
      </w:r>
      <w:r>
        <w:t xml:space="preserve"> – textem podložené vysvětlení díla</w:t>
      </w:r>
    </w:p>
    <w:p w14:paraId="530C81A0" w14:textId="21989B73" w:rsidR="003526D9" w:rsidRDefault="003526D9" w:rsidP="003F43CB">
      <w:pPr>
        <w:pStyle w:val="Odstavecseseznamem"/>
        <w:numPr>
          <w:ilvl w:val="1"/>
          <w:numId w:val="3"/>
        </w:numPr>
      </w:pPr>
      <w:r>
        <w:t>„zhodnocení“ díla – v čem je dílo jedinečné v rámci konkrétní národní literatury, popř. literatur určitého regionu</w:t>
      </w:r>
    </w:p>
    <w:p w14:paraId="3E74CB06" w14:textId="282E35F6" w:rsidR="003F43CB" w:rsidRDefault="003526D9" w:rsidP="003F43CB">
      <w:pPr>
        <w:pStyle w:val="Odstavecseseznamem"/>
        <w:ind w:left="1800"/>
      </w:pPr>
      <w:proofErr w:type="spellStart"/>
      <w:r>
        <w:t>etc</w:t>
      </w:r>
      <w:proofErr w:type="spellEnd"/>
      <w:r w:rsidR="003F43CB">
        <w:t>.</w:t>
      </w:r>
    </w:p>
    <w:p w14:paraId="5B876D6A" w14:textId="28C1E0B7" w:rsidR="003F43CB" w:rsidRDefault="003F43CB" w:rsidP="003F43CB">
      <w:pPr>
        <w:pStyle w:val="Odstavecseseznamem"/>
        <w:ind w:left="1800"/>
      </w:pPr>
    </w:p>
    <w:p w14:paraId="30D69E4E" w14:textId="3483D74D" w:rsidR="002732F6" w:rsidRDefault="002732F6" w:rsidP="003F43CB">
      <w:pPr>
        <w:pStyle w:val="Odstavecseseznamem"/>
        <w:ind w:left="1800"/>
      </w:pPr>
    </w:p>
    <w:p w14:paraId="40E76AF5" w14:textId="77777777" w:rsidR="002732F6" w:rsidRDefault="002732F6" w:rsidP="002732F6">
      <w:pPr>
        <w:pStyle w:val="Odstavecseseznamem"/>
        <w:ind w:left="0"/>
      </w:pPr>
    </w:p>
    <w:p w14:paraId="78C2ADA8" w14:textId="77777777" w:rsidR="00A91B9D" w:rsidRDefault="00A91B9D" w:rsidP="00A91B9D">
      <w:pPr>
        <w:ind w:left="1440"/>
      </w:pPr>
    </w:p>
    <w:sectPr w:rsidR="00A9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3664"/>
    <w:multiLevelType w:val="hybridMultilevel"/>
    <w:tmpl w:val="985CA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448F"/>
    <w:multiLevelType w:val="hybridMultilevel"/>
    <w:tmpl w:val="6930F242"/>
    <w:lvl w:ilvl="0" w:tplc="182E2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4A743D"/>
    <w:multiLevelType w:val="hybridMultilevel"/>
    <w:tmpl w:val="B9824800"/>
    <w:lvl w:ilvl="0" w:tplc="047EC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680939">
    <w:abstractNumId w:val="0"/>
  </w:num>
  <w:num w:numId="2" w16cid:durableId="1684043454">
    <w:abstractNumId w:val="2"/>
  </w:num>
  <w:num w:numId="3" w16cid:durableId="93686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62"/>
    <w:rsid w:val="00036B49"/>
    <w:rsid w:val="001C2897"/>
    <w:rsid w:val="0020691F"/>
    <w:rsid w:val="002732F6"/>
    <w:rsid w:val="003526D9"/>
    <w:rsid w:val="003F43CB"/>
    <w:rsid w:val="0043337A"/>
    <w:rsid w:val="004B0E64"/>
    <w:rsid w:val="0055281B"/>
    <w:rsid w:val="005974C4"/>
    <w:rsid w:val="008A3384"/>
    <w:rsid w:val="00925596"/>
    <w:rsid w:val="0096536A"/>
    <w:rsid w:val="00A4060B"/>
    <w:rsid w:val="00A6401B"/>
    <w:rsid w:val="00A91B9D"/>
    <w:rsid w:val="00B57579"/>
    <w:rsid w:val="00BB5162"/>
    <w:rsid w:val="00C021A7"/>
    <w:rsid w:val="00F0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E11B"/>
  <w15:chartTrackingRefBased/>
  <w15:docId w15:val="{D6F5DB79-9B98-4029-A1A3-C09F179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Jan-Marek Šík</dc:creator>
  <cp:keywords/>
  <dc:description/>
  <cp:lastModifiedBy>Jan-Marek Šík</cp:lastModifiedBy>
  <cp:revision>2</cp:revision>
  <dcterms:created xsi:type="dcterms:W3CDTF">2024-09-30T10:03:00Z</dcterms:created>
  <dcterms:modified xsi:type="dcterms:W3CDTF">2024-09-30T10:03:00Z</dcterms:modified>
</cp:coreProperties>
</file>