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50A76" w14:textId="77777777" w:rsidR="004E57D7" w:rsidRPr="00D929EF" w:rsidRDefault="004E57D7" w:rsidP="004E57D7">
      <w:pPr>
        <w:jc w:val="both"/>
        <w:rPr>
          <w:rFonts w:ascii="Times New Roman" w:hAnsi="Times New Roman" w:cs="Times New Roman"/>
          <w:sz w:val="28"/>
          <w:szCs w:val="28"/>
        </w:rPr>
      </w:pPr>
      <w:r w:rsidRPr="00D929EF">
        <w:rPr>
          <w:rFonts w:ascii="Times New Roman" w:hAnsi="Times New Roman" w:cs="Times New Roman"/>
          <w:sz w:val="28"/>
          <w:szCs w:val="28"/>
        </w:rPr>
        <w:t>Θουκυδίδης</w:t>
      </w:r>
    </w:p>
    <w:p w14:paraId="571F2E27" w14:textId="4F08836B" w:rsidR="004E57D7" w:rsidRDefault="004E57D7" w:rsidP="004E57D7">
      <w:pPr>
        <w:jc w:val="both"/>
        <w:rPr>
          <w:rFonts w:ascii="Times New Roman" w:hAnsi="Times New Roman" w:cs="Times New Roman"/>
        </w:rPr>
      </w:pPr>
      <w:r>
        <w:rPr>
          <w:rFonts w:ascii="Times New Roman" w:hAnsi="Times New Roman" w:cs="Times New Roman"/>
        </w:rPr>
        <w:t xml:space="preserve">1.1. </w:t>
      </w:r>
      <w:r w:rsidRPr="006719EE">
        <w:rPr>
          <w:rFonts w:ascii="Times New Roman" w:hAnsi="Times New Roman" w:cs="Times New Roman"/>
        </w:rPr>
        <w:t>Θουκυδίδης Ἀθηναῖος ξυνέγραψε τὸν πόλεμον τῶν Πελοποννησίων καὶ Ἀθηναίων, ὡς ἐπολέμησαν πρὸς ἀλλήλους, ἀρξάμενος εὐθὺς καθισταμένου καὶ ἐλπίσας μέγαν τε ἔσεσθαι καὶ ἀξιολογώτατον τῶν προγεγενημένων, τεκμαιρόμενος ὅτι ἀκμάζοντές τε ᾖσαν ἐς αὐτὸν ἀμφότεροι παρασκευῇ τῇ πάσῃ καὶ τὸ ἄλλο Ἑλληνικὸν ὁρῶν ξυνιστάμενον πρὸς ἑκατέρους, τὸ μὲν εὐθύς, τὸ δὲ καὶ διανοούμενον. [2] κίνησις γὰρ αὕτη μεγίστη δὴ τοῖς Ἕλλησιν ἐγένετο καὶ μέρει τινὶ τῶν βαρβάρων, ὡς δὲ εἰπεῖν καὶ ἐπὶ πλεῖστον ἀνθρώπων. [3] τὰ γὰρ πρὸ αὐτῶν καὶ τὰ ἔτι παλαίτερα σαφῶς μὲν εὑρεῖν διὰ χρόνου πλῆθος ἀδύνατα ἦν, ἐκ δὲ τεκμηρίων ὧν ἐπὶ μακρότατον σκοποῦντί μοι πιστεῦσαι ξυμβαίνει οὐ μεγάλα νομίζω γενέσθαι οὔτε κατὰ τοὺς πολέμους οὔτε ἐς τὰ ἄλλα.</w:t>
      </w:r>
      <w:r w:rsidR="004B7F57">
        <w:rPr>
          <w:rFonts w:ascii="Times New Roman" w:hAnsi="Times New Roman" w:cs="Times New Roman"/>
        </w:rPr>
        <w:t xml:space="preserve">   (23)</w:t>
      </w:r>
    </w:p>
    <w:p w14:paraId="623A6D7A" w14:textId="77777777" w:rsidR="004E57D7" w:rsidRDefault="004E57D7" w:rsidP="004E57D7">
      <w:pPr>
        <w:jc w:val="both"/>
        <w:rPr>
          <w:rFonts w:ascii="Times New Roman" w:hAnsi="Times New Roman" w:cs="Times New Roman"/>
        </w:rPr>
      </w:pPr>
      <w:r>
        <w:rPr>
          <w:rFonts w:ascii="Times New Roman" w:hAnsi="Times New Roman" w:cs="Times New Roman"/>
        </w:rPr>
        <w:t xml:space="preserve">1.4. </w:t>
      </w:r>
      <w:r w:rsidRPr="00CD1A7E">
        <w:rPr>
          <w:rFonts w:ascii="Times New Roman" w:hAnsi="Times New Roman" w:cs="Times New Roman"/>
        </w:rPr>
        <w:t>Μίνως γὰρ παλαίτατος ὧν ἀκοῇ ἴσμεν ναυτικὸν ἐκτήσατο καὶ τῆς νῦν Ἑλληνικῆς θαλάσσης ἐπὶ πλεῖστον ἐκράτησε καὶ τῶν Κυκλάδων νήσων ἦρξέ τε καὶ οἰκιστὴς πρῶτος τῶν πλείστων ἐγένετο, Κᾶρας ἐξελάσας καὶ τοὺς ἑαυτοῦ παῖδας ἡγεμόνας ἐγκαταστήσας: τό τε λῃστικόν, ὡς εἰκός, καθῄρει ἐκ τῆς θαλάσσης ἐφ᾽ ὅσον ἐδύνατο, τοῦ τὰς προσόδους μᾶλλον ἰέναι αὐτῷ.</w:t>
      </w:r>
    </w:p>
    <w:p w14:paraId="7686BCF4" w14:textId="1E93A3E4" w:rsidR="004E57D7" w:rsidRDefault="004E57D7" w:rsidP="004E57D7">
      <w:pPr>
        <w:jc w:val="both"/>
        <w:rPr>
          <w:rFonts w:ascii="Times New Roman" w:hAnsi="Times New Roman" w:cs="Times New Roman"/>
        </w:rPr>
      </w:pPr>
      <w:r>
        <w:rPr>
          <w:rFonts w:ascii="Times New Roman" w:hAnsi="Times New Roman" w:cs="Times New Roman"/>
        </w:rPr>
        <w:t xml:space="preserve">1.21. </w:t>
      </w:r>
      <w:r w:rsidRPr="0015242B">
        <w:rPr>
          <w:rFonts w:ascii="Times New Roman" w:hAnsi="Times New Roman" w:cs="Times New Roman"/>
        </w:rPr>
        <w:t>ἐκ δὲ τῶν εἰρημένων τεκμηρίων ὅμως τοιαῦτα ἄν τις νομίζων μάλιστα ἃ διῆλθον οὐχ ἁμαρτάνοι, καὶ οὔτε ὡς ποιηταὶ ὑμνήκασι περὶ αὐτῶν ἐπὶ τὸ μεῖζον κοσμοῦντες μᾶλλον πιστεύων, οὔτε ὡς λογογράφοι ξυνέθεσαν ἐπὶ τὸ προσαγωγότερον τῇ ἀκροάσει ἢ ἀληθέστερον, ὄντα ἀνεξέλεγκτα καὶ τὰ πολλὰ ὑπὸ χρόνου αὐτῶν ἀπίστως ἐπὶ τὸ μυθῶδες ἐκνενικηκότα, ηὑρῆσθαι δὲ ἡγησάμενος ἐκ τῶν ἐπιφανεστάτων σημείων ὡς παλαιὰ εἶναι ἀποχρώντως. [2] καὶ ὁ πόλεμος οὗτος, καίπερ τῶν ἀνθρώπων ἐν ᾧ μὲν ἂν πολεμῶσι τὸν παρόντα αἰεὶ μέγιστον κρινόντων, παυσαμένων δὲ τὰ ἀρχαῖα μᾶλλον θαυμαζόντων, ἀπ᾽ αὐτῶν τῶν ἔργων σκοποῦσι δηλώσει ὅμως μείζων γεγενημένος αὐτῶν.</w:t>
      </w:r>
      <w:r w:rsidR="004B7F57">
        <w:rPr>
          <w:rFonts w:ascii="Times New Roman" w:hAnsi="Times New Roman" w:cs="Times New Roman"/>
        </w:rPr>
        <w:t xml:space="preserve">   (39)</w:t>
      </w:r>
    </w:p>
    <w:p w14:paraId="2A0BE277" w14:textId="77777777" w:rsidR="004E57D7" w:rsidRDefault="004E57D7" w:rsidP="004E57D7">
      <w:pPr>
        <w:jc w:val="both"/>
        <w:rPr>
          <w:rFonts w:ascii="Times New Roman" w:hAnsi="Times New Roman" w:cs="Times New Roman"/>
        </w:rPr>
      </w:pPr>
      <w:r>
        <w:rPr>
          <w:rFonts w:ascii="Times New Roman" w:hAnsi="Times New Roman" w:cs="Times New Roman"/>
        </w:rPr>
        <w:t xml:space="preserve">1.22. </w:t>
      </w:r>
      <w:r w:rsidRPr="0015242B">
        <w:rPr>
          <w:rFonts w:ascii="Times New Roman" w:hAnsi="Times New Roman" w:cs="Times New Roman"/>
        </w:rPr>
        <w:t>καὶ ὅσα μὲν λόγῳ εἶπον ἕκαστοι ἢ μέλλοντες πολεμήσειν ἢ ἐν αὐτῷ ἤδη ὄντες, χαλεπὸν τὴν ἀκρίβειαν αὐτὴν τῶν λεχθέντων διαμνημονεῦσαι ἦν ἐμοί τε ὧν αὐτὸς ἤκουσα καὶ τοῖς ἄλλοθέν ποθεν ἐμοὶ ἀπαγγέλλουσιν: ὡς δ᾽ ἂν ἐδόκουν ἐμοὶ ἕκαστοι περὶ τῶν αἰεὶ παρόντων τὰ δέοντα μάλιστ᾽ εἰπεῖν, ἐχομένῳ ὅτι ἐγγύτατα τῆς ξυμπάσης γνώμης τῶν ἀληθῶς λεχθέντων, οὕτως εἴρηται. [2] τὰ δ᾽ ἔργα τῶν πραχθέντων ἐν τῷ πολέμῳ οὐκ ἐκ τοῦ παρατυχόντος πυνθανόμενος ἠξίωσα γράφειν, οὐδ᾽ ὡς ἐμοὶ ἐδόκει, ἀλλ᾽ οἷς τε αὐτὸς παρῆν καὶ παρὰ τῶν ἄλλων ὅσον δυνατὸν ἀκριβείᾳ περὶ ἑκάστου ἐπεξελθών. [3] ἐπιπόνως δὲ ηὑρίσκετο, διότι οἱ παρόντες τοῖς ἔργοις ἑκάστοις οὐ ταὐτὰ περὶ τῶν αὐτῶν ἔλεγον, ἀλλ᾽ ὡς ἑκατέρων τις εὐνοίας ἢ μνήμης ἔχοι. [4] καὶ ἐς μὲν ἀκρόασιν ἴσως τὸ μὴ μυθῶδες αὐτῶν ἀτερπέστερον φανεῖται: ὅσοι δὲ βουλήσονται τῶν τε γενομένων τὸ σαφὲς σκοπεῖν καὶ τῶν μελλόντων ποτὲ αὖθις κατὰ τὸ ἀνθρώπινον τοιούτων καὶ παραπλησίων ἔσεσθαι, ὠφέλιμα κρίνειν αὐτὰ ἀρκούντως ἕξει. κτῆμά τε ἐς αἰεὶ μᾶλλον ἢ ἀγώνισμα ἐς τὸ παραχρῆμα ἀκούειν ξύγκειται.</w:t>
      </w:r>
    </w:p>
    <w:p w14:paraId="24FBB298" w14:textId="77777777" w:rsidR="004E57D7" w:rsidRDefault="004E57D7" w:rsidP="004E57D7">
      <w:pPr>
        <w:jc w:val="both"/>
        <w:rPr>
          <w:rFonts w:ascii="Times New Roman" w:hAnsi="Times New Roman" w:cs="Times New Roman"/>
        </w:rPr>
      </w:pPr>
      <w:r>
        <w:rPr>
          <w:rFonts w:ascii="Times New Roman" w:hAnsi="Times New Roman" w:cs="Times New Roman"/>
        </w:rPr>
        <w:t xml:space="preserve">1.23. </w:t>
      </w:r>
      <w:r w:rsidRPr="0015242B">
        <w:rPr>
          <w:rFonts w:ascii="Times New Roman" w:hAnsi="Times New Roman" w:cs="Times New Roman"/>
        </w:rPr>
        <w:t>τῶν δὲ πρότερον ἔργων μέγιστον ἐπράχθη τὸ Μηδικόν, καὶ τοῦτο ὅμως δυοῖν ναυμαχίαιν καὶ πεζομαχίαιν ταχεῖαν τὴν κρίσιν ἔσχεν. τούτου δὲ τοῦ πολέμου μῆκός τε μέγα προύβη, παθήματά τε ξυνηνέχθη γενέσθαι ἐν αὐτῷ τῇ Ἑλλάδι οἷα οὐχ ἕτερα ἐν ἴσῳ χρόνῳ.</w:t>
      </w:r>
      <w:r>
        <w:rPr>
          <w:rFonts w:ascii="Times New Roman" w:hAnsi="Times New Roman" w:cs="Times New Roman"/>
        </w:rPr>
        <w:t xml:space="preserve"> … </w:t>
      </w:r>
      <w:r w:rsidRPr="001326C9">
        <w:rPr>
          <w:rFonts w:ascii="Times New Roman" w:hAnsi="Times New Roman" w:cs="Times New Roman"/>
        </w:rPr>
        <w:t>[6] τὴν μὲν γὰρ ἀληθεστάτην πρόφασιν, ἀφανεστάτην δὲ λόγῳ, τοὺς Ἀθηναίους ἡγοῦμαι μεγάλους γιγνομένους καὶ φόβον παρέχοντας τοῖς Λακεδαιμονίοις ἀναγκάσαι ἐς τὸ πολεμεῖν: αἱ δ᾽ ἐς τὸ φανερὸν λεγόμεναι αἰτίαι αἵδ᾽ ἦσαν ἑκατέρων, ἀφ᾽ ὧν λύσαντες τὰς σπονδὰς ἐς τὸν πόλεμον κατέστησαν.</w:t>
      </w:r>
    </w:p>
    <w:p w14:paraId="66FF3002" w14:textId="208A3BFF" w:rsidR="004E57D7" w:rsidRDefault="004E57D7" w:rsidP="004E57D7">
      <w:pPr>
        <w:jc w:val="both"/>
        <w:rPr>
          <w:rFonts w:ascii="Times New Roman" w:hAnsi="Times New Roman" w:cs="Times New Roman"/>
        </w:rPr>
      </w:pPr>
      <w:r>
        <w:rPr>
          <w:rFonts w:ascii="Times New Roman" w:hAnsi="Times New Roman" w:cs="Times New Roman"/>
        </w:rPr>
        <w:lastRenderedPageBreak/>
        <w:t xml:space="preserve">2.38. </w:t>
      </w:r>
      <w:r w:rsidRPr="00EE355B">
        <w:rPr>
          <w:rFonts w:ascii="Times New Roman" w:hAnsi="Times New Roman" w:cs="Times New Roman"/>
        </w:rPr>
        <w:t xml:space="preserve">καὶ μὴν καὶ τῶν πόνων πλείστας ἀναπαύλας τῇ γνώμῃ ἐπορισάμεθα, ἀγῶσι μέν γε καὶ θυσίαις διετησίοις νομίζοντες, ἰδίαις δὲ κατασκευαῖς εὐπρεπέσιν, ὧν καθ᾽ ἡμέραν ἡ τέρψις τὸ λυπηρὸν ἐκπλήσσει. [2] ἐπεσέρχεται δὲ διὰ μέγεθος τῆς πόλεως ἐκ πάσης γῆς τὰ πάντα, καὶ ξυμβαίνει ἡμῖν μηδὲν οἰκειοτέρᾳ τῇ ἀπολαύσει τὰ αὐτοῦ ἀγαθὰ γιγνόμενα καρποῦσθαι ἢ καὶ τὰ τῶν ἄλλων ἀνθρώπων. </w:t>
      </w:r>
      <w:r w:rsidR="004B7F57">
        <w:rPr>
          <w:rFonts w:ascii="Times New Roman" w:hAnsi="Times New Roman" w:cs="Times New Roman"/>
        </w:rPr>
        <w:t xml:space="preserve">  (135)</w:t>
      </w:r>
    </w:p>
    <w:p w14:paraId="66E19ECE" w14:textId="5285D6B9" w:rsidR="004E57D7" w:rsidRDefault="004E57D7" w:rsidP="004E57D7">
      <w:pPr>
        <w:jc w:val="both"/>
        <w:rPr>
          <w:rFonts w:ascii="Times New Roman" w:hAnsi="Times New Roman" w:cs="Times New Roman"/>
        </w:rPr>
      </w:pPr>
      <w:r>
        <w:rPr>
          <w:rFonts w:ascii="Times New Roman" w:hAnsi="Times New Roman" w:cs="Times New Roman"/>
        </w:rPr>
        <w:t xml:space="preserve">2.43. </w:t>
      </w:r>
      <w:r w:rsidRPr="00331B1F">
        <w:rPr>
          <w:rFonts w:ascii="Times New Roman" w:hAnsi="Times New Roman" w:cs="Times New Roman"/>
        </w:rPr>
        <w:t>καὶ οἵδε μὲν προσηκόντως τῇ πόλει τοιοίδε ἐγένοντο: τοὺς δὲ λοιποὺς χρὴ ἀσφαλεστέραν μὲν εὔχεσθαι, ἀτολμοτέραν δὲ μηδὲν ἀξιοῦν τὴν ἐς τοὺς πολεμίους διάνοιαν ἔχειν, σκοποῦντας μὴ λόγῳ μόνῳ τὴν ὠφελίαν, ἣν ἄν τις πρὸς οὐδὲν χεῖρον αὐτοὺς ὑμᾶς εἰδότας μηκύνοι, λέγων ὅσα ἐν τῷ τοὺς πολεμίους ἀμύνεσθαι ἀγαθὰ ἔνεστιν, ἀλλὰ μᾶλλον τὴν τῆς πόλεως δύναμιν καθ᾽ ἡμέραν ἔργῳ θεωμένους καὶ ἐραστὰς γιγνομένους αὐτῆς, καὶ ὅταν ὑμῖν μεγάλη δόξῃ εἶναι,</w:t>
      </w:r>
      <w:r w:rsidR="000556E4">
        <w:rPr>
          <w:rFonts w:ascii="Times New Roman" w:hAnsi="Times New Roman" w:cs="Times New Roman"/>
        </w:rPr>
        <w:t xml:space="preserve"> </w:t>
      </w:r>
      <w:r w:rsidRPr="00331B1F">
        <w:rPr>
          <w:rFonts w:ascii="Times New Roman" w:hAnsi="Times New Roman" w:cs="Times New Roman"/>
        </w:rPr>
        <w:t>ἐνθυμουμένους ὅτι τολμῶντες καὶ γιγνώσκοντες τὰ δέοντα καὶ ἐν τοῖς ἔργοις αἰσχυνόμενοι ἄνδρες αὐτὰ ἐκτήσαντο, καὶ ὁπότε καὶ πείρᾳ του σφαλεῖεν, οὐκ οὖν καὶ τὴν πόλιν γε τῆς σφετέρας ἀρετῆς ἀξιοῦντες στερίσκειν, κάλλιστον δὲ ἔρανον αὐτῇ προϊέμενοι. [2] κοινῇ γὰρ τὰ σώματα διδόντες ἰδίᾳ τὸν ἀγήρων ἔπαινον ἐλάμβανον καὶ τὸν τάφον ἐπισημότατον, οὐκ ἐν ᾧ κεῖνται μᾶλλον, ἀλλ᾽ ἐν ᾧ ἡ δόξα αὐτῶν παρὰ τῷ ἐντυχόντι αἰεὶ καὶ λόγου καὶ ἔργου καιρῷ αἰείμνηστος καταλείπεται. [3] ἀνδρῶν γὰρ ἐπιφανῶν πᾶσα γῆ τάφος, καὶ οὐ στηλῶν μόνον ἐν τῇ οἰκείᾳ σημαίνει ἐπιγραφή, ἀλλὰ καὶ ἐν τῇ μὴ προσηκούσῃ ἄγραφος μνήμη παρ᾽ ἑκάστῳ τῆς γνώμης μᾶλλον ἢ τοῦ ἔργου ἐνδιαιτᾶται. [4] οὓς νῦν ὑμεῖς ζηλώσαντες καὶ τὸ εὔδαιμον τὸ ἐλεύθερον, τὸ δ᾽ ἐλεύθερον τὸ εὔψυχον κρίναντες μὴ περιορᾶσθε τοὺς πολεμικοὺς κινδύνους. [5] οὐ γὰρ οἱ κακοπραγοῦντες δικαιότερον ἀφειδοῖεν ἂν τοῦ βίου, οἷς ἐλπὶς οὐκ ἔστιν ἀγαθοῦ, ἀλλ᾽ οἷς ἡ ἐναντία μεταβολὴ ἐν τῷ ζῆν ἔτι κινδυνεύεται καὶ ἐν οἷς μάλιστα μεγάλα τὰ διαφέροντα, ἤν τι πταίσωσιν. [6] ἀλγεινοτέρα γὰρ ἀνδρί γε φρόνημα ἔχοντι ἡ μετὰ τοῦ [ἐν τῷ] μαλακισθῆναι κάκωσις ἢ ὁ μετὰ ῥώμης καὶ κοινῆς ἐλπίδος ἅμα γιγνόμενος ἀναίσθητος θάνατος.</w:t>
      </w:r>
      <w:r w:rsidR="004B7F57">
        <w:rPr>
          <w:rFonts w:ascii="Times New Roman" w:hAnsi="Times New Roman" w:cs="Times New Roman"/>
        </w:rPr>
        <w:t xml:space="preserve">  (139)</w:t>
      </w:r>
    </w:p>
    <w:p w14:paraId="78963C1E" w14:textId="3172FA10" w:rsidR="004E57D7" w:rsidRDefault="004E57D7" w:rsidP="004E57D7">
      <w:pPr>
        <w:jc w:val="both"/>
        <w:rPr>
          <w:rFonts w:ascii="Times New Roman" w:hAnsi="Times New Roman" w:cs="Times New Roman"/>
        </w:rPr>
      </w:pPr>
      <w:r>
        <w:rPr>
          <w:rFonts w:ascii="Times New Roman" w:hAnsi="Times New Roman" w:cs="Times New Roman"/>
        </w:rPr>
        <w:t xml:space="preserve">2.103. </w:t>
      </w:r>
      <w:r w:rsidRPr="00D1651F">
        <w:rPr>
          <w:rFonts w:ascii="Times New Roman" w:hAnsi="Times New Roman" w:cs="Times New Roman"/>
        </w:rPr>
        <w:t>οἱ δὲ Ἀθηναῖοι καὶ ὁ Φορμίων ἄραντες ἐκ τῆς Ἀκαρνανίας καὶ ἀφικόμενοι ἐς τὴν Ναύπακτον ἅμα ἦρι κατέπλευσαν ἐς τὰς Ἀθήνας, τούς τε ἐλευθέρους τῶν αἰχμαλώτων ἐκ τῶν ναυμαχιῶν ἄγοντες, οἳ ἀνὴρ ἀντ᾽ ἀνδρὸς ἐλύθησαν, καὶ τὰς ναῦς ἃς εἷλον. καὶ ὁ χειμὼν ἐτελεύτα οὗτος, καὶ τρίτον ἔτος τῷ πολέμῳ ἐτελεύτα τῷδε ὃν Θουκυδίδης ξυνέγραψεν.</w:t>
      </w:r>
      <w:r w:rsidR="00CD7ADA">
        <w:rPr>
          <w:rFonts w:ascii="Times New Roman" w:hAnsi="Times New Roman" w:cs="Times New Roman"/>
        </w:rPr>
        <w:t xml:space="preserve">  (202)</w:t>
      </w:r>
    </w:p>
    <w:p w14:paraId="368D51B2" w14:textId="77777777" w:rsidR="004E57D7" w:rsidRDefault="004E57D7" w:rsidP="004E57D7">
      <w:pPr>
        <w:jc w:val="both"/>
        <w:rPr>
          <w:rFonts w:ascii="Times New Roman" w:hAnsi="Times New Roman" w:cs="Times New Roman"/>
        </w:rPr>
      </w:pPr>
      <w:r>
        <w:rPr>
          <w:rFonts w:ascii="Times New Roman" w:hAnsi="Times New Roman" w:cs="Times New Roman"/>
        </w:rPr>
        <w:t xml:space="preserve">4.104. </w:t>
      </w:r>
      <w:r w:rsidRPr="00D05186">
        <w:rPr>
          <w:rFonts w:ascii="Times New Roman" w:hAnsi="Times New Roman" w:cs="Times New Roman"/>
        </w:rPr>
        <w:t xml:space="preserve">τῆς δὲ διαβάσεως αὐτοῦ ἄφνω τοῖς ἐν τῇ πόλει γεγενημένης, καὶ τῶν ἔξω πολλῶν μὲν ἁλισκομένων, τῶν δὲ καὶ καταφευγόντων ἐς τὸ τεῖχος, οἱ Ἀμφιπολῖται ἐς θόρυβον μέγαν κατέστησαν, ἄλλως τε καὶ ἀλλήλοις ὕποπτοι ὄντες. [2] καὶ λέγεται Βρασίδαν, εἰ ἠθέλησε μὴ ἐφ᾽ ἁρπαγὴν τῷ στρατῷ τραπέσθαι, ἀλλ᾽ εὐθὺς χωρῆσαι πρὸς τὴν πόλιν, δοκεῖν ἂν ἑλεῖν. [3] νῦν δὲ ὁ μὲν ἱδρύσας τὸν στρατόν, ἐπεὶ τὰ ἔξω ἐπέδραμε καὶ οὐδὲν αὐτῷ ἀπὸ τῶν ἔνδον ὡς προσεδέχετο ἀπέβαινεν, ἡσύχαζεν: [4] οἱ δὲ ἐναντίοι τοῖς προδιδοῦσι, κρατοῦντες τῷ πλήθει ὥστε μὴ αὐτίκα τὰς πύλας ἀνοίγεσθαι, πέμπουσι μετὰ Εὐκλέους τοῦ στρατηγοῦ, ὃς ἐκ τῶν Ἀθηνῶν παρῆν αὐτοῖς φύλαξ τοῦ χωρίου, ἐπὶ τὸν ἕτερον στρατηγὸν τῶν ἐπὶ Θρᾴκης, Θουκυδίδην τὸν Ὀλόρου, ὃς τάδε ξυνέγραψεν, ὄντα περὶ Θάσον </w:t>
      </w:r>
      <w:r w:rsidRPr="00D05186">
        <w:rPr>
          <w:rFonts w:ascii="MS Gothic" w:eastAsia="MS Gothic" w:hAnsi="MS Gothic" w:cs="MS Gothic" w:hint="eastAsia"/>
        </w:rPr>
        <w:t>（</w:t>
      </w:r>
      <w:r w:rsidRPr="00D05186">
        <w:rPr>
          <w:rFonts w:ascii="Times New Roman" w:hAnsi="Times New Roman" w:cs="Times New Roman"/>
        </w:rPr>
        <w:t>ἔστι δὲ ἡ νῆσος Παρίων ἀποικία, ἀπέχουσα τῆς Ἀμφιπόλεως ἡμίσεος ἡμέρας μάλιστα πλοῦν</w:t>
      </w:r>
      <w:r w:rsidRPr="00D05186">
        <w:rPr>
          <w:rFonts w:ascii="MS Gothic" w:eastAsia="MS Gothic" w:hAnsi="MS Gothic" w:cs="MS Gothic" w:hint="eastAsia"/>
        </w:rPr>
        <w:t>）</w:t>
      </w:r>
      <w:r w:rsidRPr="00D05186">
        <w:rPr>
          <w:rFonts w:ascii="Times New Roman" w:hAnsi="Times New Roman" w:cs="Times New Roman"/>
        </w:rPr>
        <w:t>, κελεύοντες σφίσι βοηθεῖν. [5] καὶ ὁ μὲν ἀκούσας κατὰ τάχος ἑπτὰ ναυσὶν αἳ ἔτυχον παροῦσαι ἔπλει, καὶ ἐβούλετο φθάσαι μάλιστα μὲν οὖν τὴν Ἀμφίπολιν, πρίν τι ἐνδοῦναι, εἰ δὲ μή, τὴν Ἠιόνα προκαταλαβών.</w:t>
      </w:r>
    </w:p>
    <w:p w14:paraId="6683EACF" w14:textId="77777777" w:rsidR="004E57D7" w:rsidRDefault="004E57D7" w:rsidP="004E57D7">
      <w:pPr>
        <w:jc w:val="both"/>
        <w:rPr>
          <w:rFonts w:ascii="Times New Roman" w:hAnsi="Times New Roman" w:cs="Times New Roman"/>
        </w:rPr>
      </w:pPr>
      <w:r>
        <w:rPr>
          <w:rFonts w:ascii="Times New Roman" w:hAnsi="Times New Roman" w:cs="Times New Roman"/>
        </w:rPr>
        <w:lastRenderedPageBreak/>
        <w:t xml:space="preserve">5.85. </w:t>
      </w:r>
      <w:r w:rsidRPr="00D1651F">
        <w:rPr>
          <w:rFonts w:ascii="Times New Roman" w:hAnsi="Times New Roman" w:cs="Times New Roman"/>
        </w:rPr>
        <w:t xml:space="preserve">οἱ δὲ τῶν Ἀθηναίων πρέσβεις ἔλεγον τοιάδε. ‘ἐπειδὴ οὐ πρὸς τὸ πλῆθος οἱ λόγοι γίγνονται, ὅπως δὴ μὴ ξυνεχεῖ ῥήσει οἱ πολλοὶ ἐπαγωγὰ καὶ ἀνέλεγκτα ἐσάπαξ ἀκούσαντες ἡμῶν ἀπατηθῶσιν </w:t>
      </w:r>
      <w:r w:rsidRPr="00D1651F">
        <w:rPr>
          <w:rFonts w:ascii="MS Gothic" w:eastAsia="MS Gothic" w:hAnsi="MS Gothic" w:cs="MS Gothic" w:hint="eastAsia"/>
        </w:rPr>
        <w:t>（</w:t>
      </w:r>
      <w:r w:rsidRPr="00D1651F">
        <w:rPr>
          <w:rFonts w:ascii="Times New Roman" w:hAnsi="Times New Roman" w:cs="Times New Roman"/>
        </w:rPr>
        <w:t>γιγνώσκομεν γὰρ ὅτι τοῦτο φρονεῖ ἡμῶν ἡ ἐς τοὺς ὀλίγους ἀγωγή</w:t>
      </w:r>
      <w:r w:rsidRPr="00D1651F">
        <w:rPr>
          <w:rFonts w:ascii="MS Gothic" w:eastAsia="MS Gothic" w:hAnsi="MS Gothic" w:cs="MS Gothic" w:hint="eastAsia"/>
        </w:rPr>
        <w:t>）</w:t>
      </w:r>
      <w:r w:rsidRPr="00D1651F">
        <w:rPr>
          <w:rFonts w:ascii="Times New Roman" w:hAnsi="Times New Roman" w:cs="Times New Roman"/>
        </w:rPr>
        <w:t>, ὑμεῖς οἱ καθήμενοι ἔτι ἀσφαλέστερον ποιήσατε. καθ᾽ ἕκαστον γὰρ καὶ μηδ᾽ ὑμεῖς ἑνὶ λόγῳ, ἀλλὰ πρὸς τὸ μὴ δοκοῦν ἐπιτηδείως λέγεσθαι εὐθὺς ὑπολαμβάνοντες κρίνετε. καὶ πρῶτον εἰ ἀρέσκει ὡς λέγομεν εἴπατε.’</w:t>
      </w:r>
    </w:p>
    <w:p w14:paraId="6DD3FC89" w14:textId="77777777" w:rsidR="004E57D7" w:rsidRDefault="004E57D7" w:rsidP="004E57D7">
      <w:pPr>
        <w:jc w:val="both"/>
        <w:rPr>
          <w:rFonts w:ascii="Times New Roman" w:hAnsi="Times New Roman" w:cs="Times New Roman"/>
        </w:rPr>
      </w:pPr>
      <w:r>
        <w:rPr>
          <w:rFonts w:ascii="Times New Roman" w:hAnsi="Times New Roman" w:cs="Times New Roman"/>
        </w:rPr>
        <w:t xml:space="preserve">5.89. </w:t>
      </w:r>
      <w:r w:rsidRPr="00D1651F">
        <w:rPr>
          <w:rFonts w:ascii="Times New Roman" w:hAnsi="Times New Roman" w:cs="Times New Roman"/>
        </w:rPr>
        <w:t>ἡμεῖς τοίνυν οὔτε αὐτοὶ μετ᾽ ὀνομάτων καλῶν, ὡς ἢ δικαίως τὸν Μῆδον καταλύσαντες ἄρχομεν ἢ ἀδικούμενοι νῦν ἐπεξερχόμεθα, λόγων μῆκος ἄπιστον παρέξομεν, οὔθ᾽ ὑμᾶς ἀξιοῦμεν ἢ ὅτι Λακεδαιμονίων ἄποικοι ὄντες οὐ ξυνεστρατεύσατε ἢ ὡς ἡμᾶς οὐδὲν ἠδικήκατε λέγοντας οἴεσθαι πείσειν, τὰ δυνατὰ δ᾽ ἐξ ὧν ἑκάτεροι ἀληθῶς φρονοῦμεν διαπράσσεσθαι, ἐπισταμένους πρὸς εἰδότας ὅτι δίκαια μὲν ἐν τῷ ἀνθρωπείῳ λόγῳ ἀπὸ τῆς ἴσης ἀνάγκης κρίνεται, δυνατὰ δὲ οἱ προύχοντες πράσσουσι καὶ οἱ ἀσθενεῖς ξυγχωροῦσιν</w:t>
      </w:r>
      <w:r>
        <w:rPr>
          <w:rFonts w:ascii="Times New Roman" w:hAnsi="Times New Roman" w:cs="Times New Roman"/>
        </w:rPr>
        <w:t>.</w:t>
      </w:r>
    </w:p>
    <w:p w14:paraId="5DFF2FA8" w14:textId="77777777" w:rsidR="00CB3A2A" w:rsidRDefault="00CB3A2A"/>
    <w:sectPr w:rsidR="00CB3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D7"/>
    <w:rsid w:val="00027C0E"/>
    <w:rsid w:val="000556E4"/>
    <w:rsid w:val="004B7F57"/>
    <w:rsid w:val="004E57D7"/>
    <w:rsid w:val="00526164"/>
    <w:rsid w:val="0059186D"/>
    <w:rsid w:val="006365B0"/>
    <w:rsid w:val="009310B8"/>
    <w:rsid w:val="00CB3A2A"/>
    <w:rsid w:val="00CD7ADA"/>
    <w:rsid w:val="00D62CB6"/>
    <w:rsid w:val="00F42FF4"/>
    <w:rsid w:val="00F8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331F"/>
  <w15:chartTrackingRefBased/>
  <w15:docId w15:val="{10F5589A-54E0-4A4E-95B7-86751C55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57D7"/>
    <w:pPr>
      <w:spacing w:line="278" w:lineRule="auto"/>
    </w:pPr>
    <w:rPr>
      <w:sz w:val="24"/>
      <w:szCs w:val="24"/>
    </w:rPr>
  </w:style>
  <w:style w:type="paragraph" w:styleId="Nadpis1">
    <w:name w:val="heading 1"/>
    <w:basedOn w:val="Normln"/>
    <w:next w:val="Normln"/>
    <w:link w:val="Nadpis1Char"/>
    <w:uiPriority w:val="9"/>
    <w:qFormat/>
    <w:rsid w:val="004E57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E57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E57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E57D7"/>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Nadpis5">
    <w:name w:val="heading 5"/>
    <w:basedOn w:val="Normln"/>
    <w:next w:val="Normln"/>
    <w:link w:val="Nadpis5Char"/>
    <w:uiPriority w:val="9"/>
    <w:semiHidden/>
    <w:unhideWhenUsed/>
    <w:qFormat/>
    <w:rsid w:val="004E57D7"/>
    <w:pPr>
      <w:keepNext/>
      <w:keepLines/>
      <w:spacing w:before="80" w:after="40" w:line="259" w:lineRule="auto"/>
      <w:outlineLvl w:val="4"/>
    </w:pPr>
    <w:rPr>
      <w:rFonts w:eastAsiaTheme="majorEastAsia" w:cstheme="majorBidi"/>
      <w:color w:val="0F4761" w:themeColor="accent1" w:themeShade="BF"/>
      <w:sz w:val="22"/>
      <w:szCs w:val="22"/>
    </w:rPr>
  </w:style>
  <w:style w:type="paragraph" w:styleId="Nadpis6">
    <w:name w:val="heading 6"/>
    <w:basedOn w:val="Normln"/>
    <w:next w:val="Normln"/>
    <w:link w:val="Nadpis6Char"/>
    <w:uiPriority w:val="9"/>
    <w:semiHidden/>
    <w:unhideWhenUsed/>
    <w:qFormat/>
    <w:rsid w:val="004E57D7"/>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Nadpis7">
    <w:name w:val="heading 7"/>
    <w:basedOn w:val="Normln"/>
    <w:next w:val="Normln"/>
    <w:link w:val="Nadpis7Char"/>
    <w:uiPriority w:val="9"/>
    <w:semiHidden/>
    <w:unhideWhenUsed/>
    <w:qFormat/>
    <w:rsid w:val="004E57D7"/>
    <w:pPr>
      <w:keepNext/>
      <w:keepLines/>
      <w:spacing w:before="40" w:after="0" w:line="259" w:lineRule="auto"/>
      <w:outlineLvl w:val="6"/>
    </w:pPr>
    <w:rPr>
      <w:rFonts w:eastAsiaTheme="majorEastAsia" w:cstheme="majorBidi"/>
      <w:color w:val="595959" w:themeColor="text1" w:themeTint="A6"/>
      <w:sz w:val="22"/>
      <w:szCs w:val="22"/>
    </w:rPr>
  </w:style>
  <w:style w:type="paragraph" w:styleId="Nadpis8">
    <w:name w:val="heading 8"/>
    <w:basedOn w:val="Normln"/>
    <w:next w:val="Normln"/>
    <w:link w:val="Nadpis8Char"/>
    <w:uiPriority w:val="9"/>
    <w:semiHidden/>
    <w:unhideWhenUsed/>
    <w:qFormat/>
    <w:rsid w:val="004E57D7"/>
    <w:pPr>
      <w:keepNext/>
      <w:keepLines/>
      <w:spacing w:after="0" w:line="259" w:lineRule="auto"/>
      <w:outlineLvl w:val="7"/>
    </w:pPr>
    <w:rPr>
      <w:rFonts w:eastAsiaTheme="majorEastAsia" w:cstheme="majorBidi"/>
      <w:i/>
      <w:iCs/>
      <w:color w:val="272727" w:themeColor="text1" w:themeTint="D8"/>
      <w:sz w:val="22"/>
      <w:szCs w:val="22"/>
    </w:rPr>
  </w:style>
  <w:style w:type="paragraph" w:styleId="Nadpis9">
    <w:name w:val="heading 9"/>
    <w:basedOn w:val="Normln"/>
    <w:next w:val="Normln"/>
    <w:link w:val="Nadpis9Char"/>
    <w:uiPriority w:val="9"/>
    <w:semiHidden/>
    <w:unhideWhenUsed/>
    <w:qFormat/>
    <w:rsid w:val="004E57D7"/>
    <w:pPr>
      <w:keepNext/>
      <w:keepLines/>
      <w:spacing w:after="0" w:line="259" w:lineRule="auto"/>
      <w:outlineLvl w:val="8"/>
    </w:pPr>
    <w:rPr>
      <w:rFonts w:eastAsiaTheme="majorEastAsia" w:cstheme="majorBidi"/>
      <w:color w:val="272727" w:themeColor="text1" w:themeTint="D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57D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E57D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E57D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E57D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E57D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E57D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E57D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E57D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E57D7"/>
    <w:rPr>
      <w:rFonts w:eastAsiaTheme="majorEastAsia" w:cstheme="majorBidi"/>
      <w:color w:val="272727" w:themeColor="text1" w:themeTint="D8"/>
    </w:rPr>
  </w:style>
  <w:style w:type="paragraph" w:styleId="Nzev">
    <w:name w:val="Title"/>
    <w:basedOn w:val="Normln"/>
    <w:next w:val="Normln"/>
    <w:link w:val="NzevChar"/>
    <w:uiPriority w:val="10"/>
    <w:qFormat/>
    <w:rsid w:val="004E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57D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E57D7"/>
    <w:pPr>
      <w:numPr>
        <w:ilvl w:val="1"/>
      </w:numPr>
      <w:spacing w:line="259" w:lineRule="auto"/>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E57D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E57D7"/>
    <w:pPr>
      <w:spacing w:before="160" w:line="259" w:lineRule="auto"/>
      <w:jc w:val="center"/>
    </w:pPr>
    <w:rPr>
      <w:i/>
      <w:iCs/>
      <w:color w:val="404040" w:themeColor="text1" w:themeTint="BF"/>
      <w:sz w:val="22"/>
      <w:szCs w:val="22"/>
    </w:rPr>
  </w:style>
  <w:style w:type="character" w:customStyle="1" w:styleId="CittChar">
    <w:name w:val="Citát Char"/>
    <w:basedOn w:val="Standardnpsmoodstavce"/>
    <w:link w:val="Citt"/>
    <w:uiPriority w:val="29"/>
    <w:rsid w:val="004E57D7"/>
    <w:rPr>
      <w:i/>
      <w:iCs/>
      <w:color w:val="404040" w:themeColor="text1" w:themeTint="BF"/>
    </w:rPr>
  </w:style>
  <w:style w:type="paragraph" w:styleId="Odstavecseseznamem">
    <w:name w:val="List Paragraph"/>
    <w:basedOn w:val="Normln"/>
    <w:uiPriority w:val="34"/>
    <w:qFormat/>
    <w:rsid w:val="004E57D7"/>
    <w:pPr>
      <w:spacing w:line="259" w:lineRule="auto"/>
      <w:ind w:left="720"/>
      <w:contextualSpacing/>
    </w:pPr>
    <w:rPr>
      <w:sz w:val="22"/>
      <w:szCs w:val="22"/>
    </w:rPr>
  </w:style>
  <w:style w:type="character" w:styleId="Zdraznnintenzivn">
    <w:name w:val="Intense Emphasis"/>
    <w:basedOn w:val="Standardnpsmoodstavce"/>
    <w:uiPriority w:val="21"/>
    <w:qFormat/>
    <w:rsid w:val="004E57D7"/>
    <w:rPr>
      <w:i/>
      <w:iCs/>
      <w:color w:val="0F4761" w:themeColor="accent1" w:themeShade="BF"/>
    </w:rPr>
  </w:style>
  <w:style w:type="paragraph" w:styleId="Vrazncitt">
    <w:name w:val="Intense Quote"/>
    <w:basedOn w:val="Normln"/>
    <w:next w:val="Normln"/>
    <w:link w:val="VrazncittChar"/>
    <w:uiPriority w:val="30"/>
    <w:qFormat/>
    <w:rsid w:val="004E57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VrazncittChar">
    <w:name w:val="Výrazný citát Char"/>
    <w:basedOn w:val="Standardnpsmoodstavce"/>
    <w:link w:val="Vrazncitt"/>
    <w:uiPriority w:val="30"/>
    <w:rsid w:val="004E57D7"/>
    <w:rPr>
      <w:i/>
      <w:iCs/>
      <w:color w:val="0F4761" w:themeColor="accent1" w:themeShade="BF"/>
    </w:rPr>
  </w:style>
  <w:style w:type="character" w:styleId="Odkazintenzivn">
    <w:name w:val="Intense Reference"/>
    <w:basedOn w:val="Standardnpsmoodstavce"/>
    <w:uiPriority w:val="32"/>
    <w:qFormat/>
    <w:rsid w:val="004E5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1103</Words>
  <Characters>6513</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5</cp:revision>
  <dcterms:created xsi:type="dcterms:W3CDTF">2024-10-13T09:06:00Z</dcterms:created>
  <dcterms:modified xsi:type="dcterms:W3CDTF">2024-10-16T17:54:00Z</dcterms:modified>
</cp:coreProperties>
</file>