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1CB65" w14:textId="77777777" w:rsidR="004E6624" w:rsidRDefault="004E6624">
      <w:pPr>
        <w:rPr>
          <w:lang w:val="it-IT"/>
        </w:rPr>
      </w:pPr>
      <w:r w:rsidRPr="004E6624">
        <w:rPr>
          <w:lang w:val="it-IT"/>
        </w:rPr>
        <w:t xml:space="preserve">IJ1A055 ESAMI DI STATO - sezione di Storia della letteratura programma per gli studenti del piano di studio “minor” (vedlejší) Il candidato dovrà mostrare di conoscere i contenuti dei corsi di Letteratura italiana I e II e di saper svolgere un discorso organico, critico e consapevole sui seguenti argomenti e autori: </w:t>
      </w:r>
    </w:p>
    <w:p w14:paraId="7A24C86A" w14:textId="470DD252" w:rsidR="004E6624" w:rsidRDefault="004E6624">
      <w:pPr>
        <w:rPr>
          <w:lang w:val="it-IT"/>
        </w:rPr>
      </w:pPr>
      <w:r w:rsidRPr="004E6624">
        <w:rPr>
          <w:lang w:val="it-IT"/>
        </w:rPr>
        <w:t>- La letteratura italiana delle origini (la lirica toscana, Dolce Stilnovo</w:t>
      </w:r>
      <w:bookmarkStart w:id="0" w:name="_GoBack"/>
      <w:bookmarkEnd w:id="0"/>
      <w:r w:rsidRPr="004E6624">
        <w:rPr>
          <w:lang w:val="it-IT"/>
        </w:rPr>
        <w:t xml:space="preserve">); </w:t>
      </w:r>
    </w:p>
    <w:p w14:paraId="70298BD5" w14:textId="77777777" w:rsidR="004E6624" w:rsidRDefault="004E6624">
      <w:pPr>
        <w:rPr>
          <w:lang w:val="it-IT"/>
        </w:rPr>
      </w:pPr>
      <w:r w:rsidRPr="004E6624">
        <w:rPr>
          <w:lang w:val="it-IT"/>
        </w:rPr>
        <w:t xml:space="preserve">- Dante Alighieri, Francesco Petrarca, Giovanni Boccaccio; </w:t>
      </w:r>
    </w:p>
    <w:p w14:paraId="04E65801" w14:textId="77777777" w:rsidR="004E6624" w:rsidRDefault="004E6624">
      <w:pPr>
        <w:rPr>
          <w:lang w:val="it-IT"/>
        </w:rPr>
      </w:pPr>
      <w:r w:rsidRPr="004E6624">
        <w:rPr>
          <w:lang w:val="it-IT"/>
        </w:rPr>
        <w:t xml:space="preserve">- Umanesimo. La nascita della filologia (in particolare Angelo Poliziano, Lorenzo il Magnifico); </w:t>
      </w:r>
    </w:p>
    <w:p w14:paraId="13CAC7F4" w14:textId="77777777" w:rsidR="004E6624" w:rsidRDefault="004E6624">
      <w:pPr>
        <w:rPr>
          <w:lang w:val="it-IT"/>
        </w:rPr>
      </w:pPr>
      <w:r w:rsidRPr="004E6624">
        <w:rPr>
          <w:lang w:val="it-IT"/>
        </w:rPr>
        <w:t xml:space="preserve">- Il Rinascimento (Pietro Bembo e la questione della lingua, Ludovico Ariosto, Niccolò Machiavelli, Francesco Guicciardini); </w:t>
      </w:r>
    </w:p>
    <w:p w14:paraId="656587D9" w14:textId="77777777" w:rsidR="004E6624" w:rsidRDefault="004E6624">
      <w:pPr>
        <w:rPr>
          <w:lang w:val="it-IT"/>
        </w:rPr>
      </w:pPr>
      <w:r w:rsidRPr="004E6624">
        <w:rPr>
          <w:lang w:val="it-IT"/>
        </w:rPr>
        <w:t xml:space="preserve">- Torquato Tasso; </w:t>
      </w:r>
    </w:p>
    <w:p w14:paraId="0319701E" w14:textId="0E2154FA" w:rsidR="004E6624" w:rsidRDefault="004E6624">
      <w:pPr>
        <w:rPr>
          <w:lang w:val="it-IT"/>
        </w:rPr>
      </w:pPr>
      <w:r w:rsidRPr="004E6624">
        <w:rPr>
          <w:lang w:val="it-IT"/>
        </w:rPr>
        <w:t>- Il Seicento (Galileo Galile</w:t>
      </w:r>
      <w:r w:rsidR="00A56DCD">
        <w:rPr>
          <w:lang w:val="it-IT"/>
        </w:rPr>
        <w:t>i</w:t>
      </w:r>
      <w:r w:rsidRPr="004E6624">
        <w:rPr>
          <w:lang w:val="it-IT"/>
        </w:rPr>
        <w:t xml:space="preserve">); </w:t>
      </w:r>
    </w:p>
    <w:p w14:paraId="01EEF20A" w14:textId="77777777" w:rsidR="004E6624" w:rsidRDefault="004E6624">
      <w:pPr>
        <w:rPr>
          <w:lang w:val="it-IT"/>
        </w:rPr>
      </w:pPr>
      <w:r w:rsidRPr="004E6624">
        <w:rPr>
          <w:lang w:val="it-IT"/>
        </w:rPr>
        <w:t xml:space="preserve">- Il Settecento (Vittorio Alfieri). </w:t>
      </w:r>
    </w:p>
    <w:p w14:paraId="46C81385" w14:textId="77777777" w:rsidR="004E6624" w:rsidRDefault="004E6624">
      <w:pPr>
        <w:rPr>
          <w:lang w:val="it-IT"/>
        </w:rPr>
      </w:pPr>
      <w:r>
        <w:rPr>
          <w:lang w:val="it-IT"/>
        </w:rPr>
        <w:t>-</w:t>
      </w:r>
      <w:r w:rsidR="001F1919">
        <w:rPr>
          <w:lang w:val="it-IT"/>
        </w:rPr>
        <w:t xml:space="preserve">Primo </w:t>
      </w:r>
      <w:r>
        <w:rPr>
          <w:lang w:val="it-IT"/>
        </w:rPr>
        <w:t>Ottocento (Alessandro Manzoni, Giacomo Leopardi</w:t>
      </w:r>
      <w:r w:rsidR="001F1919">
        <w:rPr>
          <w:lang w:val="it-IT"/>
        </w:rPr>
        <w:t>)</w:t>
      </w:r>
    </w:p>
    <w:p w14:paraId="04A1B466" w14:textId="77777777" w:rsidR="001F1919" w:rsidRDefault="001F1919">
      <w:pPr>
        <w:rPr>
          <w:lang w:val="it-IT"/>
        </w:rPr>
      </w:pPr>
      <w:r>
        <w:rPr>
          <w:lang w:val="it-IT"/>
        </w:rPr>
        <w:t>-Secondo Ottocento (Giovanni Verga)</w:t>
      </w:r>
    </w:p>
    <w:p w14:paraId="4A926C25" w14:textId="77777777" w:rsidR="004E6624" w:rsidRDefault="004E6624">
      <w:pPr>
        <w:rPr>
          <w:lang w:val="it-IT"/>
        </w:rPr>
      </w:pPr>
    </w:p>
    <w:p w14:paraId="6E4B9F08" w14:textId="77777777" w:rsidR="004E6624" w:rsidRDefault="004E6624">
      <w:pPr>
        <w:rPr>
          <w:lang w:val="it-IT"/>
        </w:rPr>
      </w:pPr>
      <w:r w:rsidRPr="004E6624">
        <w:rPr>
          <w:lang w:val="it-IT"/>
        </w:rPr>
        <w:t xml:space="preserve">Verranno valutate: la conoscenza dei contenuti previsti dal programma; la capacità di organizzare un discorso sugli autori e le loro opere all’interno del contesto storico-letterario, con particolare riferimento ai testi esemplificativi di un autore presi in esame durante le lezioni; </w:t>
      </w:r>
    </w:p>
    <w:p w14:paraId="6620DCB5" w14:textId="77777777" w:rsidR="004E6624" w:rsidRPr="004E6624" w:rsidRDefault="004E6624">
      <w:pPr>
        <w:rPr>
          <w:lang w:val="it-IT"/>
        </w:rPr>
      </w:pPr>
      <w:r w:rsidRPr="004E6624">
        <w:rPr>
          <w:lang w:val="it-IT"/>
        </w:rPr>
        <w:t xml:space="preserve">l’abilità di analizzare due testi (1 di poesia, 1 di prosa), in precedenza studiati nel corso di Letteratura italiana I e Letteratura italiana II, a scelta del candidato, tra i seguenti: Tanto gentile e tanto onesta pare Francesco Petrarca, dal Rerum Vulgarium Fragmenta, Pace non trovo e non ho da far guerra (uno dei sonetti letti in classe) </w:t>
      </w:r>
      <w:r>
        <w:rPr>
          <w:lang w:val="it-IT"/>
        </w:rPr>
        <w:t xml:space="preserve">Dante Alighieri, proemio, canto V, XIII, XXVI Divina Commedia, </w:t>
      </w:r>
      <w:r w:rsidRPr="004E6624">
        <w:rPr>
          <w:lang w:val="it-IT"/>
        </w:rPr>
        <w:t>Giovanni Boccaccio, dal Decameron, quarta giornata, prima novella (Tancredi e Ghismonda)</w:t>
      </w:r>
      <w:r>
        <w:rPr>
          <w:lang w:val="it-IT"/>
        </w:rPr>
        <w:t>, Torquato Tasso, uno dei passaggi da La Gerusalemme Liberata letto in classe, Giacomo Leopardi, La ginestra, Alessandro Manzoni, uno dei passaggi dai Promessi Sposi letto in classe.</w:t>
      </w:r>
    </w:p>
    <w:sectPr w:rsidR="004E6624" w:rsidRPr="004E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24"/>
    <w:rsid w:val="001F1919"/>
    <w:rsid w:val="004E6624"/>
    <w:rsid w:val="006421EA"/>
    <w:rsid w:val="00A56DCD"/>
    <w:rsid w:val="00F8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3BEB"/>
  <w15:chartTrackingRefBased/>
  <w15:docId w15:val="{758A7FD4-D6D8-4B41-98AB-0D36EB59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Cecchini</dc:creator>
  <cp:keywords/>
  <dc:description/>
  <cp:lastModifiedBy>Irene Cecchini</cp:lastModifiedBy>
  <cp:revision>3</cp:revision>
  <dcterms:created xsi:type="dcterms:W3CDTF">2024-11-27T16:55:00Z</dcterms:created>
  <dcterms:modified xsi:type="dcterms:W3CDTF">2024-12-02T14:39:00Z</dcterms:modified>
</cp:coreProperties>
</file>