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8309" w14:textId="4340F5E3" w:rsidR="00C655D2" w:rsidRPr="00C655D2" w:rsidRDefault="00C655D2" w:rsidP="00C655D2">
      <w:pPr>
        <w:shd w:val="clear" w:color="auto" w:fill="FFFFFF"/>
        <w:spacing w:after="225" w:line="240" w:lineRule="auto"/>
        <w:textAlignment w:val="top"/>
        <w:outlineLvl w:val="0"/>
        <w:rPr>
          <w:rFonts w:ascii="Helvetica" w:eastAsia="Times New Roman" w:hAnsi="Helvetica" w:cs="Helvetica"/>
          <w:b/>
          <w:bCs/>
          <w:color w:val="424242"/>
          <w:kern w:val="36"/>
          <w:sz w:val="44"/>
          <w:szCs w:val="44"/>
          <w:lang w:eastAsia="cs-CZ"/>
        </w:rPr>
      </w:pPr>
      <w:r w:rsidRPr="00C655D2">
        <w:rPr>
          <w:rFonts w:ascii="Helvetica" w:eastAsia="Times New Roman" w:hAnsi="Helvetica" w:cs="Helvetica"/>
          <w:b/>
          <w:bCs/>
          <w:color w:val="424242"/>
          <w:kern w:val="36"/>
          <w:sz w:val="44"/>
          <w:szCs w:val="44"/>
          <w:lang w:eastAsia="cs-CZ"/>
        </w:rPr>
        <w:t>Vývoj v</w:t>
      </w:r>
      <w:r w:rsidR="005C0403">
        <w:rPr>
          <w:rFonts w:ascii="Helvetica" w:eastAsia="Times New Roman" w:hAnsi="Helvetica" w:cs="Helvetica"/>
          <w:b/>
          <w:bCs/>
          <w:color w:val="424242"/>
          <w:kern w:val="36"/>
          <w:sz w:val="44"/>
          <w:szCs w:val="44"/>
          <w:lang w:eastAsia="cs-CZ"/>
        </w:rPr>
        <w:t> </w:t>
      </w:r>
      <w:r w:rsidRPr="00C655D2">
        <w:rPr>
          <w:rFonts w:ascii="Helvetica" w:eastAsia="Times New Roman" w:hAnsi="Helvetica" w:cs="Helvetica"/>
          <w:b/>
          <w:bCs/>
          <w:color w:val="424242"/>
          <w:kern w:val="36"/>
          <w:sz w:val="44"/>
          <w:szCs w:val="44"/>
          <w:lang w:eastAsia="cs-CZ"/>
        </w:rPr>
        <w:t>Uhrách</w:t>
      </w:r>
      <w:r w:rsidR="005C0403">
        <w:rPr>
          <w:rFonts w:ascii="Helvetica" w:eastAsia="Times New Roman" w:hAnsi="Helvetica" w:cs="Helvetica"/>
          <w:b/>
          <w:bCs/>
          <w:color w:val="424242"/>
          <w:kern w:val="36"/>
          <w:sz w:val="44"/>
          <w:szCs w:val="44"/>
          <w:lang w:eastAsia="cs-CZ"/>
        </w:rPr>
        <w:t xml:space="preserve"> po bitvě u Moháče</w:t>
      </w:r>
    </w:p>
    <w:p w14:paraId="3AAC1045" w14:textId="7DA408A0" w:rsidR="005E09DE" w:rsidRPr="005C0403" w:rsidRDefault="00C655D2" w:rsidP="00C655D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Sultán využíval Uhry jako vhodný nárazníkový stát před rostoucí habsburskou mocí. To jej také motivovalo v podpoře </w:t>
      </w:r>
      <w:r w:rsidRPr="00EE02DA">
        <w:rPr>
          <w:rFonts w:ascii="Helvetica" w:eastAsia="Times New Roman" w:hAnsi="Helvetica" w:cs="Helvetica"/>
          <w:sz w:val="24"/>
          <w:szCs w:val="24"/>
          <w:lang w:eastAsia="cs-CZ"/>
        </w:rPr>
        <w:t>vzdorokrále </w:t>
      </w:r>
      <w:hyperlink r:id="rId4" w:history="1">
        <w:r w:rsidRPr="00EE02DA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 xml:space="preserve">Jana </w:t>
        </w:r>
        <w:proofErr w:type="spellStart"/>
        <w:r w:rsidRPr="00EE02DA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Zápolského</w:t>
        </w:r>
        <w:proofErr w:type="spellEnd"/>
      </w:hyperlink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však neponechával nic náhodě, a tak na území Uher operovaly osmanské jednotky pod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záminkou „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pomoci proti habsburským nájezdům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“.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Na dvoře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Zápolského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pak umístil svého oblíbence Benátčana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Lodovico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Gritta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, který zde plnil mimo jiné i funkci vrchního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velitele 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než jej r. 1534 zavraždila uherská šlechta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).</w:t>
      </w:r>
      <w:r w:rsid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B31499">
        <w:rPr>
          <w:rFonts w:ascii="Helvetica" w:eastAsia="Times New Roman" w:hAnsi="Helvetica" w:cs="Helvetica"/>
          <w:sz w:val="24"/>
          <w:szCs w:val="24"/>
          <w:lang w:eastAsia="cs-CZ"/>
        </w:rPr>
        <w:t>Zatímco </w:t>
      </w:r>
      <w:hyperlink r:id="rId5" w:history="1">
        <w:r w:rsidRPr="00B31499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Ferdinand</w:t>
        </w:r>
      </w:hyperlink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 se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Sülejmanem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uzavřeli příměří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r. 1533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),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v Uhrách probíhala občanská válka mezi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Ferdinadem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a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Zápolským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Ani jeden z panovníků však nezískal výraznější převahu. Vojenská kampaň vedená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Zápolským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roku 1535 nesplnila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očekávání 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obsazení Slovenska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 a jediným významným ziskem bylo obsazení Košic.</w:t>
      </w:r>
    </w:p>
    <w:p w14:paraId="7ED65E7C" w14:textId="25A9BE0E" w:rsidR="00C655D2" w:rsidRPr="00C655D2" w:rsidRDefault="00C655D2" w:rsidP="005E09DE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 dva roky později (</w:t>
      </w:r>
      <w:r w:rsidRPr="00C655D2">
        <w:rPr>
          <w:rFonts w:ascii="Helvetica" w:eastAsia="Times New Roman" w:hAnsi="Helvetica" w:cs="Helvetica"/>
          <w:i/>
          <w:iCs/>
          <w:color w:val="424242"/>
          <w:sz w:val="24"/>
          <w:szCs w:val="24"/>
          <w:bdr w:val="none" w:sz="0" w:space="0" w:color="auto" w:frame="1"/>
          <w:lang w:eastAsia="cs-CZ"/>
        </w:rPr>
        <w:t>1537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 se do uherských záležitostí vložil sultán. Vyprovokoval jej k tomu </w:t>
      </w:r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opět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Ferdinand I., když porušil příměří a vyslal žoldnéřskou armádou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o síle cca 24 000 mužů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pod velením Jana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Katvianera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proti osmanské pevnosti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Esseg</w:t>
      </w:r>
      <w:proofErr w:type="spellEnd"/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(slavonský </w:t>
      </w:r>
      <w:proofErr w:type="spellStart"/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Osijek</w:t>
      </w:r>
      <w:proofErr w:type="spellEnd"/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K tomuto kroku jej pravděpodobně přiměl jeho </w:t>
      </w:r>
      <w:r w:rsidRP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bratr</w:t>
      </w:r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, španělský král a římský císař</w:t>
      </w:r>
      <w:r w:rsidRP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 </w:t>
      </w:r>
      <w:hyperlink r:id="rId6" w:history="1">
        <w:r w:rsidRPr="00B31499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Karel V</w:t>
        </w:r>
      </w:hyperlink>
      <w:r w:rsidRPr="00B31499">
        <w:rPr>
          <w:rFonts w:ascii="Helvetica" w:eastAsia="Times New Roman" w:hAnsi="Helvetica" w:cs="Helvetica"/>
          <w:sz w:val="24"/>
          <w:szCs w:val="24"/>
          <w:lang w:eastAsia="cs-CZ"/>
        </w:rPr>
        <w:t xml:space="preserve">.,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který společně s Benátkami a </w:t>
      </w:r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p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apežskou stolicí čelil osmanským nájezdům ve Středomoří. Ke smůle</w:t>
      </w:r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habsburského vojska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se však pevnost ubránila a při několika následných střetech Osmané Ferdinandovu armádu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zcela zničili 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cca 20 000 obětí na </w:t>
      </w:r>
      <w:r w:rsid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habsburské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 straně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Dalším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Sülejmanovým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krokem bylo obsazení vazalské Moldávie (</w:t>
      </w:r>
      <w:r w:rsidRPr="00C655D2">
        <w:rPr>
          <w:rFonts w:ascii="Helvetica" w:eastAsia="Times New Roman" w:hAnsi="Helvetica" w:cs="Helvetica"/>
          <w:i/>
          <w:iCs/>
          <w:color w:val="424242"/>
          <w:sz w:val="24"/>
          <w:szCs w:val="24"/>
          <w:bdr w:val="none" w:sz="0" w:space="0" w:color="auto" w:frame="1"/>
          <w:lang w:eastAsia="cs-CZ"/>
        </w:rPr>
        <w:t>1538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), jejíž správce s Ferdinandem konspiroval.</w:t>
      </w:r>
    </w:p>
    <w:p w14:paraId="00F3BCC0" w14:textId="427610C2" w:rsidR="00C655D2" w:rsidRPr="00C655D2" w:rsidRDefault="00C655D2" w:rsidP="005E09DE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Mezitím se Jan </w:t>
      </w:r>
      <w:proofErr w:type="spellStart"/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Zápolský</w:t>
      </w:r>
      <w:proofErr w:type="spellEnd"/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stejně jako Ferdinand I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dostal do finančních potíží, a protože neměl mužského potomka, rozhodl se učinit radikální krok pro budoucnost celých Uher. Navázal s Vídní tajná jednání, která vyvrcholila 24. února 1538 uzavřením smlouvy ve Velkém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Varadíně</w:t>
      </w:r>
      <w:proofErr w:type="spellEnd"/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(rumunsky </w:t>
      </w:r>
      <w:proofErr w:type="spellStart"/>
      <w:r w:rsidR="00B3149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Oradea</w:t>
      </w:r>
      <w:proofErr w:type="spellEnd"/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Na základě této smlouvy Ferdinand uznal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Zápolského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králem a Uhry byly oficiálně rozděleny na dvě části. Po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Zápolského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smrti pak Sedmihradsko a další jím držená území měla přejít pod vládu Ferdinanda jako jediného uherského panovníka. Dlouholetá občanská válka skončila.</w:t>
      </w:r>
    </w:p>
    <w:p w14:paraId="198BFE5B" w14:textId="43094D06" w:rsidR="005E09DE" w:rsidRDefault="00C655D2" w:rsidP="005C0403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Roku 1540 zemřel Jan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Zápolský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a podle velkovaradínského míru se měl nyní vlády chopit Ferdinand, k tomu však nedošlo. 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Stalo se totiž něco neočekávaného a Janu </w:t>
      </w:r>
      <w:proofErr w:type="spellStart"/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Záposkému</w:t>
      </w:r>
      <w:proofErr w:type="spellEnd"/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se nedlouho před jeho smrtí narodil syn </w:t>
      </w:r>
      <w:hyperlink r:id="rId7" w:history="1">
        <w:r w:rsidRPr="005E09D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Jan Zikmund</w:t>
        </w:r>
      </w:hyperlink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Jeho matka 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Isabela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dcera polského krále Zikmunda I</w:t>
      </w:r>
      <w:r w:rsidRPr="00C655D2">
        <w:rPr>
          <w:rFonts w:ascii="Helvetica" w:eastAsia="Times New Roman" w:hAnsi="Helvetica" w:cs="Helvetica"/>
          <w:i/>
          <w:iCs/>
          <w:color w:val="424242"/>
          <w:sz w:val="24"/>
          <w:szCs w:val="24"/>
          <w:bdr w:val="none" w:sz="0" w:space="0" w:color="auto" w:frame="1"/>
          <w:lang w:eastAsia="cs-CZ"/>
        </w:rPr>
        <w:t>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 za podpory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varadínského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5E09DE">
        <w:rPr>
          <w:rFonts w:ascii="Helvetica" w:eastAsia="Times New Roman" w:hAnsi="Helvetica" w:cs="Helvetica"/>
          <w:sz w:val="24"/>
          <w:szCs w:val="24"/>
          <w:lang w:eastAsia="cs-CZ"/>
        </w:rPr>
        <w:t>biskupa </w:t>
      </w:r>
      <w:hyperlink r:id="rId8" w:history="1">
        <w:r w:rsidRPr="005E09D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 xml:space="preserve">Jiřího </w:t>
        </w:r>
        <w:proofErr w:type="spellStart"/>
        <w:r w:rsidRPr="005E09DE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Martinuzziho</w:t>
        </w:r>
        <w:proofErr w:type="spellEnd"/>
      </w:hyperlink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 odmítla uznat velkovaradínskou smlouvu a malého Jana nechala 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se </w:t>
      </w:r>
      <w:proofErr w:type="spellStart"/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Sülejmanovým</w:t>
      </w:r>
      <w:proofErr w:type="spellEnd"/>
      <w:r w:rsidRPr="005C0403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 souhlasem</w:t>
      </w:r>
      <w:r w:rsidRP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 prohlásit uherským králem. Oklamaný Ferdinand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reagoval vojenskou výpravou proti Budínu (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což bylo </w:t>
      </w:r>
      <w:r w:rsidRPr="005E09DE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sídelní město nového krále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Vojsku se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sice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podařilo získat Stoličný Bělehrad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</w:t>
      </w:r>
      <w:proofErr w:type="spellStart"/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Székesfehérvár</w:t>
      </w:r>
      <w:proofErr w:type="spellEnd"/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, Pešť a několik dalších měst, ale vlastní Budín nikoliv.</w:t>
      </w:r>
    </w:p>
    <w:p w14:paraId="5C2961BF" w14:textId="77777777" w:rsidR="005E09DE" w:rsidRDefault="00C655D2" w:rsidP="005E09DE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Následujícího roku tedy Ferdinand vyslal novou armádu 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e stejným cílem. Vojsko sice Budín 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v květnu až srpnu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obléhalo, ale nakonec se stalo samo cílem útoku osmanských vojů, které k městu přitáhly na žádost Isabely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Poté co Turci zahnaly královské, rozhodl se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jednou provždy vyřešit problematickou situaci v Uhrách. Dne 29. srpna 1541 Budín </w:t>
      </w:r>
      <w:r w:rsidR="005E09DE"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obsadil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a připojil jej spolu se střední částí bývalého Uherského království k Osmanské říši. Sultán tak položil základ Budínskému pašalíku, který zde přetrval 145 let. Isabele a malému Janu Zikmundovi ponechal sultán Sedmihradsko a východní oblasti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, </w:t>
      </w:r>
      <w:r w:rsidRPr="005E09DE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byli </w:t>
      </w:r>
      <w:r w:rsidR="005E09DE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mu </w:t>
      </w:r>
      <w:r w:rsidRPr="005E09DE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však nuceni platit roční tribut</w:t>
      </w:r>
      <w:r w:rsidRPr="005E09DE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), čímž bylo území Uher rozděleno na tři samostatné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celky.</w:t>
      </w:r>
    </w:p>
    <w:p w14:paraId="18B3F7D0" w14:textId="3F9812C4" w:rsidR="00C655D2" w:rsidRPr="00C655D2" w:rsidRDefault="00C655D2" w:rsidP="005E09DE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Roku 1542 podnikla královská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armá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nový pokus o dobytí Budína. Město však obléhání vydrželo a Ferdinandovo vojsko bylo nuceno se stáhnout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</w:t>
      </w:r>
      <w:r w:rsidR="003026A0" w:rsidRP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N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epříznivý vliv na 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lastRenderedPageBreak/>
        <w:t>obléhání měla skutečnost, že k němu došlo až koncem září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Nicméně tato akce vedla k odvetné výpravě ze strany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 Sultánova vojska zahájila postup podél Dunaje a obsadila několik významných opěrných bodů jako Stoličný Bělehrad, Pešť nebo Ostřihom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, která byla dobyta 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10. srpna 1543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Z dlouhodobého hlediska byla pro královské zvlášť citelná ztráta Pešti a Ostřihomi, </w:t>
      </w:r>
      <w:r w:rsidR="003026A0"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měst,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která ležela nedaleko Budína a mohla sloužit jako základna Ferdinandových vojsk při postupu na turecká území.</w:t>
      </w:r>
    </w:p>
    <w:p w14:paraId="1DF4991A" w14:textId="77777777" w:rsidR="003026A0" w:rsidRDefault="00C655D2" w:rsidP="00C655D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Ferdinand pod vlivem nepříznivého vývoje v letech 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1543-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15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44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zahájil se sultánem jednání o příměří, které Turkům přišlo 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v tuto chvíli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vhod. Sultán se připravoval na další válku s Persií a potřeboval stabilizovat evropská válčiště. Roku 1545 tedy přistoupil na příměří a o dva roky později v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 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Drinopol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i</w:t>
      </w:r>
      <w:proofErr w:type="spellEnd"/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na mír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, jenž 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byl však uzavřen pouze na dobu pěti let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 Podmínkou míru byl pravidelný roční poplatek ve výši 30 000 uherských zlatých, který se Ferdinand zavázal platit.</w:t>
      </w:r>
    </w:p>
    <w:p w14:paraId="794D7BF0" w14:textId="77777777" w:rsidR="000B4A69" w:rsidRDefault="00C655D2" w:rsidP="000B4A6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Následující dva roky proběhly ve znamení menších pohraničních konfliktů, které však nezavdaly příčinu k otevřené válce. Situace se rapidně zhoršila roku 1549, kdy sedmihradský regent Jiří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Martinuzzi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zahájil tajná jednání s Ferdinandem. Jejich cílem bylo vydat tzv. východní království 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Sedmihradsko a osm stolic v </w:t>
      </w:r>
      <w:proofErr w:type="spellStart"/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Zátisí</w:t>
      </w:r>
      <w:proofErr w:type="spellEnd"/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 a povodí řeky </w:t>
      </w:r>
      <w:proofErr w:type="spellStart"/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Temeš</w:t>
      </w:r>
      <w:proofErr w:type="spellEnd"/>
      <w:r w:rsidRPr="003026A0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, která připadla Isabele a jejímu synu Janu Zikmundovi</w:t>
      </w:r>
      <w:r w:rsidRP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výměnou za jiná území Habsburků. Královna Isabela o těchto jednáních věděla a jak zdá, tak je neschvalovala 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a zřejmě o nich přímo informovala sultána.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Na podporu tohoto záměru vyslal Ferdinand roku 1551 do Sedmihradska žoldnéřské vojsko o síle 7 000 mužů. Je až s podivem, že Ferdinand vyslal tak slabou armádu, přestože bylo více než pravděpodobné, že přivolaným tureckým oddílům nebude dělat větší problémy je odrazit. Snad doufal, že Turci vázaní válkou s Persií nebudou mít dostatek sil k ochraně území, která ostatně ani </w:t>
      </w:r>
      <w:r w:rsidR="003026A0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nebyly přímou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součástí Osmanské říše. V tomto bodě se však královští přepočítali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Aby toho nebylo dost, tak Jiří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Martinuzzi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, který se ujal role prostředníka a začal s Turky jednat, byl na rozkaz generála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Castalda</w:t>
      </w:r>
      <w:proofErr w:type="spellEnd"/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, který velel habsburskému vojsku,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zavražděn.</w:t>
      </w:r>
    </w:p>
    <w:p w14:paraId="15B578A4" w14:textId="77777777" w:rsidR="000B2B79" w:rsidRDefault="00C655D2" w:rsidP="000B2B7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Na nově vyprovokovanou válku reagovali Osmané 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v roce 1552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rozsáhlým tažením 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vedeným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budínsk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ým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pa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ou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i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Hadim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em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Ali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Při této kampani padly Turkům do rukou další významn</w:t>
      </w:r>
      <w:r w:rsidR="000B4A6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á města a zároveň pevnosti, zejména</w:t>
      </w:r>
      <w:r w:rsidRPr="000B4A6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 Temešvár a </w:t>
      </w:r>
      <w:proofErr w:type="spellStart"/>
      <w:r w:rsidRPr="000B4A6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Veszprém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Během tažení byla také neúspěšně obléhána pevnost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Jager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</w:t>
      </w:r>
      <w:r w:rsidRPr="00C655D2">
        <w:rPr>
          <w:rFonts w:ascii="Helvetica" w:eastAsia="Times New Roman" w:hAnsi="Helvetica" w:cs="Helvetica"/>
          <w:i/>
          <w:iCs/>
          <w:color w:val="424242"/>
          <w:sz w:val="24"/>
          <w:szCs w:val="24"/>
          <w:bdr w:val="none" w:sz="0" w:space="0" w:color="auto" w:frame="1"/>
          <w:lang w:eastAsia="cs-CZ"/>
        </w:rPr>
        <w:t>Eger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), jejíž posádce velel István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Dobó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Zhruba dvěma tisícům obránců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Obráncům se dařilo více než měsíc úspěšně odrážet útoky sedmdesátitisícové armády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(nakonec bylo město dobyto až v roce 1596. </w:t>
      </w:r>
    </w:p>
    <w:p w14:paraId="684BC967" w14:textId="205C6A8F" w:rsidR="000B2B79" w:rsidRDefault="00C655D2" w:rsidP="000B2B7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Vojenské operace místních osmanských velitelů pokračovaly i v následujících letech, kdy rozšířili svou moc na území dnešního Slovenska. Významným úspěchem bylo získání hradů Modrý Kameň a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Fiľakova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1554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), jejichž dobytím se otevřely cesty na střední a severovýchodní Slovensko. Do uzavření příměří r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oku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1562 utrpěli královští další citelné porážky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např. z jara 1562, když se pod velením Jána Balaše pokusili dobýt </w:t>
      </w: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Sečany</w:t>
      </w:r>
      <w:proofErr w:type="spellEnd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). Na základě příměří byl Ferdinand I.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od roku 1556 císař Svaté říše římské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 opět nucen odvádět do sultánovy pokladny ročně 30 000 dukátů.</w:t>
      </w:r>
    </w:p>
    <w:p w14:paraId="415CB135" w14:textId="77777777" w:rsidR="000B2B79" w:rsidRPr="000B2B79" w:rsidRDefault="000B2B79" w:rsidP="000B2B7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</w:p>
    <w:p w14:paraId="1F537A78" w14:textId="7407BF88" w:rsidR="00C655D2" w:rsidRPr="000B2B79" w:rsidRDefault="00C655D2" w:rsidP="00C655D2">
      <w:pPr>
        <w:shd w:val="clear" w:color="auto" w:fill="FFFFFF"/>
        <w:spacing w:after="225" w:line="240" w:lineRule="auto"/>
        <w:textAlignment w:val="top"/>
        <w:outlineLvl w:val="0"/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cs-CZ"/>
        </w:rPr>
      </w:pPr>
      <w:r w:rsidRPr="000B2B79">
        <w:rPr>
          <w:rFonts w:ascii="Helvetica" w:eastAsia="Times New Roman" w:hAnsi="Helvetica" w:cs="Helvetica"/>
          <w:b/>
          <w:bCs/>
          <w:color w:val="424242"/>
          <w:kern w:val="36"/>
          <w:sz w:val="24"/>
          <w:szCs w:val="24"/>
          <w:lang w:eastAsia="cs-CZ"/>
        </w:rPr>
        <w:t xml:space="preserve">Obléhání </w:t>
      </w:r>
      <w:proofErr w:type="spellStart"/>
      <w:r w:rsidRPr="000B2B79">
        <w:rPr>
          <w:rFonts w:ascii="Helvetica" w:eastAsia="Times New Roman" w:hAnsi="Helvetica" w:cs="Helvetica"/>
          <w:b/>
          <w:bCs/>
          <w:color w:val="424242"/>
          <w:kern w:val="36"/>
          <w:sz w:val="24"/>
          <w:szCs w:val="24"/>
          <w:lang w:eastAsia="cs-CZ"/>
        </w:rPr>
        <w:t>Szigetváru</w:t>
      </w:r>
      <w:proofErr w:type="spellEnd"/>
    </w:p>
    <w:p w14:paraId="027C4382" w14:textId="548746F0" w:rsidR="000B2B79" w:rsidRDefault="00C655D2" w:rsidP="00C655D2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Roku 1564 se novým císařem Svaté říše římské stává Ferdinandův syn </w:t>
      </w:r>
      <w:hyperlink r:id="rId9" w:history="1">
        <w:r w:rsidRPr="000B2B79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Maxmilián II</w:t>
        </w:r>
      </w:hyperlink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., </w:t>
      </w:r>
      <w:r w:rsid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který měl z Osmanů panickou hrůzu, nicméně </w:t>
      </w: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obnovil snahy o připojení Sedmihradska. To se stalo jednou ze záminek k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zahájení válečných aktivit ze strany Osmanů. Za druhou záminku sultánovi posloužila skutečnost, že císař „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opomněl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“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zaplatit roční poplatek za svou část Uher. Snad zde 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svou úlohu sehrál také nepříjemný pocit z neúspěšného obléhání Malty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1565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), 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ale zejména t</w:t>
      </w:r>
      <w:r w:rsid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u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byla touha 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lastRenderedPageBreak/>
        <w:t xml:space="preserve">konečně pokořit i samotnou </w:t>
      </w:r>
      <w:proofErr w:type="spellStart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Vídeń</w:t>
      </w:r>
      <w:proofErr w:type="spellEnd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. </w:t>
      </w: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</w:t>
      </w:r>
      <w:proofErr w:type="spellEnd"/>
      <w:r w:rsid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tedy započal svou poslední válku v lednu 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1566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V červenci 1566 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tak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zahájila turecká vojska postup. Oddíly velkovezírova zástupce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Pertav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Paši oblehly pevnost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Gyula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kterou po několika týdnech dobyly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Současně pak hlavní </w:t>
      </w: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armáda (</w:t>
      </w:r>
      <w:r w:rsidRPr="000B2B79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cs-CZ"/>
        </w:rPr>
        <w:t>cca 100 000 mužů</w:t>
      </w: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) pod velením </w:t>
      </w:r>
      <w:proofErr w:type="spellStart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Sülejmana</w:t>
      </w:r>
      <w:proofErr w:type="spellEnd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 zamířila na Vídeň. Vlivem drobné provokace </w:t>
      </w:r>
      <w:hyperlink r:id="rId10" w:history="1">
        <w:r w:rsidRPr="000B2B79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 xml:space="preserve">Mikuláše </w:t>
        </w:r>
        <w:proofErr w:type="spellStart"/>
        <w:r w:rsidRPr="000B2B79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cs-CZ"/>
          </w:rPr>
          <w:t>Zrinského</w:t>
        </w:r>
        <w:proofErr w:type="spellEnd"/>
      </w:hyperlink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 se však sultán rozhodl změnit trasu a oblehnout </w:t>
      </w:r>
      <w:proofErr w:type="spellStart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Zrinského</w:t>
      </w:r>
      <w:proofErr w:type="spellEnd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 pevnost </w:t>
      </w:r>
      <w:proofErr w:type="spellStart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Szigetvár</w:t>
      </w:r>
      <w:proofErr w:type="spellEnd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. Pevnost chráněná bažinatým terénem tvořila nejdůležitější opěrný bod v okolí řeky Almy a Drávy na západ od Pětikostelí (</w:t>
      </w:r>
      <w:r w:rsidRPr="000B2B79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cs-CZ"/>
        </w:rPr>
        <w:t>Pécs</w:t>
      </w: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). </w:t>
      </w:r>
      <w:proofErr w:type="spellStart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Szigetvár</w:t>
      </w:r>
      <w:proofErr w:type="spellEnd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 byl tvořen třemi navzájem oddělenými částmi (</w:t>
      </w:r>
      <w:r w:rsidRPr="000B2B79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cs-CZ"/>
        </w:rPr>
        <w:t>staré město, nové město, citadela</w:t>
      </w:r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), které byly postupně propojeny mosty. Citadela pak byla opatřena </w:t>
      </w:r>
      <w:proofErr w:type="spellStart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>bastionovým</w:t>
      </w:r>
      <w:proofErr w:type="spellEnd"/>
      <w:r w:rsidRPr="000B2B79">
        <w:rPr>
          <w:rFonts w:ascii="Helvetica" w:eastAsia="Times New Roman" w:hAnsi="Helvetica" w:cs="Helvetica"/>
          <w:sz w:val="24"/>
          <w:szCs w:val="24"/>
          <w:lang w:eastAsia="cs-CZ"/>
        </w:rPr>
        <w:t xml:space="preserve"> opevněním.</w:t>
      </w:r>
    </w:p>
    <w:p w14:paraId="47386E42" w14:textId="25902BFF" w:rsidR="00C655D2" w:rsidRPr="000B2B79" w:rsidRDefault="00C655D2" w:rsidP="000B2B7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Turci zahájili obléhání 5. srpna 1566. Své dělostřelectvo umístili v novém 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městě (</w:t>
      </w: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Zrinský</w:t>
      </w:r>
      <w:proofErr w:type="spellEnd"/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 xml:space="preserve"> je nechal zavčasu evakuovat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 a započali s výstavbou náspů k překonání bažin. Postupně došlo k obsazení starého města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19. srpna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) a poničení citadely. 8. září 1566 byla situace obránců již natolik zoufalá, že </w:t>
      </w: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Zrinský</w:t>
      </w:r>
      <w:proofErr w:type="spellEnd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podnikl se zbytkem posádky sebevražedný výpad, při kterém společně s ostatními zahynul</w:t>
      </w:r>
      <w:r w:rsidR="005C0403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a stal se tak nesmrtelným charvátským ale i uherským hrdinou.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Před tím, než se k tomuto kroku odhodlal, nechal podminovat hlavní věž citadely, která explodovala ve chvíli, kdy Turci pronikli do pevnosti. Způsobil jim tak další citelné ztráty.</w:t>
      </w:r>
    </w:p>
    <w:p w14:paraId="74DF2E5D" w14:textId="77777777" w:rsidR="000B2B79" w:rsidRDefault="00C655D2" w:rsidP="000B2B79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Szigetvár</w:t>
      </w:r>
      <w:proofErr w:type="spellEnd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sice padl, ale ani </w:t>
      </w:r>
      <w:proofErr w:type="spellStart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</w:t>
      </w:r>
      <w:proofErr w:type="spellEnd"/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se z vítězství radovat nemohl. Zemřel totiž ve svých 72 letech v noci z 5. na 6. září 1566 (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bdr w:val="none" w:sz="0" w:space="0" w:color="auto" w:frame="1"/>
          <w:lang w:eastAsia="cs-CZ"/>
        </w:rPr>
        <w:t>snad na infarkt nebo úplavici</w:t>
      </w:r>
      <w:r w:rsidRP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).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Tato skutečnost byla před armádou pečlivě tajena, aby nepodlomila morálku. Dokonce i po obsazení pevnosti bylo vojsko udržováno v klamné představě, že je vládce upoután na lůžko v důsledku záchvatu dny. Nicméně po smrti sultána rozhodl velkovezír </w:t>
      </w:r>
      <w:proofErr w:type="spellStart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Mehmed</w:t>
      </w:r>
      <w:proofErr w:type="spellEnd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paša </w:t>
      </w:r>
      <w:proofErr w:type="spellStart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Sokolović</w:t>
      </w:r>
      <w:proofErr w:type="spellEnd"/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</w:t>
      </w: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o ukončení tažení a návratu do Istanbulu</w:t>
      </w:r>
      <w:r w:rsidR="000B2B79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.</w:t>
      </w:r>
    </w:p>
    <w:p w14:paraId="257CE3C8" w14:textId="30DEF80F" w:rsidR="00C655D2" w:rsidRPr="00C655D2" w:rsidRDefault="00C655D2" w:rsidP="000B2B79">
      <w:pPr>
        <w:shd w:val="clear" w:color="auto" w:fill="FFFFFF"/>
        <w:spacing w:after="0" w:line="240" w:lineRule="auto"/>
        <w:ind w:firstLine="708"/>
        <w:textAlignment w:val="top"/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</w:pPr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Smrtí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Sülejmana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II. přišla Osmanská říše o panovníka, za jehož vlády měly turecké zbraně výraznou převahu nad vojsky tehdejších evropských vládců. </w:t>
      </w:r>
      <w:proofErr w:type="spellStart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>Sülejman</w:t>
      </w:r>
      <w:proofErr w:type="spellEnd"/>
      <w:r w:rsidRPr="00C655D2">
        <w:rPr>
          <w:rFonts w:ascii="Helvetica" w:eastAsia="Times New Roman" w:hAnsi="Helvetica" w:cs="Helvetica"/>
          <w:color w:val="424242"/>
          <w:sz w:val="24"/>
          <w:szCs w:val="24"/>
          <w:lang w:eastAsia="cs-CZ"/>
        </w:rPr>
        <w:t xml:space="preserve"> zaznamenal vojenské úspěchy nejen v Evropě a Středomoří, ale také v Asii, kde např. dobyl Mezopotámii. </w:t>
      </w:r>
    </w:p>
    <w:p w14:paraId="433B23E2" w14:textId="77777777" w:rsidR="00B072DE" w:rsidRDefault="00B072DE"/>
    <w:sectPr w:rsidR="00B0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D2"/>
    <w:rsid w:val="000445DF"/>
    <w:rsid w:val="000B2B79"/>
    <w:rsid w:val="000B4A69"/>
    <w:rsid w:val="003026A0"/>
    <w:rsid w:val="00444848"/>
    <w:rsid w:val="005C0403"/>
    <w:rsid w:val="005E09DE"/>
    <w:rsid w:val="00B072DE"/>
    <w:rsid w:val="00B31499"/>
    <w:rsid w:val="00C655D2"/>
    <w:rsid w:val="00E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9D4C"/>
  <w15:chartTrackingRefBased/>
  <w15:docId w15:val="{A417547B-4249-4AE4-9C8D-DC17694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5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55D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655D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ka.cz/viewtopic.php/t/61596?utm_source=valka_cz&amp;utm_medium=article&amp;utm_campaign=linkth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alka.cz/viewtopic.php/t/61607?utm_source=valka_cz&amp;utm_medium=article&amp;utm_campaign=linkth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lka.cz/viewtopic.php/t/21602?utm_source=valka_cz&amp;utm_medium=article&amp;utm_campaign=linkth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alka.cz/viewtopic.php/t/21754?utm_source=valka_cz&amp;utm_medium=article&amp;utm_campaign=linkthru" TargetMode="External"/><Relationship Id="rId10" Type="http://schemas.openxmlformats.org/officeDocument/2006/relationships/hyperlink" Target="https://www.valka.cz/viewtopic.php/t/37088?utm_source=valka_cz&amp;utm_medium=article&amp;utm_campaign=linkthru" TargetMode="External"/><Relationship Id="rId4" Type="http://schemas.openxmlformats.org/officeDocument/2006/relationships/hyperlink" Target="https://www.valka.cz/viewtopic.php/t/29365?utm_source=valka_cz&amp;utm_medium=article&amp;utm_campaign=linkthru" TargetMode="External"/><Relationship Id="rId9" Type="http://schemas.openxmlformats.org/officeDocument/2006/relationships/hyperlink" Target="https://www.valka.cz/viewtopic.php/t/21755?utm_source=valka_cz&amp;utm_medium=article&amp;utm_campaign=linkth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3</cp:revision>
  <cp:lastPrinted>2021-11-04T12:38:00Z</cp:lastPrinted>
  <dcterms:created xsi:type="dcterms:W3CDTF">2021-11-04T12:37:00Z</dcterms:created>
  <dcterms:modified xsi:type="dcterms:W3CDTF">2024-11-06T21:39:00Z</dcterms:modified>
</cp:coreProperties>
</file>