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1BF5A" w14:textId="2FE51DF9" w:rsidR="0007747E" w:rsidRPr="0007747E" w:rsidRDefault="0007747E" w:rsidP="0007747E">
      <w:pPr>
        <w:rPr>
          <w:lang w:val="ru-RU" w:eastAsia="cs-CZ"/>
        </w:rPr>
      </w:pPr>
      <w:r w:rsidRPr="0007747E">
        <w:rPr>
          <w:noProof/>
          <w:lang w:val="ru-RU" w:eastAsia="cs-CZ"/>
        </w:rPr>
        <w:drawing>
          <wp:inline distT="0" distB="0" distL="0" distR="0" wp14:anchorId="03BBACEE" wp14:editId="49836B30">
            <wp:extent cx="5760720" cy="3959860"/>
            <wp:effectExtent l="0" t="0" r="0" b="2540"/>
            <wp:docPr id="375954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542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B5B8" w14:textId="6309546C" w:rsidR="0007747E" w:rsidRDefault="002C288E" w:rsidP="003A1EDD">
      <w:pPr>
        <w:pStyle w:val="a3"/>
        <w:rPr>
          <w:lang w:eastAsia="cs-CZ"/>
        </w:rPr>
      </w:pPr>
      <w:r w:rsidRPr="00995211">
        <w:rPr>
          <w:noProof/>
        </w:rPr>
        <w:drawing>
          <wp:inline distT="0" distB="0" distL="0" distR="0" wp14:anchorId="77F8A652" wp14:editId="628871DD">
            <wp:extent cx="5760720" cy="3269838"/>
            <wp:effectExtent l="0" t="0" r="0" b="6985"/>
            <wp:docPr id="149131693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1693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503E" w14:textId="77777777" w:rsidR="00A02983" w:rsidRPr="00A02983" w:rsidRDefault="00A02983" w:rsidP="00A02983">
      <w:pPr>
        <w:rPr>
          <w:lang w:eastAsia="cs-CZ"/>
        </w:rPr>
      </w:pPr>
    </w:p>
    <w:p w14:paraId="5C34E5D5" w14:textId="41DE2679" w:rsidR="003A1EDD" w:rsidRPr="00880AA8" w:rsidRDefault="003A1EDD" w:rsidP="003A1EDD">
      <w:pPr>
        <w:pStyle w:val="a3"/>
        <w:rPr>
          <w:rFonts w:ascii="Times New Roman" w:hAnsi="Times New Roman" w:cs="Times New Roman"/>
          <w:sz w:val="24"/>
          <w:szCs w:val="24"/>
          <w:lang w:eastAsia="cs-CZ"/>
        </w:rPr>
      </w:pPr>
      <w:r w:rsidRPr="00A538C6">
        <w:rPr>
          <w:lang w:eastAsia="cs-CZ"/>
        </w:rPr>
        <w:t xml:space="preserve">3. slovní zásoba, téma: názvy zemí, jejich obyvatel, jazyků, krátké představení; </w:t>
      </w:r>
      <w:r w:rsidRPr="00880AA8">
        <w:rPr>
          <w:rFonts w:ascii="Times New Roman" w:hAnsi="Times New Roman" w:cs="Times New Roman"/>
          <w:sz w:val="24"/>
          <w:szCs w:val="24"/>
          <w:lang w:eastAsia="cs-CZ"/>
        </w:rPr>
        <w:t xml:space="preserve">gramatika: slovesa </w:t>
      </w:r>
      <w:proofErr w:type="spellStart"/>
      <w:r w:rsidRPr="00880AA8">
        <w:rPr>
          <w:rFonts w:ascii="Times New Roman" w:hAnsi="Times New Roman" w:cs="Times New Roman"/>
          <w:sz w:val="24"/>
          <w:szCs w:val="24"/>
          <w:lang w:eastAsia="cs-CZ"/>
        </w:rPr>
        <w:t>жить</w:t>
      </w:r>
      <w:proofErr w:type="spellEnd"/>
      <w:r w:rsidRPr="00880AA8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880AA8">
        <w:rPr>
          <w:rFonts w:ascii="Times New Roman" w:hAnsi="Times New Roman" w:cs="Times New Roman"/>
          <w:sz w:val="24"/>
          <w:szCs w:val="24"/>
          <w:lang w:eastAsia="cs-CZ"/>
        </w:rPr>
        <w:t>говорить</w:t>
      </w:r>
      <w:proofErr w:type="spellEnd"/>
      <w:r w:rsidRPr="00880AA8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880AA8">
        <w:rPr>
          <w:rFonts w:ascii="Times New Roman" w:hAnsi="Times New Roman" w:cs="Times New Roman"/>
          <w:sz w:val="24"/>
          <w:szCs w:val="24"/>
          <w:lang w:eastAsia="cs-CZ"/>
        </w:rPr>
        <w:t>изучать</w:t>
      </w:r>
      <w:proofErr w:type="spellEnd"/>
      <w:r w:rsidRPr="00880AA8">
        <w:rPr>
          <w:rFonts w:ascii="Times New Roman" w:hAnsi="Times New Roman" w:cs="Times New Roman"/>
          <w:sz w:val="24"/>
          <w:szCs w:val="24"/>
          <w:lang w:eastAsia="cs-CZ"/>
        </w:rPr>
        <w:t>, číslovky 15 a 16; fonetika: výslovnost hlásky ж, intonace otázek;</w:t>
      </w:r>
    </w:p>
    <w:p w14:paraId="1C9117A6" w14:textId="0801672B" w:rsidR="003A1EDD" w:rsidRDefault="003A1EDD" w:rsidP="00880AA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F4E79" w:themeColor="accent5" w:themeShade="80"/>
          <w:kern w:val="0"/>
          <w:sz w:val="24"/>
          <w:szCs w:val="24"/>
          <w:u w:val="single"/>
          <w:lang w:eastAsia="cs-CZ"/>
          <w14:ligatures w14:val="none"/>
        </w:rPr>
      </w:pPr>
      <w:r w:rsidRPr="00B10CBC">
        <w:rPr>
          <w:rFonts w:ascii="Times New Roman" w:eastAsia="Times New Roman" w:hAnsi="Times New Roman" w:cs="Times New Roman"/>
          <w:b/>
          <w:bCs/>
          <w:color w:val="1F4E79" w:themeColor="accent5" w:themeShade="80"/>
          <w:kern w:val="0"/>
          <w:sz w:val="24"/>
          <w:szCs w:val="24"/>
          <w:u w:val="single"/>
          <w:lang w:eastAsia="cs-CZ"/>
          <w14:ligatures w14:val="none"/>
        </w:rPr>
        <w:t>V ruštině existuje tzv. I. a II. časování sloves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80AA8" w14:paraId="28626053" w14:textId="77777777" w:rsidTr="000F367F">
        <w:tc>
          <w:tcPr>
            <w:tcW w:w="4531" w:type="dxa"/>
          </w:tcPr>
          <w:p w14:paraId="735BAAD3" w14:textId="77777777" w:rsidR="00880AA8" w:rsidRPr="00B10CBC" w:rsidRDefault="00880AA8" w:rsidP="00880AA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lastRenderedPageBreak/>
              <w:t>Podle 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I. časování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 se časují slovesa zakončená </w:t>
            </w:r>
            <w:proofErr w:type="gram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na 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-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ать</w:t>
            </w:r>
            <w:proofErr w:type="spellEnd"/>
            <w:proofErr w:type="gram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/-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еть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a další </w:t>
            </w:r>
            <w:r w:rsidRPr="00B10CBC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(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-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оть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/-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уть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/-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ть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atd.)</w:t>
            </w:r>
          </w:p>
          <w:p w14:paraId="4E880E7B" w14:textId="38008FF3" w:rsidR="00880AA8" w:rsidRPr="00CB25BF" w:rsidRDefault="00880AA8" w:rsidP="00CB25BF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Ve 2. os. j. č. jsou zakončena </w:t>
            </w:r>
            <w:proofErr w:type="gram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na 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-e</w:t>
            </w:r>
            <w:proofErr w:type="gram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/-ё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a ve 3. os. mn. č. na 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-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ут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/-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ют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</w:p>
        </w:tc>
        <w:tc>
          <w:tcPr>
            <w:tcW w:w="4531" w:type="dxa"/>
          </w:tcPr>
          <w:p w14:paraId="1CC01033" w14:textId="77777777" w:rsidR="00880AA8" w:rsidRPr="00B10CBC" w:rsidRDefault="00880AA8" w:rsidP="00880AA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Podle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 II. časování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se časují slovesa zakončená </w:t>
            </w:r>
            <w:proofErr w:type="gram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na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-</w:t>
            </w:r>
            <w:proofErr w:type="spellStart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ить</w:t>
            </w:r>
            <w:proofErr w:type="spellEnd"/>
            <w:proofErr w:type="gramEnd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а některá na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 -</w:t>
            </w:r>
            <w:proofErr w:type="spellStart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ать</w:t>
            </w:r>
            <w:proofErr w:type="spellEnd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/-</w:t>
            </w:r>
            <w:proofErr w:type="spellStart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еть</w:t>
            </w:r>
            <w:proofErr w:type="spellEnd"/>
            <w:r w:rsidRPr="0020400F">
              <w:rPr>
                <w:rFonts w:ascii="Times New Roman" w:eastAsia="Times New Roman" w:hAnsi="Times New Roman" w:cs="Times New Roman"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</w:p>
          <w:p w14:paraId="0F3A46CD" w14:textId="77777777" w:rsidR="00880AA8" w:rsidRPr="00B10CBC" w:rsidRDefault="00880AA8" w:rsidP="00880AA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Ve 2. os. j. č. jsou zakončena </w:t>
            </w:r>
            <w:proofErr w:type="gram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na </w:t>
            </w:r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-и</w:t>
            </w:r>
            <w:proofErr w:type="gram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a ve 3. os. mn. č. na 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-</w:t>
            </w:r>
            <w:proofErr w:type="spellStart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ат</w:t>
            </w:r>
            <w:proofErr w:type="spellEnd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/-</w:t>
            </w:r>
            <w:proofErr w:type="spellStart"/>
            <w:r w:rsidRPr="0020400F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ят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</w:p>
          <w:p w14:paraId="54A0657D" w14:textId="77777777" w:rsidR="00880AA8" w:rsidRDefault="00880AA8" w:rsidP="00880AA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4"/>
                <w:szCs w:val="24"/>
                <w:u w:val="single"/>
                <w:lang w:eastAsia="cs-CZ"/>
                <w14:ligatures w14:val="none"/>
              </w:rPr>
            </w:pPr>
          </w:p>
        </w:tc>
      </w:tr>
      <w:tr w:rsidR="0020400F" w14:paraId="19AF861B" w14:textId="77777777" w:rsidTr="000F367F">
        <w:tc>
          <w:tcPr>
            <w:tcW w:w="4531" w:type="dxa"/>
          </w:tcPr>
          <w:p w14:paraId="31603BF9" w14:textId="77777777" w:rsidR="0020400F" w:rsidRPr="00B10CBC" w:rsidRDefault="0020400F" w:rsidP="0020400F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Koncovky I. časování v jednotném čísle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1309"/>
            </w:tblGrid>
            <w:tr w:rsidR="0020400F" w:rsidRPr="00B10CBC" w14:paraId="74F4FEA0" w14:textId="77777777" w:rsidTr="00542600">
              <w:trPr>
                <w:tblHeader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3E9855D" w14:textId="77777777" w:rsidR="0020400F" w:rsidRPr="00B10CBC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0AE2CAF" w14:textId="77777777" w:rsidR="0020400F" w:rsidRPr="0020400F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-у/-ю</w:t>
                  </w:r>
                </w:p>
              </w:tc>
            </w:tr>
            <w:tr w:rsidR="0020400F" w:rsidRPr="00B10CBC" w14:paraId="5C9EEB11" w14:textId="77777777" w:rsidTr="00542600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5D94425" w14:textId="77777777" w:rsidR="0020400F" w:rsidRPr="00B10CBC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ты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B1841BE" w14:textId="77777777" w:rsidR="0020400F" w:rsidRPr="0020400F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ешь</w:t>
                  </w:r>
                  <w:proofErr w:type="spellEnd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/-</w:t>
                  </w:r>
                  <w:proofErr w:type="spellStart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ёшь</w:t>
                  </w:r>
                  <w:proofErr w:type="spellEnd"/>
                </w:p>
              </w:tc>
            </w:tr>
            <w:tr w:rsidR="0020400F" w:rsidRPr="00B10CBC" w14:paraId="0CBF85F1" w14:textId="77777777" w:rsidTr="00542600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7ACCB3C" w14:textId="77777777" w:rsidR="0020400F" w:rsidRPr="00B10CBC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</w:t>
                  </w:r>
                  <w:proofErr w:type="spellEnd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</w:t>
                  </w: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она</w:t>
                  </w:r>
                  <w:proofErr w:type="spellEnd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</w:t>
                  </w: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оно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AFD9165" w14:textId="77777777" w:rsidR="0020400F" w:rsidRPr="0020400F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</w:t>
                  </w:r>
                  <w:proofErr w:type="spellStart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ет</w:t>
                  </w:r>
                  <w:proofErr w:type="spellEnd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/-</w:t>
                  </w:r>
                  <w:proofErr w:type="spellStart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ёт</w:t>
                  </w:r>
                  <w:proofErr w:type="spellEnd"/>
                </w:p>
              </w:tc>
            </w:tr>
          </w:tbl>
          <w:p w14:paraId="10F91CCF" w14:textId="77777777" w:rsidR="0020400F" w:rsidRPr="00B10CBC" w:rsidRDefault="0020400F" w:rsidP="00880AA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4531" w:type="dxa"/>
          </w:tcPr>
          <w:p w14:paraId="32D1379F" w14:textId="77777777" w:rsidR="0020400F" w:rsidRPr="00B10CBC" w:rsidRDefault="0020400F" w:rsidP="0020400F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Koncovky II. časování v jednotném čísle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758"/>
            </w:tblGrid>
            <w:tr w:rsidR="0020400F" w:rsidRPr="00B10CBC" w14:paraId="0E0FDD84" w14:textId="77777777" w:rsidTr="00E81219">
              <w:trPr>
                <w:tblHeader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F4F9858" w14:textId="77777777" w:rsidR="0020400F" w:rsidRPr="00B10CBC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B9429AE" w14:textId="77777777" w:rsidR="0020400F" w:rsidRPr="0020400F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 -у/-ю</w:t>
                  </w:r>
                </w:p>
              </w:tc>
            </w:tr>
            <w:tr w:rsidR="0020400F" w:rsidRPr="00B10CBC" w14:paraId="2DE96CE1" w14:textId="77777777" w:rsidTr="00E81219">
              <w:trPr>
                <w:tblHeader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1B1DA9C" w14:textId="77777777" w:rsidR="0020400F" w:rsidRPr="00B10CBC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ты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F1C5B5A" w14:textId="77777777" w:rsidR="0020400F" w:rsidRPr="0020400F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 -</w:t>
                  </w:r>
                  <w:proofErr w:type="spellStart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ишь</w:t>
                  </w:r>
                  <w:proofErr w:type="spellEnd"/>
                </w:p>
              </w:tc>
            </w:tr>
            <w:tr w:rsidR="0020400F" w:rsidRPr="00B10CBC" w14:paraId="60775D09" w14:textId="77777777" w:rsidTr="00E81219">
              <w:trPr>
                <w:tblHeader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F02BDD7" w14:textId="77777777" w:rsidR="0020400F" w:rsidRPr="00B10CBC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</w:t>
                  </w:r>
                  <w:proofErr w:type="spellEnd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</w:t>
                  </w: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она</w:t>
                  </w:r>
                  <w:proofErr w:type="spellEnd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/</w:t>
                  </w:r>
                  <w:proofErr w:type="spellStart"/>
                  <w:r w:rsidRPr="00B10CBC">
                    <w:rPr>
                      <w:rFonts w:ascii="Times New Roman" w:eastAsia="Times New Roman" w:hAnsi="Times New Roman" w:cs="Times New Roman"/>
                      <w:color w:val="373A3C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оно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739D398" w14:textId="77777777" w:rsidR="0020400F" w:rsidRPr="0020400F" w:rsidRDefault="0020400F" w:rsidP="00204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</w:pPr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   -</w:t>
                  </w:r>
                  <w:proofErr w:type="spellStart"/>
                  <w:r w:rsidRPr="0020400F">
                    <w:rPr>
                      <w:rFonts w:ascii="Times New Roman" w:eastAsia="Times New Roman" w:hAnsi="Times New Roman" w:cs="Times New Roman"/>
                      <w:b/>
                      <w:bCs/>
                      <w:color w:val="BF8F00" w:themeColor="accent4" w:themeShade="BF"/>
                      <w:kern w:val="0"/>
                      <w:sz w:val="24"/>
                      <w:szCs w:val="24"/>
                      <w:lang w:eastAsia="cs-CZ"/>
                      <w14:ligatures w14:val="none"/>
                    </w:rPr>
                    <w:t>ит</w:t>
                  </w:r>
                  <w:proofErr w:type="spellEnd"/>
                </w:p>
              </w:tc>
            </w:tr>
          </w:tbl>
          <w:p w14:paraId="3FD2EBDE" w14:textId="77777777" w:rsidR="0020400F" w:rsidRPr="00B10CBC" w:rsidRDefault="0020400F" w:rsidP="00880AA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</w:tr>
      <w:tr w:rsidR="0020400F" w14:paraId="161EE74A" w14:textId="77777777" w:rsidTr="00C65645">
        <w:tc>
          <w:tcPr>
            <w:tcW w:w="4531" w:type="dxa"/>
            <w:tcBorders>
              <w:bottom w:val="single" w:sz="4" w:space="0" w:color="auto"/>
            </w:tcBorders>
          </w:tcPr>
          <w:p w14:paraId="480A0D4D" w14:textId="77777777" w:rsidR="0020400F" w:rsidRDefault="0020400F" w:rsidP="0020400F">
            <w:pPr>
              <w:shd w:val="clear" w:color="auto" w:fill="FFFFFF"/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Přízvuk u sloves I. typu se může nacházet na jakékoli slabice, ale v rámci jednoho slovesa je vždy stálý.</w:t>
            </w:r>
          </w:p>
          <w:p w14:paraId="0EB482B0" w14:textId="77777777" w:rsidR="0020400F" w:rsidRPr="00B10CBC" w:rsidRDefault="0020400F" w:rsidP="0020400F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707717CD" w14:textId="77777777" w:rsidR="0020400F" w:rsidRPr="00B10CBC" w:rsidRDefault="0020400F" w:rsidP="0020400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Přízvuk u sloves II. typu může být stálý na koncovce (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говори́ть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/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говорю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́), stálý na kmeni (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пóмнить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/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пóмню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) nebo pohyblivý (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держа́ть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/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держу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shd w:val="clear" w:color="auto" w:fill="FFFFFF"/>
                <w:lang w:eastAsia="cs-CZ"/>
                <w14:ligatures w14:val="none"/>
              </w:rPr>
              <w:t>́).</w:t>
            </w:r>
          </w:p>
          <w:p w14:paraId="3E06635E" w14:textId="77777777" w:rsidR="0020400F" w:rsidRPr="00B10CBC" w:rsidRDefault="0020400F" w:rsidP="0020400F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</w:tr>
      <w:tr w:rsidR="0020400F" w:rsidRPr="00311178" w14:paraId="77015256" w14:textId="77777777" w:rsidTr="00A02983">
        <w:tc>
          <w:tcPr>
            <w:tcW w:w="9062" w:type="dxa"/>
            <w:gridSpan w:val="2"/>
          </w:tcPr>
          <w:p w14:paraId="009BE087" w14:textId="50E345A6" w:rsidR="0020400F" w:rsidRPr="0022604D" w:rsidRDefault="0020400F" w:rsidP="0020400F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</w:pPr>
            <w:r w:rsidRPr="0020400F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Zapamatujte si:</w:t>
            </w:r>
            <w:r w:rsidR="0022604D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V infinitivu a ve 2. osobě jednotného čísla se vždy píše 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měkký znak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  <w:r w:rsidR="0022604D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Nezapomeňte, že po </w:t>
            </w:r>
            <w:r w:rsidRPr="00A02983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ж, ш, ч, щ</w:t>
            </w:r>
            <w:r w:rsidRPr="00A02983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se píše </w:t>
            </w:r>
            <w:r w:rsidRPr="00A02983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а</w:t>
            </w:r>
            <w:r w:rsidRPr="00A02983"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/</w:t>
            </w:r>
            <w:r w:rsidRPr="00A02983"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cs-CZ"/>
                <w14:ligatures w14:val="none"/>
              </w:rPr>
              <w:t>у 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(srov. 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говор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ю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 a 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держ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у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говор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я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т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 xml:space="preserve"> а </w:t>
            </w:r>
            <w:proofErr w:type="spellStart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держ</w:t>
            </w:r>
            <w:r w:rsidRPr="00B10CBC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а</w:t>
            </w:r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т</w:t>
            </w:r>
            <w:proofErr w:type="spellEnd"/>
            <w:r w:rsidRPr="00B10CBC">
              <w:rPr>
                <w:rFonts w:ascii="Times New Roman" w:eastAsia="Times New Roman" w:hAnsi="Times New Roman" w:cs="Times New Roman"/>
                <w:color w:val="373A3C"/>
                <w:kern w:val="0"/>
                <w:sz w:val="24"/>
                <w:szCs w:val="24"/>
                <w:lang w:eastAsia="cs-CZ"/>
                <w14:ligatures w14:val="none"/>
              </w:rPr>
              <w:t>).</w:t>
            </w:r>
          </w:p>
        </w:tc>
      </w:tr>
    </w:tbl>
    <w:p w14:paraId="4C36F922" w14:textId="77777777" w:rsidR="00A02983" w:rsidRDefault="00A02983" w:rsidP="003A1E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C39E021" w14:textId="5C0B1312" w:rsidR="003A1EDD" w:rsidRDefault="00963C17" w:rsidP="003A1E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880AA8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2190ECF" wp14:editId="11E03227">
            <wp:extent cx="5181600" cy="3628034"/>
            <wp:effectExtent l="0" t="0" r="0" b="0"/>
            <wp:docPr id="132452985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985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219" cy="36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D555" w14:textId="663196D1" w:rsidR="00A02983" w:rsidRDefault="00A02983" w:rsidP="003A1E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lastRenderedPageBreak/>
        <w:drawing>
          <wp:inline distT="114300" distB="114300" distL="114300" distR="114300" wp14:anchorId="1773C125" wp14:editId="4D0BAAB2">
            <wp:extent cx="5692140" cy="3398520"/>
            <wp:effectExtent l="0" t="0" r="381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1824"/>
                    <a:stretch>
                      <a:fillRect/>
                    </a:stretch>
                  </pic:blipFill>
                  <pic:spPr>
                    <a:xfrm>
                      <a:off x="0" y="0"/>
                      <a:ext cx="5692498" cy="3398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AA5A22" w14:textId="77777777" w:rsidR="00A02983" w:rsidRPr="00886805" w:rsidRDefault="00A02983" w:rsidP="003A1EDD">
      <w:pPr>
        <w:spacing w:after="0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val="en-GB" w:eastAsia="cs-CZ"/>
          <w14:ligatures w14:val="none"/>
        </w:rPr>
      </w:pPr>
    </w:p>
    <w:p w14:paraId="482B1D94" w14:textId="77777777" w:rsidR="003A1EDD" w:rsidRPr="00963C17" w:rsidRDefault="003A1EDD" w:rsidP="003A1EDD">
      <w:pPr>
        <w:spacing w:after="0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2690"/>
        <w:gridCol w:w="2266"/>
      </w:tblGrid>
      <w:tr w:rsidR="005374F1" w:rsidRPr="005374F1" w14:paraId="3CF429F2" w14:textId="77777777" w:rsidTr="00103939">
        <w:tc>
          <w:tcPr>
            <w:tcW w:w="704" w:type="dxa"/>
          </w:tcPr>
          <w:p w14:paraId="295AE274" w14:textId="2F156434" w:rsidR="003A1EDD" w:rsidRPr="005374F1" w:rsidRDefault="00C65645" w:rsidP="003A1ED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я</w:t>
            </w:r>
          </w:p>
        </w:tc>
        <w:tc>
          <w:tcPr>
            <w:tcW w:w="3402" w:type="dxa"/>
          </w:tcPr>
          <w:p w14:paraId="1EAE4174" w14:textId="10E79223" w:rsidR="003A1EDD" w:rsidRPr="000F5892" w:rsidRDefault="00C65645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ив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у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</w:t>
            </w:r>
            <w:r w:rsidR="0035059A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(в Китае)</w:t>
            </w:r>
            <w:r w:rsidR="000F5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</w:t>
            </w:r>
            <w:r w:rsidR="000F5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I </w:t>
            </w:r>
            <w:r w:rsidR="000F5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спряжение</w:t>
            </w:r>
          </w:p>
        </w:tc>
        <w:tc>
          <w:tcPr>
            <w:tcW w:w="2690" w:type="dxa"/>
          </w:tcPr>
          <w:p w14:paraId="1E11B34B" w14:textId="15C846B7" w:rsidR="003A1EDD" w:rsidRPr="00793786" w:rsidRDefault="00512AC7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</w:t>
            </w:r>
            <w:proofErr w:type="spellStart"/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зуча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ю</w:t>
            </w:r>
            <w:proofErr w:type="spellEnd"/>
            <w:r w:rsidR="00103939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</w:t>
            </w:r>
            <w:r w:rsidR="00103939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(русский язык)</w:t>
            </w:r>
            <w:r w:rsidR="007937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</w:t>
            </w:r>
            <w:r w:rsidR="007937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I </w:t>
            </w:r>
          </w:p>
        </w:tc>
        <w:tc>
          <w:tcPr>
            <w:tcW w:w="2266" w:type="dxa"/>
          </w:tcPr>
          <w:p w14:paraId="1D688063" w14:textId="77777777" w:rsidR="003A1EDD" w:rsidRDefault="005374F1" w:rsidP="00C656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3A1EDD"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овор</w:t>
            </w:r>
            <w:r w:rsidR="003A1EDD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ю</w:t>
            </w:r>
            <w:r w:rsidR="00103939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103939"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(по-русски)</w:t>
            </w:r>
          </w:p>
          <w:p w14:paraId="281807E8" w14:textId="47828B6A" w:rsidR="00793786" w:rsidRPr="00793786" w:rsidRDefault="00793786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374F1" w:rsidRPr="005374F1" w14:paraId="08128A8D" w14:textId="77777777" w:rsidTr="00103939">
        <w:tc>
          <w:tcPr>
            <w:tcW w:w="704" w:type="dxa"/>
          </w:tcPr>
          <w:p w14:paraId="7DF9FA82" w14:textId="5D80D38E" w:rsidR="003A1EDD" w:rsidRPr="005374F1" w:rsidRDefault="00C65645" w:rsidP="003A1ED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т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ы</w:t>
            </w:r>
          </w:p>
        </w:tc>
        <w:tc>
          <w:tcPr>
            <w:tcW w:w="3402" w:type="dxa"/>
          </w:tcPr>
          <w:p w14:paraId="7A0C4602" w14:textId="7A17F696" w:rsidR="003A1EDD" w:rsidRPr="005374F1" w:rsidRDefault="00C65645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ив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ru-RU" w:eastAsia="cs-CZ"/>
                <w14:ligatures w14:val="none"/>
              </w:rPr>
              <w:t>ёшь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(в городе, в деревне, в селе)  </w:t>
            </w:r>
          </w:p>
        </w:tc>
        <w:tc>
          <w:tcPr>
            <w:tcW w:w="2690" w:type="dxa"/>
          </w:tcPr>
          <w:p w14:paraId="43E6B370" w14:textId="0E5BA968" w:rsidR="003A1EDD" w:rsidRPr="005374F1" w:rsidRDefault="00DE2C7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</w:t>
            </w:r>
            <w:proofErr w:type="spellStart"/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зуча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cs-CZ"/>
                <w14:ligatures w14:val="none"/>
              </w:rPr>
              <w:t>ешь</w:t>
            </w:r>
            <w:proofErr w:type="spellEnd"/>
            <w:r w:rsidR="00512AC7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ru-RU" w:eastAsia="cs-CZ"/>
                <w14:ligatures w14:val="none"/>
              </w:rPr>
              <w:t xml:space="preserve"> </w:t>
            </w:r>
            <w:r w:rsidR="00512AC7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(философию)</w:t>
            </w:r>
          </w:p>
        </w:tc>
        <w:tc>
          <w:tcPr>
            <w:tcW w:w="2266" w:type="dxa"/>
          </w:tcPr>
          <w:p w14:paraId="047E9B25" w14:textId="4175FDE7" w:rsidR="003A1EDD" w:rsidRPr="005374F1" w:rsidRDefault="005374F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3A1EDD"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овор</w:t>
            </w:r>
            <w:r w:rsidR="003A1EDD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ишь</w:t>
            </w:r>
            <w:r w:rsidR="00DE2C71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DE2C71"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(по-французски)</w:t>
            </w:r>
            <w:r w:rsidR="00DE2C71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5374F1" w:rsidRPr="005374F1" w14:paraId="5D8508A5" w14:textId="77777777" w:rsidTr="00103939">
        <w:tc>
          <w:tcPr>
            <w:tcW w:w="704" w:type="dxa"/>
          </w:tcPr>
          <w:p w14:paraId="4A59E7DD" w14:textId="59D5E635" w:rsidR="003A1EDD" w:rsidRPr="005374F1" w:rsidRDefault="00C65645" w:rsidP="003A1ED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 она оно</w:t>
            </w:r>
          </w:p>
        </w:tc>
        <w:tc>
          <w:tcPr>
            <w:tcW w:w="3402" w:type="dxa"/>
          </w:tcPr>
          <w:p w14:paraId="7620DC4D" w14:textId="52A635A2" w:rsidR="003A1EDD" w:rsidRPr="005374F1" w:rsidRDefault="00C65645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ив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ru-RU" w:eastAsia="cs-CZ"/>
                <w14:ligatures w14:val="none"/>
              </w:rPr>
              <w:t>ёт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(в Санкт-Петербурге)</w:t>
            </w:r>
          </w:p>
        </w:tc>
        <w:tc>
          <w:tcPr>
            <w:tcW w:w="2690" w:type="dxa"/>
          </w:tcPr>
          <w:p w14:paraId="65B08010" w14:textId="32088677" w:rsidR="003A1EDD" w:rsidRPr="005374F1" w:rsidRDefault="00DE2C7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</w:t>
            </w:r>
            <w:proofErr w:type="spellStart"/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зуча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ет</w:t>
            </w:r>
            <w:proofErr w:type="spellEnd"/>
            <w:r w:rsidR="00512AC7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</w:t>
            </w:r>
            <w:r w:rsidR="00512AC7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(историю Рима)</w:t>
            </w:r>
          </w:p>
        </w:tc>
        <w:tc>
          <w:tcPr>
            <w:tcW w:w="2266" w:type="dxa"/>
          </w:tcPr>
          <w:p w14:paraId="3F2DDD06" w14:textId="5D44AF81" w:rsidR="003A1EDD" w:rsidRPr="005374F1" w:rsidRDefault="005374F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3A1EDD"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овор</w:t>
            </w:r>
            <w:r w:rsidR="003A1EDD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ит</w:t>
            </w:r>
            <w:r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(по-английски)</w:t>
            </w:r>
          </w:p>
        </w:tc>
      </w:tr>
      <w:tr w:rsidR="005374F1" w:rsidRPr="005374F1" w14:paraId="208BAC1B" w14:textId="77777777" w:rsidTr="00103939">
        <w:tc>
          <w:tcPr>
            <w:tcW w:w="704" w:type="dxa"/>
          </w:tcPr>
          <w:p w14:paraId="53A97722" w14:textId="1A0BEB04" w:rsidR="003A1EDD" w:rsidRPr="005374F1" w:rsidRDefault="00C65645" w:rsidP="003A1ED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м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ы</w:t>
            </w:r>
          </w:p>
        </w:tc>
        <w:tc>
          <w:tcPr>
            <w:tcW w:w="3402" w:type="dxa"/>
          </w:tcPr>
          <w:p w14:paraId="274C4159" w14:textId="2209D230" w:rsidR="003A1EDD" w:rsidRPr="005374F1" w:rsidRDefault="00C65645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ив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ru-RU" w:eastAsia="cs-CZ"/>
                <w14:ligatures w14:val="none"/>
              </w:rPr>
              <w:t>ём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(в Чехии)</w:t>
            </w:r>
          </w:p>
        </w:tc>
        <w:tc>
          <w:tcPr>
            <w:tcW w:w="2690" w:type="dxa"/>
            <w:vAlign w:val="center"/>
          </w:tcPr>
          <w:p w14:paraId="3373BFAF" w14:textId="387E5C46" w:rsidR="003A1EDD" w:rsidRPr="005374F1" w:rsidRDefault="00DE2C7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</w:t>
            </w:r>
            <w:proofErr w:type="spellStart"/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зуча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ем</w:t>
            </w:r>
            <w:proofErr w:type="spellEnd"/>
            <w:r w:rsidR="00512AC7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 </w:t>
            </w:r>
          </w:p>
        </w:tc>
        <w:tc>
          <w:tcPr>
            <w:tcW w:w="2266" w:type="dxa"/>
          </w:tcPr>
          <w:p w14:paraId="7A8D79EE" w14:textId="3D9084F6" w:rsidR="003A1EDD" w:rsidRPr="005374F1" w:rsidRDefault="005374F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3A1EDD"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овор</w:t>
            </w:r>
            <w:r w:rsidR="003A1EDD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им</w:t>
            </w:r>
            <w:r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(по-чешски)</w:t>
            </w:r>
          </w:p>
        </w:tc>
      </w:tr>
      <w:tr w:rsidR="005374F1" w:rsidRPr="005374F1" w14:paraId="305EB719" w14:textId="77777777" w:rsidTr="00103939">
        <w:tc>
          <w:tcPr>
            <w:tcW w:w="704" w:type="dxa"/>
          </w:tcPr>
          <w:p w14:paraId="2956390A" w14:textId="7FF07B0E" w:rsidR="003A1EDD" w:rsidRPr="005374F1" w:rsidRDefault="00C65645" w:rsidP="003A1ED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в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ы</w:t>
            </w:r>
          </w:p>
        </w:tc>
        <w:tc>
          <w:tcPr>
            <w:tcW w:w="3402" w:type="dxa"/>
          </w:tcPr>
          <w:p w14:paraId="6BD6F512" w14:textId="0D88B29B" w:rsidR="003A1EDD" w:rsidRPr="005374F1" w:rsidRDefault="00C65645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ив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ru-RU" w:eastAsia="cs-CZ"/>
                <w14:ligatures w14:val="none"/>
              </w:rPr>
              <w:t>ёте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(в Италии)</w:t>
            </w:r>
          </w:p>
        </w:tc>
        <w:tc>
          <w:tcPr>
            <w:tcW w:w="2690" w:type="dxa"/>
            <w:vAlign w:val="center"/>
          </w:tcPr>
          <w:p w14:paraId="30849579" w14:textId="57DEF9C8" w:rsidR="003A1EDD" w:rsidRPr="005374F1" w:rsidRDefault="00DE2C7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</w:t>
            </w:r>
            <w:proofErr w:type="spellStart"/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зуча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ете</w:t>
            </w:r>
            <w:proofErr w:type="spellEnd"/>
            <w:r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</w:t>
            </w: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(иностранный язык)</w:t>
            </w:r>
          </w:p>
        </w:tc>
        <w:tc>
          <w:tcPr>
            <w:tcW w:w="2266" w:type="dxa"/>
            <w:vAlign w:val="center"/>
          </w:tcPr>
          <w:p w14:paraId="69670604" w14:textId="1EC7CACA" w:rsidR="003A1EDD" w:rsidRPr="005374F1" w:rsidRDefault="005374F1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3A1EDD"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овор</w:t>
            </w:r>
            <w:r w:rsidR="003A1EDD"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ите</w:t>
            </w:r>
          </w:p>
        </w:tc>
      </w:tr>
      <w:tr w:rsidR="003A1EDD" w:rsidRPr="005374F1" w14:paraId="1BA26937" w14:textId="77777777" w:rsidTr="00103939">
        <w:tc>
          <w:tcPr>
            <w:tcW w:w="704" w:type="dxa"/>
          </w:tcPr>
          <w:p w14:paraId="3CA30649" w14:textId="225EF61A" w:rsidR="003A1EDD" w:rsidRPr="005374F1" w:rsidRDefault="00C65645" w:rsidP="003A1ED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ни</w:t>
            </w:r>
          </w:p>
        </w:tc>
        <w:tc>
          <w:tcPr>
            <w:tcW w:w="3402" w:type="dxa"/>
          </w:tcPr>
          <w:p w14:paraId="5534EDF1" w14:textId="25CD8F93" w:rsidR="003A1EDD" w:rsidRPr="005374F1" w:rsidRDefault="00C65645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ив</w:t>
            </w:r>
            <w:r w:rsidR="003A1EDD"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ru-RU" w:eastAsia="cs-CZ"/>
                <w14:ligatures w14:val="none"/>
              </w:rPr>
              <w:t>ут</w:t>
            </w:r>
            <w:r w:rsidR="003A1EDD"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(в Южной Корее)</w:t>
            </w:r>
          </w:p>
        </w:tc>
        <w:tc>
          <w:tcPr>
            <w:tcW w:w="2690" w:type="dxa"/>
            <w:vAlign w:val="center"/>
          </w:tcPr>
          <w:p w14:paraId="6A992511" w14:textId="68DA3EE4" w:rsidR="003A1EDD" w:rsidRPr="005374F1" w:rsidRDefault="003A1EDD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proofErr w:type="spellStart"/>
            <w:r w:rsidRPr="005374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изуча</w:t>
            </w:r>
            <w:r w:rsidRPr="005374F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ют</w:t>
            </w:r>
            <w:proofErr w:type="spellEnd"/>
          </w:p>
        </w:tc>
        <w:tc>
          <w:tcPr>
            <w:tcW w:w="2266" w:type="dxa"/>
            <w:vAlign w:val="center"/>
          </w:tcPr>
          <w:p w14:paraId="102FFA4F" w14:textId="3013FFC4" w:rsidR="003A1EDD" w:rsidRPr="005374F1" w:rsidRDefault="003A1EDD" w:rsidP="00C6564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537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</w:t>
            </w:r>
            <w:r w:rsidRPr="005374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ят</w:t>
            </w:r>
          </w:p>
        </w:tc>
      </w:tr>
    </w:tbl>
    <w:p w14:paraId="4D2CE4D5" w14:textId="77777777" w:rsidR="003A1EDD" w:rsidRPr="005374F1" w:rsidRDefault="003A1EDD" w:rsidP="003A1E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cs-CZ"/>
          <w14:ligatures w14:val="none"/>
        </w:rPr>
      </w:pPr>
    </w:p>
    <w:p w14:paraId="06B68695" w14:textId="4B804674" w:rsidR="00ED41F9" w:rsidRPr="005374F1" w:rsidRDefault="00ED41F9" w:rsidP="00ED41F9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ED41F9" w:rsidRPr="00880AA8" w14:paraId="3D080F09" w14:textId="77777777" w:rsidTr="0026196E">
        <w:tc>
          <w:tcPr>
            <w:tcW w:w="4390" w:type="dxa"/>
          </w:tcPr>
          <w:p w14:paraId="2355C45E" w14:textId="77777777" w:rsidR="00ED41F9" w:rsidRPr="00880AA8" w:rsidRDefault="00ED41F9" w:rsidP="002619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спряжение</w:t>
            </w:r>
          </w:p>
        </w:tc>
        <w:tc>
          <w:tcPr>
            <w:tcW w:w="4672" w:type="dxa"/>
          </w:tcPr>
          <w:p w14:paraId="2C5B1381" w14:textId="77777777" w:rsidR="00ED41F9" w:rsidRPr="00880AA8" w:rsidRDefault="00ED41F9" w:rsidP="002619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спряжение</w:t>
            </w:r>
          </w:p>
        </w:tc>
      </w:tr>
      <w:tr w:rsidR="00ED41F9" w:rsidRPr="00880AA8" w14:paraId="76C9228C" w14:textId="77777777" w:rsidTr="0026196E">
        <w:tc>
          <w:tcPr>
            <w:tcW w:w="4390" w:type="dxa"/>
          </w:tcPr>
          <w:p w14:paraId="79359792" w14:textId="77777777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Это глаголы, которые в форме инфинитива оканчиваются на </w:t>
            </w:r>
          </w:p>
          <w:p w14:paraId="1804AAF0" w14:textId="2896C55F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ать</w:t>
            </w:r>
            <w:proofErr w:type="spellEnd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(читать)</w:t>
            </w:r>
          </w:p>
          <w:p w14:paraId="061E6613" w14:textId="0A47BE26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-ять (гулять)</w:t>
            </w:r>
          </w:p>
          <w:p w14:paraId="573E92CF" w14:textId="3B1EA5B4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ыть</w:t>
            </w:r>
            <w:proofErr w:type="spellEnd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(плыть)</w:t>
            </w:r>
          </w:p>
          <w:p w14:paraId="1692F9FA" w14:textId="21C7BC37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оть</w:t>
            </w:r>
            <w:proofErr w:type="spellEnd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(колоть)</w:t>
            </w:r>
          </w:p>
          <w:p w14:paraId="1F8C9914" w14:textId="2AC63841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уть</w:t>
            </w:r>
            <w:proofErr w:type="spellEnd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(тянуть)</w:t>
            </w:r>
          </w:p>
          <w:p w14:paraId="6FD96303" w14:textId="7C053B61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чь</w:t>
            </w:r>
            <w:proofErr w:type="spellEnd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(мочь)</w:t>
            </w:r>
          </w:p>
          <w:p w14:paraId="01B866A0" w14:textId="19D32F6B" w:rsidR="00ED41F9" w:rsidRPr="00880A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proofErr w:type="spellEnd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(идти)</w:t>
            </w:r>
          </w:p>
          <w:p w14:paraId="1A45B768" w14:textId="6631EA4C" w:rsidR="00ED41F9" w:rsidRPr="000B49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еть</w:t>
            </w:r>
            <w:proofErr w:type="spellEnd"/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(болеть)</w:t>
            </w:r>
            <w:r w:rsidR="000B49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</w:tc>
        <w:tc>
          <w:tcPr>
            <w:tcW w:w="4672" w:type="dxa"/>
          </w:tcPr>
          <w:p w14:paraId="792A6622" w14:textId="77777777" w:rsidR="00C65645" w:rsidRPr="00B06A5A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6A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Это глаголы, которые оканчиваются на </w:t>
            </w:r>
          </w:p>
          <w:p w14:paraId="4C9477EA" w14:textId="275D73B8" w:rsidR="00042798" w:rsidRPr="000B49A8" w:rsidRDefault="00ED41F9" w:rsidP="00C656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6A5A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  <w:lang w:val="ru-RU"/>
              </w:rPr>
              <w:t>-</w:t>
            </w:r>
            <w:r w:rsidRPr="003C2E68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4"/>
                <w:szCs w:val="24"/>
                <w:lang w:val="ru-RU"/>
              </w:rPr>
              <w:t>ить</w:t>
            </w:r>
            <w:r w:rsidRPr="00B06A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="00C65645" w:rsidRPr="00B06A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</w:t>
            </w:r>
            <w:r w:rsidRPr="00B06A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юбить, учить, спешить, говорить</w:t>
            </w:r>
            <w:r w:rsidR="00042798" w:rsidRPr="00B06A5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r w:rsidR="00B06A5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и некоторые глаголы на</w:t>
            </w:r>
            <w:r w:rsidR="00042798" w:rsidRPr="00B06A5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-</w:t>
            </w:r>
            <w:proofErr w:type="spellStart"/>
            <w:r w:rsidR="00042798" w:rsidRPr="00B06A5A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ать</w:t>
            </w:r>
            <w:proofErr w:type="spellEnd"/>
            <w:r w:rsidR="00042798" w:rsidRPr="00B06A5A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/-</w:t>
            </w:r>
            <w:proofErr w:type="spellStart"/>
            <w:r w:rsidR="00042798" w:rsidRPr="00B06A5A">
              <w:rPr>
                <w:rFonts w:ascii="Times New Roman" w:eastAsia="Times New Roman" w:hAnsi="Times New Roman" w:cs="Times New Roman"/>
                <w:b/>
                <w:bCs/>
                <w:color w:val="BF8F00" w:themeColor="accent4" w:themeShade="BF"/>
                <w:kern w:val="0"/>
                <w:sz w:val="24"/>
                <w:szCs w:val="24"/>
                <w:lang w:eastAsia="cs-CZ"/>
                <w14:ligatures w14:val="none"/>
              </w:rPr>
              <w:t>еть</w:t>
            </w:r>
            <w:proofErr w:type="spellEnd"/>
          </w:p>
        </w:tc>
      </w:tr>
      <w:tr w:rsidR="00ED41F9" w:rsidRPr="00880AA8" w14:paraId="20814637" w14:textId="77777777" w:rsidTr="0026196E">
        <w:tc>
          <w:tcPr>
            <w:tcW w:w="9062" w:type="dxa"/>
            <w:gridSpan w:val="2"/>
          </w:tcPr>
          <w:p w14:paraId="1D3F4D32" w14:textId="2172BE2C" w:rsidR="00ED41F9" w:rsidRPr="00880AA8" w:rsidRDefault="00ED41F9" w:rsidP="00ED41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49A8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  <w:lang w:val="ru-RU"/>
              </w:rPr>
              <w:t>Исключения</w:t>
            </w:r>
            <w:r w:rsidR="001D5CB6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  <w:lang w:val="ru-RU"/>
              </w:rPr>
              <w:t xml:space="preserve"> (</w:t>
            </w:r>
            <w:r w:rsidR="001E24F7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</w:rPr>
              <w:t>výjimka</w:t>
            </w:r>
            <w:r w:rsidR="001D5CB6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  <w:lang w:val="ru-RU"/>
              </w:rPr>
              <w:t>)</w:t>
            </w:r>
            <w:r w:rsidRPr="000B49A8">
              <w:rPr>
                <w:rFonts w:ascii="Times New Roman" w:hAnsi="Times New Roman" w:cs="Times New Roman"/>
                <w:color w:val="BF8F00" w:themeColor="accent4" w:themeShade="BF"/>
                <w:sz w:val="24"/>
                <w:szCs w:val="24"/>
                <w:lang w:val="ru-RU"/>
              </w:rPr>
              <w:t>:</w:t>
            </w:r>
          </w:p>
        </w:tc>
      </w:tr>
      <w:tr w:rsidR="00ED41F9" w:rsidRPr="0045213E" w14:paraId="74E27B6B" w14:textId="77777777" w:rsidTr="0026196E">
        <w:tc>
          <w:tcPr>
            <w:tcW w:w="4390" w:type="dxa"/>
          </w:tcPr>
          <w:p w14:paraId="1A6F77A9" w14:textId="0720AE5B" w:rsidR="00ED41F9" w:rsidRPr="00880AA8" w:rsidRDefault="00ED41F9" w:rsidP="002619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Брить</w:t>
            </w:r>
            <w:r w:rsidR="00385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385F40">
              <w:rPr>
                <w:rFonts w:ascii="Times New Roman" w:hAnsi="Times New Roman" w:cs="Times New Roman"/>
                <w:sz w:val="24"/>
                <w:szCs w:val="24"/>
              </w:rPr>
              <w:t>holit</w:t>
            </w:r>
            <w:r w:rsidR="00385F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стелить</w:t>
            </w:r>
            <w:r w:rsidR="00524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524FE0">
              <w:rPr>
                <w:rFonts w:ascii="Times New Roman" w:hAnsi="Times New Roman" w:cs="Times New Roman"/>
                <w:sz w:val="24"/>
                <w:szCs w:val="24"/>
              </w:rPr>
              <w:t>stlát</w:t>
            </w:r>
            <w:r w:rsidR="00524F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72" w:type="dxa"/>
          </w:tcPr>
          <w:p w14:paraId="414E5367" w14:textId="22276133" w:rsidR="00ED41F9" w:rsidRPr="00880AA8" w:rsidRDefault="00ED41F9" w:rsidP="002619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Гнать, держать, терпеть, обидеть</w:t>
            </w:r>
            <w:r w:rsidR="0024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244759">
              <w:rPr>
                <w:rFonts w:ascii="Times New Roman" w:hAnsi="Times New Roman" w:cs="Times New Roman"/>
                <w:sz w:val="24"/>
                <w:szCs w:val="24"/>
              </w:rPr>
              <w:t>urazit</w:t>
            </w:r>
            <w:r w:rsidR="0024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слышать, видеть, ненавидеть</w:t>
            </w:r>
            <w:r w:rsidR="004C3B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дышать, смотреть</w:t>
            </w:r>
            <w:r w:rsidR="004C3B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зависеть, вертеть</w:t>
            </w:r>
            <w:r w:rsidR="00516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B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516B8A">
              <w:rPr>
                <w:rFonts w:ascii="Times New Roman" w:hAnsi="Times New Roman" w:cs="Times New Roman"/>
                <w:sz w:val="24"/>
                <w:szCs w:val="24"/>
              </w:rPr>
              <w:t>otáčet, točit</w:t>
            </w:r>
            <w:r w:rsidR="0045213E">
              <w:rPr>
                <w:rFonts w:ascii="Times New Roman" w:hAnsi="Times New Roman" w:cs="Times New Roman"/>
                <w:sz w:val="24"/>
                <w:szCs w:val="24"/>
              </w:rPr>
              <w:t>, vrtět</w:t>
            </w:r>
            <w:r w:rsidR="00516B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8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</w:tbl>
    <w:p w14:paraId="6BEB2A09" w14:textId="10324916" w:rsidR="00076FFB" w:rsidRDefault="00076FFB" w:rsidP="00076FF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485FD8" w14:textId="6AA6110C" w:rsidR="003C2E68" w:rsidRPr="001E24F7" w:rsidRDefault="002C7899" w:rsidP="00076FF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Упражнение</w:t>
      </w:r>
      <w:r w:rsidR="001E24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0E4D56" w14:textId="6E4719B0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Учительница (писать) предложение. </w:t>
      </w:r>
    </w:p>
    <w:p w14:paraId="0AB9BD47" w14:textId="04209A22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Они (переводить) книгу. </w:t>
      </w:r>
    </w:p>
    <w:p w14:paraId="129F08E3" w14:textId="71C5BAD4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>Брат (изучат</w:t>
      </w:r>
      <w:r w:rsidR="0006490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) иностранный язык. </w:t>
      </w:r>
    </w:p>
    <w:p w14:paraId="7A24B9DD" w14:textId="61E62363" w:rsidR="00ED41F9" w:rsidRPr="00880AA8" w:rsidRDefault="00B8376F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Дети</w:t>
      </w:r>
      <w:r w:rsidR="00ED41F9"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 (учить) правило. </w:t>
      </w:r>
    </w:p>
    <w:p w14:paraId="6DFB4579" w14:textId="54E8890C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Доктор (лечить) </w:t>
      </w:r>
      <w:r w:rsidR="00DB58D2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BA52C44" w14:textId="7D865CFB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>Бабушка (варить) вкусный суп.</w:t>
      </w:r>
      <w:r w:rsidR="005770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AA00989" w14:textId="781CD9B2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Школьники (делать) домашнее задание. </w:t>
      </w:r>
    </w:p>
    <w:p w14:paraId="189ACEFF" w14:textId="591E3FA8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Студенты (писать) диктант. </w:t>
      </w:r>
    </w:p>
    <w:p w14:paraId="0603DAA4" w14:textId="6254BA5B" w:rsidR="00ED41F9" w:rsidRPr="00880AA8" w:rsidRDefault="00ED41F9" w:rsidP="00ED41F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В среду они (играть) в футбол. </w:t>
      </w:r>
    </w:p>
    <w:p w14:paraId="43B5D6CA" w14:textId="677E0E4C" w:rsidR="002C7899" w:rsidRDefault="00ED41F9" w:rsidP="002C789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Переводчик (говорить) на пяти языках. </w:t>
      </w:r>
    </w:p>
    <w:p w14:paraId="5BF791E3" w14:textId="12DC39B6" w:rsidR="002853A6" w:rsidRPr="002853A6" w:rsidRDefault="002853A6" w:rsidP="002853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Ответ: 1) пиш</w:t>
      </w:r>
      <w:r w:rsidRPr="00710FE9">
        <w:rPr>
          <w:rFonts w:ascii="Times New Roman" w:hAnsi="Times New Roman" w:cs="Times New Roman"/>
          <w:color w:val="FF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 предложение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2) перевод</w:t>
      </w:r>
      <w:r w:rsidRPr="00710FE9">
        <w:rPr>
          <w:rFonts w:ascii="Times New Roman" w:hAnsi="Times New Roman" w:cs="Times New Roman"/>
          <w:color w:val="FF0000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т книгу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3) изуча</w:t>
      </w:r>
      <w:r w:rsidRPr="00710FE9">
        <w:rPr>
          <w:rFonts w:ascii="Times New Roman" w:hAnsi="Times New Roman" w:cs="Times New Roman"/>
          <w:color w:val="FF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 язык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4) 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>уч</w:t>
      </w:r>
      <w:r w:rsidR="001B2EF7" w:rsidRPr="00710FE9">
        <w:rPr>
          <w:rFonts w:ascii="Times New Roman" w:hAnsi="Times New Roman" w:cs="Times New Roman"/>
          <w:color w:val="FF0000"/>
          <w:sz w:val="24"/>
          <w:szCs w:val="24"/>
          <w:lang w:val="ru-RU"/>
        </w:rPr>
        <w:t>а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>т правило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 xml:space="preserve"> 5) леч</w:t>
      </w:r>
      <w:r w:rsidR="001B2EF7" w:rsidRPr="00031B99">
        <w:rPr>
          <w:rFonts w:ascii="Times New Roman" w:hAnsi="Times New Roman" w:cs="Times New Roman"/>
          <w:color w:val="FF0000"/>
          <w:sz w:val="24"/>
          <w:szCs w:val="24"/>
          <w:lang w:val="ru-RU"/>
        </w:rPr>
        <w:t>и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>т людей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 xml:space="preserve"> 6) вар</w:t>
      </w:r>
      <w:r w:rsidR="001B2EF7" w:rsidRPr="00031B99">
        <w:rPr>
          <w:rFonts w:ascii="Times New Roman" w:hAnsi="Times New Roman" w:cs="Times New Roman"/>
          <w:color w:val="FF0000"/>
          <w:sz w:val="24"/>
          <w:szCs w:val="24"/>
          <w:lang w:val="ru-RU"/>
        </w:rPr>
        <w:t>и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>т суп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 xml:space="preserve"> 7) дела</w:t>
      </w:r>
      <w:r w:rsidR="001B2EF7" w:rsidRPr="00031B99">
        <w:rPr>
          <w:rFonts w:ascii="Times New Roman" w:hAnsi="Times New Roman" w:cs="Times New Roman"/>
          <w:color w:val="FF0000"/>
          <w:sz w:val="24"/>
          <w:szCs w:val="24"/>
          <w:lang w:val="ru-RU"/>
        </w:rPr>
        <w:t>ю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>т задание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 xml:space="preserve"> 8) пиш</w:t>
      </w:r>
      <w:r w:rsidR="001B2EF7" w:rsidRPr="00031B99">
        <w:rPr>
          <w:rFonts w:ascii="Times New Roman" w:hAnsi="Times New Roman" w:cs="Times New Roman"/>
          <w:color w:val="FF0000"/>
          <w:sz w:val="24"/>
          <w:szCs w:val="24"/>
          <w:lang w:val="ru-RU"/>
        </w:rPr>
        <w:t>у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>т диктант</w:t>
      </w:r>
      <w:r w:rsidR="00BA06F8" w:rsidRPr="00BA06F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 xml:space="preserve"> 9) игра</w:t>
      </w:r>
      <w:r w:rsidR="001B2EF7" w:rsidRPr="00031B99">
        <w:rPr>
          <w:rFonts w:ascii="Times New Roman" w:hAnsi="Times New Roman" w:cs="Times New Roman"/>
          <w:color w:val="FF0000"/>
          <w:sz w:val="24"/>
          <w:szCs w:val="24"/>
          <w:lang w:val="ru-RU"/>
        </w:rPr>
        <w:t>ю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>т в футбол</w:t>
      </w:r>
      <w:r w:rsidR="00BA06F8" w:rsidRPr="003C708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 xml:space="preserve"> 10) говор</w:t>
      </w:r>
      <w:r w:rsidR="001B2EF7" w:rsidRPr="00031B99">
        <w:rPr>
          <w:rFonts w:ascii="Times New Roman" w:hAnsi="Times New Roman" w:cs="Times New Roman"/>
          <w:color w:val="FF0000"/>
          <w:sz w:val="24"/>
          <w:szCs w:val="24"/>
          <w:lang w:val="ru-RU"/>
        </w:rPr>
        <w:t>и</w:t>
      </w:r>
      <w:r w:rsidR="001B2EF7">
        <w:rPr>
          <w:rFonts w:ascii="Times New Roman" w:hAnsi="Times New Roman" w:cs="Times New Roman"/>
          <w:sz w:val="24"/>
          <w:szCs w:val="24"/>
          <w:lang w:val="ru-RU"/>
        </w:rPr>
        <w:t xml:space="preserve">т на пяти языках. </w:t>
      </w:r>
    </w:p>
    <w:p w14:paraId="7BF66446" w14:textId="48104EFE" w:rsidR="00ED41F9" w:rsidRPr="00880AA8" w:rsidRDefault="00ED41F9" w:rsidP="00ED41F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sz w:val="24"/>
          <w:szCs w:val="24"/>
          <w:lang w:val="ru-RU"/>
        </w:rPr>
        <w:t xml:space="preserve">Страны и национальности </w:t>
      </w:r>
    </w:p>
    <w:p w14:paraId="067E051B" w14:textId="2B9691B6" w:rsidR="00ED41F9" w:rsidRDefault="00ED41F9" w:rsidP="00ED41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80A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0AFBC" wp14:editId="75A6F678">
            <wp:extent cx="6316980" cy="4621530"/>
            <wp:effectExtent l="0" t="0" r="7620" b="7620"/>
            <wp:docPr id="1576427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27948" name=""/>
                    <pic:cNvPicPr/>
                  </pic:nvPicPr>
                  <pic:blipFill rotWithShape="1">
                    <a:blip r:embed="rId10"/>
                    <a:srcRect l="6033"/>
                    <a:stretch/>
                  </pic:blipFill>
                  <pic:spPr bwMode="auto">
                    <a:xfrm>
                      <a:off x="0" y="0"/>
                      <a:ext cx="6365810" cy="465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4FD50" w14:textId="0250A445" w:rsidR="00A22F3C" w:rsidRDefault="00A22F3C" w:rsidP="00ED41F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092CFC" w14:textId="6CC3F506" w:rsidR="000A7A41" w:rsidRPr="00D4303C" w:rsidRDefault="00A22F3C" w:rsidP="000A7A4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22F3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1125494C" wp14:editId="44F008FB">
            <wp:extent cx="3909060" cy="4227920"/>
            <wp:effectExtent l="0" t="0" r="0" b="1270"/>
            <wp:docPr id="249332891" name="Рисунок 1" descr="Изображение выглядит как текст, снимок экрана, млекопитающее, соба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32891" name="Рисунок 1" descr="Изображение выглядит как текст, снимок экрана, млекопитающее, собак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7801" cy="423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01A0" w14:textId="0786FEE9" w:rsidR="00745513" w:rsidRPr="00F83BD0" w:rsidRDefault="00745513" w:rsidP="000A7A41">
      <w:pPr>
        <w:pStyle w:val="a3"/>
        <w:rPr>
          <w:lang w:val="ru-RU"/>
        </w:rPr>
      </w:pPr>
      <w:r w:rsidRPr="00F83BD0">
        <w:rPr>
          <w:lang w:val="ru-RU"/>
        </w:rPr>
        <w:t xml:space="preserve">Фонетика </w:t>
      </w:r>
    </w:p>
    <w:p w14:paraId="2507F47B" w14:textId="3D392889" w:rsidR="00745513" w:rsidRDefault="00745513" w:rsidP="003A1ED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9BF81AB" wp14:editId="2F95241F">
            <wp:extent cx="5760720" cy="2634615"/>
            <wp:effectExtent l="0" t="0" r="0" b="0"/>
            <wp:docPr id="1323284392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84392" name="Obrázek 1" descr="Obsah obrázku text, snímek obrazovky, Písmo, číslo&#10;&#10;Popis byl vytvořen automaticky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135">
        <w:rPr>
          <w:noProof/>
        </w:rPr>
        <w:drawing>
          <wp:inline distT="0" distB="0" distL="0" distR="0" wp14:anchorId="0D8D5B06" wp14:editId="589057B4">
            <wp:extent cx="5760720" cy="822325"/>
            <wp:effectExtent l="0" t="0" r="0" b="0"/>
            <wp:docPr id="873247557" name="Obrázek 1" descr="Obsah obrázku text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47557" name="Obrázek 1" descr="Obsah obrázku text, Písmo, snímek obrazovky&#10;&#10;Popis byl vytvořen automatick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B9B7" w14:textId="484D1AF8" w:rsidR="00AA302C" w:rsidRPr="002A18D8" w:rsidRDefault="00E730D4" w:rsidP="003A1ED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Полезные с</w:t>
      </w:r>
      <w:r w:rsidR="0041224D" w:rsidRPr="002A18D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сылки: </w:t>
      </w:r>
    </w:p>
    <w:p w14:paraId="6FDD0DE9" w14:textId="0C395DDC" w:rsidR="009C18D6" w:rsidRPr="000E6D2E" w:rsidRDefault="00F13269" w:rsidP="003D4ED0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0E6D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56AF848" w14:textId="1602D64E" w:rsidR="000E6D2E" w:rsidRDefault="000E6D2E" w:rsidP="000E6D2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0E6D2E">
        <w:rPr>
          <w:rFonts w:ascii="Times New Roman" w:hAnsi="Times New Roman" w:cs="Times New Roman"/>
          <w:sz w:val="24"/>
          <w:szCs w:val="24"/>
          <w:lang w:val="ru-RU"/>
        </w:rPr>
        <w:t>ислительные и произношение</w:t>
      </w:r>
      <w:r w:rsidR="00224A1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4EF2F92" w14:textId="2B0C6756" w:rsidR="00C76D64" w:rsidRPr="000E6D2E" w:rsidRDefault="00C76D64" w:rsidP="00C76D64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hyperlink r:id="rId14" w:history="1">
        <w:r w:rsidRPr="00266178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https://rusclass.pro/index.php?page=14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EEC1FAA" w14:textId="4A08C0F2" w:rsidR="000E6D2E" w:rsidRDefault="000E6D2E" w:rsidP="000E6D2E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hyperlink r:id="rId15" w:history="1">
        <w:r w:rsidRPr="00413F64">
          <w:rPr>
            <w:rStyle w:val="a7"/>
            <w:rFonts w:ascii="Times New Roman" w:hAnsi="Times New Roman" w:cs="Times New Roman"/>
            <w:sz w:val="24"/>
            <w:szCs w:val="24"/>
          </w:rPr>
          <w:t>https://russky.info/ru/grammar/numerals</w:t>
        </w:r>
      </w:hyperlink>
      <w:r w:rsidR="006F35A2" w:rsidRPr="000E6D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9FC1C7A" w14:textId="6B6B21B6" w:rsidR="000E6D2E" w:rsidRDefault="003D4ED0" w:rsidP="004D68D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Название стран и произношение</w:t>
      </w:r>
      <w:r w:rsidR="004D68DB" w:rsidRPr="000E6D2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2D8C98E2" w14:textId="3E413E23" w:rsidR="006D1989" w:rsidRDefault="000E6D2E" w:rsidP="00CF228F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hyperlink r:id="rId16" w:history="1">
        <w:r w:rsidRPr="00413F64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https://rusclass.pro/?page=27</w:t>
        </w:r>
      </w:hyperlink>
      <w:r w:rsidR="004D68DB" w:rsidRPr="000E6D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E733FF5" w14:textId="5B0B5323" w:rsidR="00080F44" w:rsidRPr="00AF0237" w:rsidRDefault="00E03F99" w:rsidP="00BE4DC4">
      <w:pPr>
        <w:rPr>
          <w:rFonts w:ascii="Times New Roman" w:hAnsi="Times New Roman" w:cs="Times New Roman"/>
          <w:color w:val="373A3C"/>
          <w:sz w:val="24"/>
          <w:szCs w:val="24"/>
          <w:shd w:val="clear" w:color="auto" w:fill="F8F9FA"/>
        </w:rPr>
      </w:pPr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Napište krátký text a představte svého (fiktivního) příbuzného / kamaráda</w:t>
      </w:r>
      <w:r w:rsidRPr="00AF02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Úkol musí obsahovat následující informace:</w:t>
      </w:r>
      <w:r w:rsidRPr="00AF02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jak se jmenuje,</w:t>
      </w:r>
      <w:r w:rsidRPr="00AF02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jaká je jeho/její profese,</w:t>
      </w:r>
      <w:r w:rsidRPr="00AF02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3) jaké má domácí zvíře (у 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него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нее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...)</w:t>
      </w:r>
      <w:r w:rsidRPr="00AF02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co rád dělá (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любит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</w:t>
      </w:r>
      <w:r w:rsidRPr="00AF02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5) jaké jazyky umí (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говорит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</w:t>
      </w:r>
      <w:proofErr w:type="spell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понимает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</w:t>
      </w:r>
      <w:proofErr w:type="spellStart"/>
      <w:proofErr w:type="gramStart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знает</w:t>
      </w:r>
      <w:proofErr w:type="spellEnd"/>
      <w:r w:rsidRPr="00AF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</w:t>
      </w:r>
      <w:proofErr w:type="gramEnd"/>
    </w:p>
    <w:sectPr w:rsidR="00080F44" w:rsidRPr="00AF0237" w:rsidSect="00D43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D83513"/>
    <w:multiLevelType w:val="hybridMultilevel"/>
    <w:tmpl w:val="6932FD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40039"/>
    <w:multiLevelType w:val="hybridMultilevel"/>
    <w:tmpl w:val="7C10D8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A10ED"/>
    <w:multiLevelType w:val="hybridMultilevel"/>
    <w:tmpl w:val="0DCC8D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30FE5"/>
    <w:multiLevelType w:val="hybridMultilevel"/>
    <w:tmpl w:val="1226B3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591388">
    <w:abstractNumId w:val="1"/>
  </w:num>
  <w:num w:numId="2" w16cid:durableId="1220822942">
    <w:abstractNumId w:val="0"/>
  </w:num>
  <w:num w:numId="3" w16cid:durableId="19592956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09675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EDD"/>
    <w:rsid w:val="00031B99"/>
    <w:rsid w:val="00042798"/>
    <w:rsid w:val="00045412"/>
    <w:rsid w:val="00064900"/>
    <w:rsid w:val="00076FFB"/>
    <w:rsid w:val="0007747E"/>
    <w:rsid w:val="00080F44"/>
    <w:rsid w:val="00087353"/>
    <w:rsid w:val="000A7A41"/>
    <w:rsid w:val="000B49A8"/>
    <w:rsid w:val="000E6D2E"/>
    <w:rsid w:val="000F367F"/>
    <w:rsid w:val="000F5892"/>
    <w:rsid w:val="000F6553"/>
    <w:rsid w:val="00103939"/>
    <w:rsid w:val="00172E2A"/>
    <w:rsid w:val="001A343C"/>
    <w:rsid w:val="001B2EF7"/>
    <w:rsid w:val="001C0F05"/>
    <w:rsid w:val="001D5CB6"/>
    <w:rsid w:val="001E24F7"/>
    <w:rsid w:val="001E4135"/>
    <w:rsid w:val="0020400F"/>
    <w:rsid w:val="00223735"/>
    <w:rsid w:val="00224A17"/>
    <w:rsid w:val="0022604D"/>
    <w:rsid w:val="002353D2"/>
    <w:rsid w:val="00244759"/>
    <w:rsid w:val="0027336C"/>
    <w:rsid w:val="002853A6"/>
    <w:rsid w:val="00285762"/>
    <w:rsid w:val="002A18D8"/>
    <w:rsid w:val="002A6333"/>
    <w:rsid w:val="002C288E"/>
    <w:rsid w:val="002C7899"/>
    <w:rsid w:val="002F2A12"/>
    <w:rsid w:val="00311178"/>
    <w:rsid w:val="0035059A"/>
    <w:rsid w:val="00385F40"/>
    <w:rsid w:val="003A02C5"/>
    <w:rsid w:val="003A1EDD"/>
    <w:rsid w:val="003B4D63"/>
    <w:rsid w:val="003C2E68"/>
    <w:rsid w:val="003C7089"/>
    <w:rsid w:val="003D4D45"/>
    <w:rsid w:val="003D4ED0"/>
    <w:rsid w:val="003E7082"/>
    <w:rsid w:val="0041224D"/>
    <w:rsid w:val="00444654"/>
    <w:rsid w:val="0045213E"/>
    <w:rsid w:val="004B66A6"/>
    <w:rsid w:val="004C3B65"/>
    <w:rsid w:val="004D68DB"/>
    <w:rsid w:val="004F4EFB"/>
    <w:rsid w:val="00512AC7"/>
    <w:rsid w:val="00516B8A"/>
    <w:rsid w:val="00524FE0"/>
    <w:rsid w:val="0053042C"/>
    <w:rsid w:val="005374F1"/>
    <w:rsid w:val="005770FD"/>
    <w:rsid w:val="0058235A"/>
    <w:rsid w:val="0059036B"/>
    <w:rsid w:val="006124F8"/>
    <w:rsid w:val="006B1B10"/>
    <w:rsid w:val="006D1989"/>
    <w:rsid w:val="006F35A2"/>
    <w:rsid w:val="00710FE9"/>
    <w:rsid w:val="00713783"/>
    <w:rsid w:val="0071759D"/>
    <w:rsid w:val="00726A3D"/>
    <w:rsid w:val="00745513"/>
    <w:rsid w:val="007721FE"/>
    <w:rsid w:val="00793786"/>
    <w:rsid w:val="00795F73"/>
    <w:rsid w:val="00880AA8"/>
    <w:rsid w:val="0088168B"/>
    <w:rsid w:val="00886805"/>
    <w:rsid w:val="008A74E0"/>
    <w:rsid w:val="008D509D"/>
    <w:rsid w:val="008E2815"/>
    <w:rsid w:val="009104BA"/>
    <w:rsid w:val="00963C17"/>
    <w:rsid w:val="00970580"/>
    <w:rsid w:val="00990CA3"/>
    <w:rsid w:val="00995297"/>
    <w:rsid w:val="009C18D6"/>
    <w:rsid w:val="00A02983"/>
    <w:rsid w:val="00A22F3C"/>
    <w:rsid w:val="00AA302C"/>
    <w:rsid w:val="00AB3177"/>
    <w:rsid w:val="00AF0237"/>
    <w:rsid w:val="00B06A5A"/>
    <w:rsid w:val="00B8376F"/>
    <w:rsid w:val="00BA06F8"/>
    <w:rsid w:val="00BC5E90"/>
    <w:rsid w:val="00BE4DC4"/>
    <w:rsid w:val="00C455DC"/>
    <w:rsid w:val="00C621ED"/>
    <w:rsid w:val="00C65645"/>
    <w:rsid w:val="00C76D64"/>
    <w:rsid w:val="00CA6AFD"/>
    <w:rsid w:val="00CB25BF"/>
    <w:rsid w:val="00CB2855"/>
    <w:rsid w:val="00CC0822"/>
    <w:rsid w:val="00CF228F"/>
    <w:rsid w:val="00CF5DC3"/>
    <w:rsid w:val="00D369A9"/>
    <w:rsid w:val="00D4303C"/>
    <w:rsid w:val="00D55322"/>
    <w:rsid w:val="00DB3E7B"/>
    <w:rsid w:val="00DB58D2"/>
    <w:rsid w:val="00DB7CE9"/>
    <w:rsid w:val="00DE2C71"/>
    <w:rsid w:val="00E03F99"/>
    <w:rsid w:val="00E04A51"/>
    <w:rsid w:val="00E17DE8"/>
    <w:rsid w:val="00E730D4"/>
    <w:rsid w:val="00E90ECF"/>
    <w:rsid w:val="00ED41F9"/>
    <w:rsid w:val="00F13269"/>
    <w:rsid w:val="00F32077"/>
    <w:rsid w:val="00F8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8318E"/>
  <w15:chartTrackingRefBased/>
  <w15:docId w15:val="{ACBC0D44-6769-43BE-A9BF-57D58FFAE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41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3A1ED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3A1EDD"/>
    <w:rPr>
      <w:i/>
      <w:iCs/>
      <w:color w:val="4472C4" w:themeColor="accent1"/>
    </w:rPr>
  </w:style>
  <w:style w:type="table" w:styleId="a5">
    <w:name w:val="Table Grid"/>
    <w:basedOn w:val="a1"/>
    <w:uiPriority w:val="39"/>
    <w:rsid w:val="003A1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D41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41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Hyperlink"/>
    <w:basedOn w:val="a0"/>
    <w:uiPriority w:val="99"/>
    <w:unhideWhenUsed/>
    <w:rsid w:val="0041224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224D"/>
    <w:rPr>
      <w:color w:val="605E5C"/>
      <w:shd w:val="clear" w:color="auto" w:fill="E1DFDD"/>
    </w:rPr>
  </w:style>
  <w:style w:type="character" w:customStyle="1" w:styleId="space">
    <w:name w:val="space"/>
    <w:basedOn w:val="a0"/>
    <w:rsid w:val="00385F40"/>
  </w:style>
  <w:style w:type="character" w:styleId="a9">
    <w:name w:val="Intense Emphasis"/>
    <w:basedOn w:val="a0"/>
    <w:uiPriority w:val="21"/>
    <w:qFormat/>
    <w:rsid w:val="000A7A41"/>
    <w:rPr>
      <w:i/>
      <w:iCs/>
      <w:color w:val="4472C4" w:themeColor="accent1"/>
    </w:rPr>
  </w:style>
  <w:style w:type="paragraph" w:styleId="2">
    <w:name w:val="Quote"/>
    <w:basedOn w:val="a"/>
    <w:next w:val="a"/>
    <w:link w:val="20"/>
    <w:uiPriority w:val="29"/>
    <w:qFormat/>
    <w:rsid w:val="000A7A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0A7A4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6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sclass.pro/?page=2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ssky.info/ru/grammar/numerals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sclass.pro/index.php?page=14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2ACED-1EF4-4E67-82B1-D5654D461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6</Pages>
  <Words>472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Ar</dc:creator>
  <cp:keywords/>
  <dc:description/>
  <cp:lastModifiedBy>Anastasiia Arefeva</cp:lastModifiedBy>
  <cp:revision>111</cp:revision>
  <dcterms:created xsi:type="dcterms:W3CDTF">2023-10-03T13:39:00Z</dcterms:created>
  <dcterms:modified xsi:type="dcterms:W3CDTF">2024-10-11T09:11:00Z</dcterms:modified>
</cp:coreProperties>
</file>