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F3CBFF" w14:textId="4FF82E8E" w:rsidR="00495E0E" w:rsidRDefault="00495E0E" w:rsidP="00495E0E">
      <w:pPr>
        <w:spacing w:after="240"/>
        <w:rPr>
          <w:sz w:val="28"/>
          <w:szCs w:val="28"/>
          <w:lang w:val="fr-CA"/>
        </w:rPr>
      </w:pPr>
      <w:r>
        <w:rPr>
          <w:b/>
          <w:sz w:val="28"/>
          <w:szCs w:val="28"/>
          <w:lang w:val="fr-CA"/>
        </w:rPr>
        <w:t xml:space="preserve">Auteurs proposés pour analyses </w:t>
      </w:r>
    </w:p>
    <w:p w14:paraId="1E071394" w14:textId="77777777" w:rsidR="00495E0E" w:rsidRDefault="00495E0E" w:rsidP="00495E0E">
      <w:pPr>
        <w:spacing w:after="240"/>
        <w:rPr>
          <w:lang w:val="fr-CA"/>
        </w:rPr>
      </w:pPr>
      <w:r>
        <w:rPr>
          <w:b/>
          <w:lang w:val="fr-CA"/>
        </w:rPr>
        <w:t>Aude</w:t>
      </w:r>
      <w:r>
        <w:rPr>
          <w:lang w:val="fr-CA"/>
        </w:rPr>
        <w:t xml:space="preserve"> : </w:t>
      </w:r>
      <w:r>
        <w:rPr>
          <w:i/>
          <w:lang w:val="fr-CA"/>
        </w:rPr>
        <w:t>Enfant migrateur</w:t>
      </w:r>
    </w:p>
    <w:p w14:paraId="6B5DD447" w14:textId="5F48D10F" w:rsidR="00495E0E" w:rsidRDefault="00495E0E" w:rsidP="00495E0E">
      <w:pPr>
        <w:spacing w:after="240"/>
        <w:rPr>
          <w:lang w:val="fr-CA"/>
        </w:rPr>
      </w:pPr>
      <w:r>
        <w:rPr>
          <w:lang w:val="fr-CA"/>
        </w:rPr>
        <w:t xml:space="preserve">Noël </w:t>
      </w:r>
      <w:r>
        <w:rPr>
          <w:b/>
          <w:lang w:val="fr-CA"/>
        </w:rPr>
        <w:t>Audet</w:t>
      </w:r>
      <w:r>
        <w:rPr>
          <w:lang w:val="fr-CA"/>
        </w:rPr>
        <w:t xml:space="preserve"> : </w:t>
      </w:r>
      <w:r>
        <w:rPr>
          <w:i/>
          <w:lang w:val="fr-CA"/>
        </w:rPr>
        <w:t>La Terre promise,</w:t>
      </w:r>
      <w:r w:rsidR="001B1AFB">
        <w:rPr>
          <w:i/>
          <w:lang w:val="fr-CA"/>
        </w:rPr>
        <w:t xml:space="preserve"> </w:t>
      </w:r>
      <w:r>
        <w:rPr>
          <w:i/>
          <w:lang w:val="fr-CA"/>
        </w:rPr>
        <w:t>Remember</w:t>
      </w:r>
      <w:r>
        <w:rPr>
          <w:lang w:val="fr-CA"/>
        </w:rPr>
        <w:t xml:space="preserve">, </w:t>
      </w:r>
    </w:p>
    <w:p w14:paraId="1086E1F2" w14:textId="3B8DD019" w:rsidR="00495E0E" w:rsidRPr="00495E0E" w:rsidRDefault="00495E0E" w:rsidP="00495E0E">
      <w:pPr>
        <w:spacing w:after="240"/>
        <w:rPr>
          <w:i/>
          <w:lang w:val="fr-CA"/>
        </w:rPr>
      </w:pPr>
      <w:r>
        <w:rPr>
          <w:lang w:val="fr-CA"/>
        </w:rPr>
        <w:t xml:space="preserve">Noël </w:t>
      </w:r>
      <w:r>
        <w:rPr>
          <w:b/>
          <w:lang w:val="fr-CA"/>
        </w:rPr>
        <w:t>Audet</w:t>
      </w:r>
      <w:r>
        <w:rPr>
          <w:lang w:val="fr-CA"/>
        </w:rPr>
        <w:t> :</w:t>
      </w:r>
      <w:r w:rsidR="00E1164A">
        <w:rPr>
          <w:lang w:val="fr-CA"/>
        </w:rPr>
        <w:t xml:space="preserve"> </w:t>
      </w:r>
      <w:r>
        <w:rPr>
          <w:i/>
          <w:lang w:val="fr-CA"/>
        </w:rPr>
        <w:t>L’ombre de l’épervier</w:t>
      </w:r>
    </w:p>
    <w:p w14:paraId="2196B7D7" w14:textId="77777777" w:rsidR="00495E0E" w:rsidRDefault="00495E0E" w:rsidP="00495E0E">
      <w:pPr>
        <w:spacing w:after="240"/>
        <w:rPr>
          <w:lang w:val="fr-CA"/>
        </w:rPr>
      </w:pPr>
      <w:r>
        <w:rPr>
          <w:lang w:val="fr-CA"/>
        </w:rPr>
        <w:t xml:space="preserve">Yves </w:t>
      </w:r>
      <w:r>
        <w:rPr>
          <w:b/>
          <w:lang w:val="fr-CA"/>
        </w:rPr>
        <w:t>Beauchemin</w:t>
      </w:r>
      <w:r>
        <w:rPr>
          <w:lang w:val="fr-CA"/>
        </w:rPr>
        <w:t xml:space="preserve"> : </w:t>
      </w:r>
      <w:r>
        <w:rPr>
          <w:i/>
          <w:lang w:val="fr-CA"/>
        </w:rPr>
        <w:t>Matou</w:t>
      </w:r>
    </w:p>
    <w:p w14:paraId="3092B12F" w14:textId="77777777" w:rsidR="00495E0E" w:rsidRDefault="00495E0E" w:rsidP="00495E0E">
      <w:pPr>
        <w:spacing w:after="240"/>
        <w:rPr>
          <w:i/>
          <w:lang w:val="fr-CA"/>
        </w:rPr>
      </w:pPr>
      <w:r>
        <w:rPr>
          <w:lang w:val="fr-CA"/>
        </w:rPr>
        <w:t xml:space="preserve">François </w:t>
      </w:r>
      <w:r>
        <w:rPr>
          <w:b/>
          <w:lang w:val="fr-CA"/>
        </w:rPr>
        <w:t>Barcelo</w:t>
      </w:r>
      <w:r>
        <w:rPr>
          <w:lang w:val="fr-CA"/>
        </w:rPr>
        <w:t xml:space="preserve"> : </w:t>
      </w:r>
      <w:r>
        <w:rPr>
          <w:i/>
          <w:lang w:val="fr-CA"/>
        </w:rPr>
        <w:t>La Tribu</w:t>
      </w:r>
    </w:p>
    <w:p w14:paraId="2E176C0D" w14:textId="215F3C5C" w:rsidR="00495E0E" w:rsidRDefault="00495E0E" w:rsidP="00495E0E">
      <w:pPr>
        <w:spacing w:after="240"/>
        <w:rPr>
          <w:lang w:val="fr-CA"/>
        </w:rPr>
      </w:pPr>
      <w:r>
        <w:rPr>
          <w:lang w:val="fr-CA"/>
        </w:rPr>
        <w:t xml:space="preserve"> François </w:t>
      </w:r>
      <w:r>
        <w:rPr>
          <w:b/>
          <w:lang w:val="fr-CA"/>
        </w:rPr>
        <w:t>Barcelo</w:t>
      </w:r>
      <w:r>
        <w:rPr>
          <w:lang w:val="fr-CA"/>
        </w:rPr>
        <w:t xml:space="preserve"> : </w:t>
      </w:r>
      <w:r>
        <w:rPr>
          <w:i/>
          <w:lang w:val="fr-CA"/>
        </w:rPr>
        <w:t>Agénor, Agénor, Agénor</w:t>
      </w:r>
    </w:p>
    <w:p w14:paraId="24B26B48" w14:textId="77777777" w:rsidR="00495E0E" w:rsidRDefault="00495E0E" w:rsidP="00495E0E">
      <w:pPr>
        <w:spacing w:after="240"/>
        <w:rPr>
          <w:i/>
          <w:lang w:val="fr-CA"/>
        </w:rPr>
      </w:pPr>
      <w:r>
        <w:rPr>
          <w:lang w:val="fr-CA"/>
        </w:rPr>
        <w:t xml:space="preserve">Yann </w:t>
      </w:r>
      <w:r>
        <w:rPr>
          <w:b/>
          <w:lang w:val="fr-CA"/>
        </w:rPr>
        <w:t>Martel</w:t>
      </w:r>
      <w:r>
        <w:rPr>
          <w:lang w:val="fr-CA"/>
        </w:rPr>
        <w:t xml:space="preserve"> : </w:t>
      </w:r>
      <w:r>
        <w:rPr>
          <w:i/>
          <w:lang w:val="fr-CA"/>
        </w:rPr>
        <w:t>Histoire de Pi</w:t>
      </w:r>
    </w:p>
    <w:p w14:paraId="1367B8A5" w14:textId="77777777" w:rsidR="00495E0E" w:rsidRDefault="00495E0E" w:rsidP="00495E0E">
      <w:pPr>
        <w:spacing w:after="240"/>
        <w:rPr>
          <w:i/>
          <w:lang w:val="fr-CA"/>
        </w:rPr>
      </w:pPr>
      <w:r>
        <w:rPr>
          <w:lang w:val="fr-CA"/>
        </w:rPr>
        <w:t xml:space="preserve">Jacques </w:t>
      </w:r>
      <w:r>
        <w:rPr>
          <w:b/>
          <w:lang w:val="fr-CA"/>
        </w:rPr>
        <w:t>Ferron</w:t>
      </w:r>
      <w:r>
        <w:rPr>
          <w:lang w:val="fr-CA"/>
        </w:rPr>
        <w:t xml:space="preserve"> : </w:t>
      </w:r>
      <w:r>
        <w:rPr>
          <w:i/>
          <w:lang w:val="fr-CA"/>
        </w:rPr>
        <w:t>L’Amélanchier</w:t>
      </w:r>
    </w:p>
    <w:p w14:paraId="5EB99D16" w14:textId="41B9EF96" w:rsidR="00495E0E" w:rsidRDefault="00495E0E" w:rsidP="00495E0E">
      <w:pPr>
        <w:spacing w:after="240"/>
        <w:rPr>
          <w:i/>
          <w:lang w:val="fr-CA"/>
        </w:rPr>
      </w:pPr>
      <w:r>
        <w:rPr>
          <w:lang w:val="fr-CA"/>
        </w:rPr>
        <w:t xml:space="preserve">Jacques </w:t>
      </w:r>
      <w:r>
        <w:rPr>
          <w:b/>
          <w:lang w:val="fr-CA"/>
        </w:rPr>
        <w:t>Ferron</w:t>
      </w:r>
      <w:r>
        <w:rPr>
          <w:lang w:val="fr-CA"/>
        </w:rPr>
        <w:t> :</w:t>
      </w:r>
      <w:r w:rsidR="0086202F">
        <w:rPr>
          <w:lang w:val="fr-CA"/>
        </w:rPr>
        <w:t xml:space="preserve"> </w:t>
      </w:r>
      <w:r>
        <w:rPr>
          <w:i/>
          <w:lang w:val="fr-CA"/>
        </w:rPr>
        <w:t>La chaise du maréchal ferrant</w:t>
      </w:r>
    </w:p>
    <w:p w14:paraId="391EEF02" w14:textId="15292696" w:rsidR="00495E0E" w:rsidRDefault="00495E0E" w:rsidP="00495E0E">
      <w:pPr>
        <w:spacing w:after="240"/>
        <w:rPr>
          <w:i/>
          <w:lang w:val="fr-CA"/>
        </w:rPr>
      </w:pPr>
      <w:r>
        <w:rPr>
          <w:lang w:val="fr-CA"/>
        </w:rPr>
        <w:t xml:space="preserve">Jacques </w:t>
      </w:r>
      <w:r>
        <w:rPr>
          <w:b/>
          <w:lang w:val="fr-CA"/>
        </w:rPr>
        <w:t>Ferron</w:t>
      </w:r>
      <w:r>
        <w:rPr>
          <w:lang w:val="fr-CA"/>
        </w:rPr>
        <w:t xml:space="preserve"> : </w:t>
      </w:r>
      <w:r>
        <w:rPr>
          <w:i/>
          <w:lang w:val="fr-CA"/>
        </w:rPr>
        <w:t>Papa Boss</w:t>
      </w:r>
    </w:p>
    <w:p w14:paraId="2F157321" w14:textId="724EB164" w:rsidR="00495E0E" w:rsidRDefault="00495E0E" w:rsidP="00495E0E">
      <w:pPr>
        <w:spacing w:after="240"/>
        <w:rPr>
          <w:i/>
          <w:lang w:val="fr-CA"/>
        </w:rPr>
      </w:pPr>
      <w:r>
        <w:rPr>
          <w:lang w:val="fr-CA"/>
        </w:rPr>
        <w:t xml:space="preserve">Jacques </w:t>
      </w:r>
      <w:r>
        <w:rPr>
          <w:b/>
          <w:lang w:val="fr-CA"/>
        </w:rPr>
        <w:t>Ferron</w:t>
      </w:r>
      <w:r>
        <w:rPr>
          <w:lang w:val="fr-CA"/>
        </w:rPr>
        <w:t xml:space="preserve"> : </w:t>
      </w:r>
      <w:r>
        <w:rPr>
          <w:i/>
          <w:lang w:val="fr-CA"/>
        </w:rPr>
        <w:t xml:space="preserve">La Charrette </w:t>
      </w:r>
      <w:r>
        <w:rPr>
          <w:iCs/>
          <w:lang w:val="fr-CA"/>
        </w:rPr>
        <w:t xml:space="preserve">ou </w:t>
      </w:r>
      <w:r>
        <w:rPr>
          <w:i/>
          <w:lang w:val="fr-CA"/>
        </w:rPr>
        <w:t>La Nuit</w:t>
      </w:r>
    </w:p>
    <w:p w14:paraId="6BCA6D1D" w14:textId="66B9FAD8" w:rsidR="00495E0E" w:rsidRDefault="00495E0E" w:rsidP="00495E0E">
      <w:pPr>
        <w:spacing w:after="240"/>
        <w:rPr>
          <w:lang w:val="fr-CA"/>
        </w:rPr>
      </w:pPr>
      <w:r>
        <w:rPr>
          <w:lang w:val="fr-CA"/>
        </w:rPr>
        <w:t xml:space="preserve">Jacques </w:t>
      </w:r>
      <w:r>
        <w:rPr>
          <w:b/>
          <w:lang w:val="fr-CA"/>
        </w:rPr>
        <w:t>Ferron</w:t>
      </w:r>
      <w:r>
        <w:rPr>
          <w:lang w:val="fr-CA"/>
        </w:rPr>
        <w:t xml:space="preserve"> : </w:t>
      </w:r>
      <w:r>
        <w:rPr>
          <w:i/>
          <w:lang w:val="fr-CA"/>
        </w:rPr>
        <w:t>Le Salut de l’Irlande</w:t>
      </w:r>
    </w:p>
    <w:p w14:paraId="3C48B402" w14:textId="77777777" w:rsidR="00495E0E" w:rsidRDefault="00495E0E" w:rsidP="00495E0E">
      <w:pPr>
        <w:spacing w:after="240"/>
        <w:rPr>
          <w:i/>
          <w:lang w:val="fr-CA"/>
        </w:rPr>
      </w:pPr>
      <w:r>
        <w:rPr>
          <w:lang w:val="fr-CA"/>
        </w:rPr>
        <w:t xml:space="preserve">Michel </w:t>
      </w:r>
      <w:r>
        <w:rPr>
          <w:b/>
          <w:lang w:val="fr-CA"/>
        </w:rPr>
        <w:t>Tremblay</w:t>
      </w:r>
      <w:r>
        <w:rPr>
          <w:lang w:val="fr-CA"/>
        </w:rPr>
        <w:t xml:space="preserve"> : </w:t>
      </w:r>
      <w:r>
        <w:rPr>
          <w:i/>
          <w:lang w:val="fr-CA"/>
        </w:rPr>
        <w:t>La cité dans l’œuf</w:t>
      </w:r>
    </w:p>
    <w:p w14:paraId="1A50CECE" w14:textId="38315872" w:rsidR="00495E0E" w:rsidRDefault="00495E0E" w:rsidP="00495E0E">
      <w:pPr>
        <w:spacing w:after="240"/>
        <w:rPr>
          <w:iCs/>
          <w:lang w:val="fr-CA"/>
        </w:rPr>
      </w:pPr>
      <w:r>
        <w:rPr>
          <w:lang w:val="fr-CA"/>
        </w:rPr>
        <w:t xml:space="preserve">Michel </w:t>
      </w:r>
      <w:r>
        <w:rPr>
          <w:b/>
          <w:lang w:val="fr-CA"/>
        </w:rPr>
        <w:t>Tremblay</w:t>
      </w:r>
      <w:r>
        <w:rPr>
          <w:lang w:val="fr-CA"/>
        </w:rPr>
        <w:t xml:space="preserve"> : </w:t>
      </w:r>
      <w:r>
        <w:rPr>
          <w:i/>
          <w:lang w:val="fr-CA"/>
        </w:rPr>
        <w:t>Le Trou dans le mur</w:t>
      </w:r>
    </w:p>
    <w:p w14:paraId="291A84C9" w14:textId="77777777" w:rsidR="00495E0E" w:rsidRPr="001B1AFB" w:rsidRDefault="00495E0E" w:rsidP="00495E0E">
      <w:pPr>
        <w:spacing w:after="240"/>
        <w:rPr>
          <w:iCs/>
          <w:lang w:val="fr-CA"/>
        </w:rPr>
      </w:pPr>
      <w:r w:rsidRPr="001B1AFB">
        <w:rPr>
          <w:iCs/>
          <w:lang w:val="fr-CA"/>
        </w:rPr>
        <w:t xml:space="preserve">David (Sabrina) </w:t>
      </w:r>
      <w:r w:rsidRPr="001B1AFB">
        <w:rPr>
          <w:b/>
          <w:bCs/>
          <w:iCs/>
          <w:lang w:val="fr-CA"/>
        </w:rPr>
        <w:t>Calvo</w:t>
      </w:r>
      <w:r w:rsidRPr="001B1AFB">
        <w:rPr>
          <w:iCs/>
          <w:lang w:val="fr-CA"/>
        </w:rPr>
        <w:t xml:space="preserve"> : </w:t>
      </w:r>
      <w:r w:rsidRPr="001B1AFB">
        <w:rPr>
          <w:i/>
          <w:lang w:val="fr-CA"/>
        </w:rPr>
        <w:t>Toxoplasma</w:t>
      </w:r>
    </w:p>
    <w:p w14:paraId="7964E596" w14:textId="77777777" w:rsidR="00495E0E" w:rsidRDefault="00495E0E" w:rsidP="00495E0E">
      <w:pPr>
        <w:spacing w:after="240"/>
        <w:rPr>
          <w:iCs/>
          <w:lang w:val="fr-CA"/>
        </w:rPr>
      </w:pPr>
      <w:r>
        <w:rPr>
          <w:iCs/>
          <w:lang w:val="fr-CA"/>
        </w:rPr>
        <w:t xml:space="preserve">Gérard </w:t>
      </w:r>
      <w:r>
        <w:rPr>
          <w:b/>
          <w:bCs/>
          <w:iCs/>
          <w:lang w:val="fr-CA"/>
        </w:rPr>
        <w:t xml:space="preserve">Étienne: </w:t>
      </w:r>
      <w:r>
        <w:rPr>
          <w:i/>
          <w:lang w:val="fr-CA"/>
        </w:rPr>
        <w:t>La Romance en do mineur de Maître Clo</w:t>
      </w:r>
    </w:p>
    <w:p w14:paraId="2EC8B224" w14:textId="77777777" w:rsidR="00495E0E" w:rsidRDefault="00495E0E" w:rsidP="00495E0E">
      <w:pPr>
        <w:spacing w:after="240"/>
        <w:rPr>
          <w:lang w:val="fr-CA"/>
        </w:rPr>
      </w:pPr>
      <w:r>
        <w:rPr>
          <w:lang w:val="fr-CA"/>
        </w:rPr>
        <w:t xml:space="preserve">Émile </w:t>
      </w:r>
      <w:r>
        <w:rPr>
          <w:b/>
          <w:bCs/>
          <w:lang w:val="fr-CA"/>
        </w:rPr>
        <w:t xml:space="preserve">Ollivier : </w:t>
      </w:r>
      <w:r>
        <w:rPr>
          <w:i/>
          <w:iCs/>
          <w:lang w:val="fr-CA"/>
        </w:rPr>
        <w:t>Passages</w:t>
      </w:r>
    </w:p>
    <w:p w14:paraId="6466D249" w14:textId="77777777" w:rsidR="00495E0E" w:rsidRDefault="00495E0E" w:rsidP="00495E0E">
      <w:pPr>
        <w:spacing w:after="240"/>
        <w:rPr>
          <w:lang w:val="fr-CA"/>
        </w:rPr>
      </w:pPr>
      <w:r>
        <w:rPr>
          <w:lang w:val="fr-CA"/>
        </w:rPr>
        <w:t xml:space="preserve">Dany </w:t>
      </w:r>
      <w:r>
        <w:rPr>
          <w:b/>
          <w:bCs/>
          <w:lang w:val="fr-CA"/>
        </w:rPr>
        <w:t>Laferrière </w:t>
      </w:r>
      <w:r>
        <w:rPr>
          <w:lang w:val="fr-CA"/>
        </w:rPr>
        <w:t xml:space="preserve">: </w:t>
      </w:r>
      <w:r>
        <w:rPr>
          <w:i/>
          <w:iCs/>
          <w:lang w:val="fr-CA"/>
        </w:rPr>
        <w:t>L’Énigme du retour</w:t>
      </w:r>
    </w:p>
    <w:p w14:paraId="579E3819" w14:textId="77777777" w:rsidR="00495E0E" w:rsidRDefault="00495E0E" w:rsidP="00495E0E">
      <w:pPr>
        <w:spacing w:after="240"/>
        <w:rPr>
          <w:lang w:val="fr-CA"/>
        </w:rPr>
      </w:pPr>
      <w:r>
        <w:rPr>
          <w:lang w:val="fr-CA"/>
        </w:rPr>
        <w:t xml:space="preserve">Dany </w:t>
      </w:r>
      <w:r>
        <w:rPr>
          <w:b/>
          <w:bCs/>
          <w:lang w:val="fr-CA"/>
        </w:rPr>
        <w:t>Laferrière </w:t>
      </w:r>
      <w:r>
        <w:rPr>
          <w:lang w:val="fr-CA"/>
        </w:rPr>
        <w:t xml:space="preserve">: </w:t>
      </w:r>
      <w:r>
        <w:rPr>
          <w:i/>
          <w:iCs/>
          <w:lang w:val="fr-CA"/>
        </w:rPr>
        <w:t>Le Cri des oiseaux fous</w:t>
      </w:r>
    </w:p>
    <w:p w14:paraId="6BDB0167" w14:textId="77777777" w:rsidR="00495E0E" w:rsidRDefault="00495E0E" w:rsidP="00495E0E">
      <w:pPr>
        <w:spacing w:after="240"/>
        <w:rPr>
          <w:lang w:val="fr-CA"/>
        </w:rPr>
      </w:pPr>
      <w:r>
        <w:rPr>
          <w:lang w:val="fr-CA"/>
        </w:rPr>
        <w:t xml:space="preserve">Christiane </w:t>
      </w:r>
      <w:r>
        <w:rPr>
          <w:b/>
          <w:bCs/>
          <w:lang w:val="fr-CA"/>
        </w:rPr>
        <w:t>Vadnais </w:t>
      </w:r>
      <w:r>
        <w:rPr>
          <w:lang w:val="fr-CA"/>
        </w:rPr>
        <w:t xml:space="preserve">: </w:t>
      </w:r>
      <w:r>
        <w:rPr>
          <w:i/>
          <w:iCs/>
          <w:lang w:val="fr-CA"/>
        </w:rPr>
        <w:t>Faunes</w:t>
      </w:r>
    </w:p>
    <w:p w14:paraId="4BD1C2F4" w14:textId="77777777" w:rsidR="00495E0E" w:rsidRDefault="00495E0E" w:rsidP="00495E0E">
      <w:pPr>
        <w:spacing w:after="240"/>
        <w:rPr>
          <w:lang w:val="fr-CA"/>
        </w:rPr>
      </w:pPr>
      <w:r>
        <w:rPr>
          <w:lang w:val="fr-CA"/>
        </w:rPr>
        <w:t xml:space="preserve">Mireille </w:t>
      </w:r>
      <w:r>
        <w:rPr>
          <w:b/>
          <w:bCs/>
          <w:lang w:val="fr-CA"/>
        </w:rPr>
        <w:t>Gagné </w:t>
      </w:r>
      <w:r>
        <w:rPr>
          <w:lang w:val="fr-CA"/>
        </w:rPr>
        <w:t xml:space="preserve">: </w:t>
      </w:r>
      <w:r>
        <w:rPr>
          <w:i/>
          <w:iCs/>
          <w:lang w:val="fr-CA"/>
        </w:rPr>
        <w:t>Le Lièvre d’Amérique</w:t>
      </w:r>
    </w:p>
    <w:p w14:paraId="6051055E" w14:textId="6F58EE46" w:rsidR="00D653D3" w:rsidRPr="00D653D3" w:rsidRDefault="00D653D3" w:rsidP="00495E0E">
      <w:pPr>
        <w:spacing w:after="240"/>
        <w:rPr>
          <w:lang w:val="fr-CA"/>
        </w:rPr>
      </w:pPr>
      <w:r>
        <w:rPr>
          <w:lang w:val="fr-CA"/>
        </w:rPr>
        <w:t xml:space="preserve">Natasha Kanapé Fontaine : </w:t>
      </w:r>
      <w:r>
        <w:rPr>
          <w:i/>
          <w:iCs/>
          <w:lang w:val="fr-CA"/>
        </w:rPr>
        <w:t>Nautakuan</w:t>
      </w:r>
      <w:r w:rsidRPr="00D653D3">
        <w:rPr>
          <w:i/>
          <w:iCs/>
          <w:lang w:val="fr-CA"/>
        </w:rPr>
        <w:t>, un silence pour un bruit</w:t>
      </w:r>
      <w:r>
        <w:rPr>
          <w:lang w:val="fr-CA"/>
        </w:rPr>
        <w:t>.</w:t>
      </w:r>
    </w:p>
    <w:p w14:paraId="74D3263C" w14:textId="77777777" w:rsidR="00460D85" w:rsidRDefault="00460D85" w:rsidP="00495E0E">
      <w:pPr>
        <w:spacing w:after="240"/>
      </w:pPr>
    </w:p>
    <w:sectPr w:rsidR="00460D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Q1NTOyNDCwMDExNDdX0lEKTi0uzszPAykwrgUAZXjNaiwAAAA="/>
  </w:docVars>
  <w:rsids>
    <w:rsidRoot w:val="00495E0E"/>
    <w:rsid w:val="00016670"/>
    <w:rsid w:val="001B1AFB"/>
    <w:rsid w:val="00460D85"/>
    <w:rsid w:val="00495E0E"/>
    <w:rsid w:val="00507375"/>
    <w:rsid w:val="0086202F"/>
    <w:rsid w:val="00BE42CF"/>
    <w:rsid w:val="00D147B1"/>
    <w:rsid w:val="00D653D3"/>
    <w:rsid w:val="00D70210"/>
    <w:rsid w:val="00E1164A"/>
    <w:rsid w:val="00F86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A8822"/>
  <w15:chartTrackingRefBased/>
  <w15:docId w15:val="{5AAE2DE1-55A4-4408-AB67-0BB273F90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95E0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FJ">
    <w:name w:val="FJ"/>
    <w:link w:val="FJChar"/>
    <w:qFormat/>
    <w:rsid w:val="00BE42CF"/>
    <w:pPr>
      <w:spacing w:after="0" w:line="240" w:lineRule="auto"/>
      <w:jc w:val="both"/>
    </w:pPr>
    <w:rPr>
      <w:rFonts w:ascii="Times New Roman" w:hAnsi="Times New Roman"/>
      <w:sz w:val="24"/>
      <w:lang w:val="fr-CA"/>
    </w:rPr>
  </w:style>
  <w:style w:type="character" w:customStyle="1" w:styleId="FJChar">
    <w:name w:val="FJ Char"/>
    <w:basedOn w:val="Standardnpsmoodstavce"/>
    <w:link w:val="FJ"/>
    <w:rsid w:val="00BE42CF"/>
    <w:rPr>
      <w:rFonts w:ascii="Times New Roman" w:hAnsi="Times New Roman"/>
      <w:sz w:val="24"/>
      <w:lang w:val="fr-CA"/>
    </w:rPr>
  </w:style>
  <w:style w:type="paragraph" w:styleId="Bezmezer">
    <w:name w:val="No Spacing"/>
    <w:aliases w:val="CitaceCJ"/>
    <w:uiPriority w:val="1"/>
    <w:qFormat/>
    <w:rsid w:val="00507375"/>
    <w:pPr>
      <w:spacing w:after="0" w:line="240" w:lineRule="auto"/>
      <w:ind w:left="567" w:right="567"/>
      <w:jc w:val="both"/>
    </w:pPr>
    <w:rPr>
      <w:rFonts w:ascii="Times New Roman" w:hAnsi="Times New Roman"/>
      <w:sz w:val="20"/>
    </w:rPr>
  </w:style>
  <w:style w:type="paragraph" w:customStyle="1" w:styleId="CitaceFJ">
    <w:name w:val="CitaceFJ"/>
    <w:basedOn w:val="Bezmezer"/>
    <w:link w:val="CitaceFJChar"/>
    <w:qFormat/>
    <w:rsid w:val="00D147B1"/>
    <w:pPr>
      <w:pBdr>
        <w:top w:val="nil"/>
        <w:left w:val="nil"/>
        <w:bottom w:val="nil"/>
        <w:right w:val="nil"/>
        <w:between w:val="nil"/>
        <w:bar w:val="nil"/>
      </w:pBdr>
    </w:pPr>
    <w:rPr>
      <w:szCs w:val="24"/>
      <w:lang w:val="fr-FR"/>
    </w:rPr>
  </w:style>
  <w:style w:type="character" w:customStyle="1" w:styleId="CitaceFJChar">
    <w:name w:val="CitaceFJ Char"/>
    <w:basedOn w:val="Standardnpsmoodstavce"/>
    <w:link w:val="CitaceFJ"/>
    <w:rsid w:val="00D147B1"/>
    <w:rPr>
      <w:rFonts w:ascii="Times New Roman" w:hAnsi="Times New Roman"/>
      <w:sz w:val="20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63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121</Words>
  <Characters>720</Characters>
  <Application>Microsoft Office Word</Application>
  <DocSecurity>0</DocSecurity>
  <Lines>6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Kyloušek</dc:creator>
  <cp:keywords/>
  <dc:description/>
  <cp:lastModifiedBy>Petr Kyloušek</cp:lastModifiedBy>
  <cp:revision>6</cp:revision>
  <cp:lastPrinted>2022-02-17T07:30:00Z</cp:lastPrinted>
  <dcterms:created xsi:type="dcterms:W3CDTF">2022-02-17T07:24:00Z</dcterms:created>
  <dcterms:modified xsi:type="dcterms:W3CDTF">2024-08-29T06:01:00Z</dcterms:modified>
</cp:coreProperties>
</file>