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82D0" w14:textId="7E7A9057" w:rsidR="00D76157" w:rsidRPr="005F3968" w:rsidRDefault="00DA3EE4" w:rsidP="265A065E">
      <w:pPr>
        <w:jc w:val="center"/>
        <w:rPr>
          <w:rFonts w:asciiTheme="majorHAnsi" w:hAnsiTheme="majorHAnsi"/>
        </w:rPr>
      </w:pPr>
      <w:bookmarkStart w:id="0" w:name="_Int_FLa5GFRk"/>
      <w:r w:rsidRPr="005F3968">
        <w:rPr>
          <w:rFonts w:asciiTheme="majorHAnsi" w:hAnsiTheme="majorHAnsi"/>
        </w:rPr>
        <w:t>Literatura hispanoamericana</w:t>
      </w:r>
      <w:r w:rsidR="00921C85" w:rsidRPr="005F3968">
        <w:rPr>
          <w:rFonts w:asciiTheme="majorHAnsi" w:hAnsiTheme="majorHAnsi"/>
        </w:rPr>
        <w:t xml:space="preserve"> I</w:t>
      </w:r>
      <w:bookmarkEnd w:id="0"/>
    </w:p>
    <w:p w14:paraId="46E631FD" w14:textId="75522904" w:rsidR="00DA3EE4" w:rsidRPr="005F3968" w:rsidRDefault="00175DC9" w:rsidP="0095603F">
      <w:pPr>
        <w:jc w:val="center"/>
        <w:rPr>
          <w:rFonts w:asciiTheme="majorHAnsi" w:hAnsiTheme="majorHAnsi"/>
          <w:b/>
        </w:rPr>
      </w:pPr>
      <w:r w:rsidRPr="005F3968">
        <w:rPr>
          <w:rFonts w:asciiTheme="majorHAnsi" w:hAnsiTheme="majorHAnsi"/>
          <w:b/>
          <w:bCs/>
        </w:rPr>
        <w:t xml:space="preserve">TAREA PUNTUADA </w:t>
      </w:r>
      <w:r w:rsidR="00AC531E" w:rsidRPr="005F3968">
        <w:rPr>
          <w:rFonts w:asciiTheme="majorHAnsi" w:hAnsiTheme="majorHAnsi"/>
          <w:b/>
          <w:bCs/>
        </w:rPr>
        <w:t>3</w:t>
      </w:r>
    </w:p>
    <w:p w14:paraId="33085551" w14:textId="4C344758" w:rsidR="0095603F" w:rsidRPr="005F3968" w:rsidRDefault="00446480" w:rsidP="00446480">
      <w:pPr>
        <w:jc w:val="both"/>
        <w:rPr>
          <w:rFonts w:asciiTheme="majorHAnsi" w:hAnsiTheme="majorHAnsi"/>
        </w:rPr>
      </w:pPr>
      <w:r w:rsidRPr="005F3968">
        <w:rPr>
          <w:rFonts w:asciiTheme="majorHAnsi" w:hAnsiTheme="majorHAnsi"/>
        </w:rPr>
        <w:t>Nombre:</w:t>
      </w:r>
    </w:p>
    <w:p w14:paraId="6E016C05" w14:textId="2D946099" w:rsidR="4F33EF63" w:rsidRPr="005F3968" w:rsidRDefault="00D82648" w:rsidP="7CD84C46">
      <w:pPr>
        <w:jc w:val="both"/>
        <w:rPr>
          <w:rFonts w:asciiTheme="majorHAnsi" w:hAnsiTheme="majorHAnsi"/>
          <w:b/>
          <w:bCs/>
        </w:rPr>
      </w:pPr>
      <w:r w:rsidRPr="2D0E05BB">
        <w:rPr>
          <w:rFonts w:asciiTheme="majorHAnsi" w:hAnsiTheme="majorHAnsi"/>
          <w:b/>
          <w:bCs/>
        </w:rPr>
        <w:t>1</w:t>
      </w:r>
      <w:r w:rsidR="00F3243B" w:rsidRPr="2D0E05BB">
        <w:rPr>
          <w:rFonts w:asciiTheme="majorHAnsi" w:hAnsiTheme="majorHAnsi"/>
          <w:b/>
          <w:bCs/>
        </w:rPr>
        <w:t>.-</w:t>
      </w:r>
      <w:r w:rsidR="6484AEC1" w:rsidRPr="2D0E05BB">
        <w:rPr>
          <w:rFonts w:asciiTheme="majorHAnsi" w:hAnsiTheme="majorHAnsi"/>
          <w:b/>
          <w:bCs/>
        </w:rPr>
        <w:t xml:space="preserve"> Lee el siguiente fragmento de “La estructura </w:t>
      </w:r>
      <w:r w:rsidR="4CB87550" w:rsidRPr="2D0E05BB">
        <w:rPr>
          <w:rFonts w:asciiTheme="majorHAnsi" w:hAnsiTheme="majorHAnsi"/>
          <w:b/>
          <w:bCs/>
        </w:rPr>
        <w:t>melo</w:t>
      </w:r>
      <w:r w:rsidR="6484AEC1" w:rsidRPr="2D0E05BB">
        <w:rPr>
          <w:rFonts w:asciiTheme="majorHAnsi" w:hAnsiTheme="majorHAnsi"/>
          <w:b/>
          <w:bCs/>
        </w:rPr>
        <w:t>dramática”, de Rodríguez y Salvador, y:</w:t>
      </w:r>
    </w:p>
    <w:p w14:paraId="6DB274B1" w14:textId="7E21E6F3" w:rsidR="6484AEC1" w:rsidRDefault="6484AEC1" w:rsidP="7CD84C46">
      <w:pPr>
        <w:jc w:val="both"/>
        <w:rPr>
          <w:rFonts w:asciiTheme="majorHAnsi" w:hAnsiTheme="majorHAnsi"/>
          <w:b/>
          <w:bCs/>
        </w:rPr>
      </w:pPr>
      <w:r w:rsidRPr="7CD84C46">
        <w:rPr>
          <w:rFonts w:asciiTheme="majorHAnsi" w:hAnsiTheme="majorHAnsi"/>
          <w:b/>
          <w:bCs/>
        </w:rPr>
        <w:t xml:space="preserve">a) relaciónalo en pocas palabras con el argumento de </w:t>
      </w:r>
      <w:r w:rsidRPr="7CD84C46">
        <w:rPr>
          <w:rFonts w:asciiTheme="majorHAnsi" w:hAnsiTheme="majorHAnsi"/>
          <w:b/>
          <w:bCs/>
          <w:i/>
          <w:iCs/>
        </w:rPr>
        <w:t>Sab</w:t>
      </w:r>
      <w:r w:rsidRPr="7CD84C46">
        <w:rPr>
          <w:rFonts w:asciiTheme="majorHAnsi" w:hAnsiTheme="majorHAnsi"/>
          <w:b/>
          <w:bCs/>
        </w:rPr>
        <w:t>;</w:t>
      </w:r>
    </w:p>
    <w:p w14:paraId="6C7A13D0" w14:textId="63D44D1C" w:rsidR="6484AEC1" w:rsidRDefault="6484AEC1" w:rsidP="7CD84C46">
      <w:pPr>
        <w:jc w:val="both"/>
        <w:rPr>
          <w:rFonts w:asciiTheme="majorHAnsi" w:hAnsiTheme="majorHAnsi"/>
          <w:b/>
          <w:bCs/>
        </w:rPr>
      </w:pPr>
      <w:r w:rsidRPr="7CD84C46">
        <w:rPr>
          <w:rFonts w:asciiTheme="majorHAnsi" w:hAnsiTheme="majorHAnsi"/>
          <w:b/>
          <w:bCs/>
        </w:rPr>
        <w:t xml:space="preserve">b) elige un fragmento </w:t>
      </w:r>
      <w:r w:rsidR="75B33F53" w:rsidRPr="7CD84C46">
        <w:rPr>
          <w:rFonts w:asciiTheme="majorHAnsi" w:hAnsiTheme="majorHAnsi"/>
          <w:b/>
          <w:bCs/>
        </w:rPr>
        <w:t xml:space="preserve">de la novela </w:t>
      </w:r>
      <w:r w:rsidR="75B33F53" w:rsidRPr="7CD84C46">
        <w:rPr>
          <w:rFonts w:asciiTheme="majorHAnsi" w:hAnsiTheme="majorHAnsi"/>
          <w:b/>
          <w:bCs/>
          <w:i/>
          <w:iCs/>
        </w:rPr>
        <w:t xml:space="preserve">Sab </w:t>
      </w:r>
      <w:r w:rsidR="75B33F53" w:rsidRPr="7CD84C46">
        <w:rPr>
          <w:rFonts w:asciiTheme="majorHAnsi" w:hAnsiTheme="majorHAnsi"/>
          <w:b/>
          <w:bCs/>
        </w:rPr>
        <w:t>donde te parezca que esa “sensibilidad” aparece representada como un rasgo positivo de los personajes (o su ausencia como un rasgo negativo);</w:t>
      </w:r>
    </w:p>
    <w:p w14:paraId="0EC094D3" w14:textId="49BDCF28" w:rsidR="75B33F53" w:rsidRDefault="75B33F53" w:rsidP="2D0E05BB">
      <w:pPr>
        <w:jc w:val="both"/>
        <w:rPr>
          <w:rFonts w:asciiTheme="majorHAnsi" w:hAnsiTheme="majorHAnsi"/>
          <w:b/>
          <w:bCs/>
        </w:rPr>
      </w:pPr>
      <w:r w:rsidRPr="2D0E05BB">
        <w:rPr>
          <w:rFonts w:asciiTheme="majorHAnsi" w:hAnsiTheme="majorHAnsi"/>
          <w:b/>
          <w:bCs/>
        </w:rPr>
        <w:t xml:space="preserve">c) </w:t>
      </w:r>
      <w:r w:rsidR="728D6163" w:rsidRPr="2D0E05BB">
        <w:rPr>
          <w:rFonts w:asciiTheme="majorHAnsi" w:hAnsiTheme="majorHAnsi"/>
          <w:b/>
          <w:bCs/>
        </w:rPr>
        <w:t xml:space="preserve">enumera algunas otras </w:t>
      </w:r>
      <w:r w:rsidRPr="2D0E05BB">
        <w:rPr>
          <w:rFonts w:asciiTheme="majorHAnsi" w:hAnsiTheme="majorHAnsi"/>
          <w:b/>
          <w:bCs/>
        </w:rPr>
        <w:t>obras en las que la “sensibilidad” (del autor o autora, del receptor o receptora, de los personajes</w:t>
      </w:r>
      <w:r w:rsidR="0EBDA963" w:rsidRPr="2D0E05BB">
        <w:rPr>
          <w:rFonts w:asciiTheme="majorHAnsi" w:hAnsiTheme="majorHAnsi"/>
          <w:b/>
          <w:bCs/>
        </w:rPr>
        <w:t>...</w:t>
      </w:r>
      <w:r w:rsidRPr="2D0E05BB">
        <w:rPr>
          <w:rFonts w:asciiTheme="majorHAnsi" w:hAnsiTheme="majorHAnsi"/>
          <w:b/>
          <w:bCs/>
        </w:rPr>
        <w:t>)</w:t>
      </w:r>
      <w:r w:rsidR="4126B6F2" w:rsidRPr="2D0E05BB">
        <w:rPr>
          <w:rFonts w:asciiTheme="majorHAnsi" w:hAnsiTheme="majorHAnsi"/>
          <w:b/>
          <w:bCs/>
        </w:rPr>
        <w:t xml:space="preserve"> sea considerad</w:t>
      </w:r>
      <w:r w:rsidR="5E37DED7" w:rsidRPr="2D0E05BB">
        <w:rPr>
          <w:rFonts w:asciiTheme="majorHAnsi" w:hAnsiTheme="majorHAnsi"/>
          <w:b/>
          <w:bCs/>
        </w:rPr>
        <w:t xml:space="preserve">a </w:t>
      </w:r>
      <w:r w:rsidR="4126B6F2" w:rsidRPr="2D0E05BB">
        <w:rPr>
          <w:rFonts w:asciiTheme="majorHAnsi" w:hAnsiTheme="majorHAnsi"/>
          <w:b/>
          <w:bCs/>
        </w:rPr>
        <w:t>un valor fundamental. Se apreciará la mención de obras de literatura hispanoamericana, pero también se puede tratar de cualquier otra obra de ficción.</w:t>
      </w:r>
      <w:r w:rsidR="7383918A" w:rsidRPr="2D0E05BB">
        <w:rPr>
          <w:rFonts w:asciiTheme="majorHAnsi" w:hAnsiTheme="majorHAnsi"/>
          <w:b/>
          <w:bCs/>
        </w:rPr>
        <w:t xml:space="preserve"> Eso sí, en cada obra que menciones, intenta explicar por qué consideras que la “sensibilidad” es un elemento fundamental</w:t>
      </w:r>
      <w:r w:rsidR="21B11541" w:rsidRPr="2D0E05BB">
        <w:rPr>
          <w:rFonts w:asciiTheme="majorHAnsi" w:hAnsiTheme="majorHAnsi"/>
          <w:b/>
          <w:bCs/>
        </w:rPr>
        <w:t xml:space="preserve"> en dicha obra</w:t>
      </w:r>
      <w:r w:rsidR="7383918A" w:rsidRPr="2D0E05BB">
        <w:rPr>
          <w:rFonts w:asciiTheme="majorHAnsi" w:hAnsiTheme="majorHAnsi"/>
          <w:b/>
          <w:bCs/>
        </w:rPr>
        <w:t>.</w:t>
      </w:r>
    </w:p>
    <w:p w14:paraId="7D95B0A1" w14:textId="2F321DC4" w:rsidR="6484AEC1" w:rsidRDefault="6484AEC1" w:rsidP="7CD84C46">
      <w:pPr>
        <w:jc w:val="both"/>
      </w:pPr>
      <w:r>
        <w:rPr>
          <w:noProof/>
        </w:rPr>
        <w:drawing>
          <wp:inline distT="0" distB="0" distL="0" distR="0" wp14:anchorId="35BD88F7" wp14:editId="4A0DFC09">
            <wp:extent cx="5087060" cy="2152950"/>
            <wp:effectExtent l="0" t="0" r="0" b="0"/>
            <wp:docPr id="205886835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68359" name=""/>
                    <pic:cNvPicPr/>
                  </pic:nvPicPr>
                  <pic:blipFill>
                    <a:blip r:embed="rId7">
                      <a:extLst>
                        <a:ext uri="{28A0092B-C50C-407E-A947-70E740481C1C}">
                          <a14:useLocalDpi xmlns:a14="http://schemas.microsoft.com/office/drawing/2010/main" val="0"/>
                        </a:ext>
                      </a:extLst>
                    </a:blip>
                    <a:stretch>
                      <a:fillRect/>
                    </a:stretch>
                  </pic:blipFill>
                  <pic:spPr>
                    <a:xfrm>
                      <a:off x="0" y="0"/>
                      <a:ext cx="5087060" cy="2152950"/>
                    </a:xfrm>
                    <a:prstGeom prst="rect">
                      <a:avLst/>
                    </a:prstGeom>
                  </pic:spPr>
                </pic:pic>
              </a:graphicData>
            </a:graphic>
          </wp:inline>
        </w:drawing>
      </w:r>
    </w:p>
    <w:p w14:paraId="380068DF" w14:textId="11A2A353" w:rsidR="4F33EF63" w:rsidRPr="005F3968" w:rsidRDefault="00175DC9" w:rsidP="7CD84C46">
      <w:pPr>
        <w:jc w:val="both"/>
        <w:rPr>
          <w:rFonts w:asciiTheme="majorHAnsi" w:hAnsiTheme="majorHAnsi"/>
        </w:rPr>
      </w:pPr>
      <w:r w:rsidRPr="7CD84C46">
        <w:rPr>
          <w:rFonts w:asciiTheme="majorHAnsi" w:hAnsiTheme="majorHAnsi"/>
        </w:rPr>
        <w:t>[</w:t>
      </w:r>
      <w:r w:rsidR="1144A600" w:rsidRPr="7CD84C46">
        <w:rPr>
          <w:rFonts w:asciiTheme="majorHAnsi" w:hAnsiTheme="majorHAnsi"/>
        </w:rPr>
        <w:t xml:space="preserve">Aprox. </w:t>
      </w:r>
      <w:r w:rsidR="55C27469" w:rsidRPr="7CD84C46">
        <w:rPr>
          <w:rFonts w:asciiTheme="majorHAnsi" w:hAnsiTheme="majorHAnsi"/>
        </w:rPr>
        <w:t>3</w:t>
      </w:r>
      <w:r w:rsidR="1144A600" w:rsidRPr="7CD84C46">
        <w:rPr>
          <w:rFonts w:asciiTheme="majorHAnsi" w:hAnsiTheme="majorHAnsi"/>
        </w:rPr>
        <w:t>50-</w:t>
      </w:r>
      <w:r w:rsidR="1CAE42F6" w:rsidRPr="7CD84C46">
        <w:rPr>
          <w:rFonts w:asciiTheme="majorHAnsi" w:hAnsiTheme="majorHAnsi"/>
        </w:rPr>
        <w:t>500</w:t>
      </w:r>
      <w:r w:rsidR="1144A600" w:rsidRPr="7CD84C46">
        <w:rPr>
          <w:rFonts w:asciiTheme="majorHAnsi" w:hAnsiTheme="majorHAnsi"/>
        </w:rPr>
        <w:t xml:space="preserve"> palabra</w:t>
      </w:r>
      <w:r w:rsidRPr="7CD84C46">
        <w:rPr>
          <w:rFonts w:asciiTheme="majorHAnsi" w:hAnsiTheme="majorHAnsi"/>
        </w:rPr>
        <w:t>s</w:t>
      </w:r>
      <w:r w:rsidRPr="7CD84C46">
        <w:rPr>
          <w:rFonts w:asciiTheme="majorHAnsi" w:eastAsiaTheme="minorEastAsia" w:hAnsiTheme="majorHAnsi"/>
        </w:rPr>
        <w:t xml:space="preserve">. </w:t>
      </w:r>
      <w:r w:rsidR="000B4E01">
        <w:rPr>
          <w:rFonts w:asciiTheme="majorHAnsi" w:eastAsiaTheme="minorEastAsia" w:hAnsiTheme="majorHAnsi"/>
        </w:rPr>
        <w:t>4</w:t>
      </w:r>
      <w:r w:rsidRPr="7CD84C46">
        <w:rPr>
          <w:rFonts w:asciiTheme="majorHAnsi" w:eastAsiaTheme="minorEastAsia" w:hAnsiTheme="majorHAnsi"/>
        </w:rPr>
        <w:t xml:space="preserve"> puntos]</w:t>
      </w:r>
    </w:p>
    <w:p w14:paraId="0EF29B56" w14:textId="77777777" w:rsidR="00875FB6" w:rsidRDefault="00875FB6" w:rsidP="00AC531E">
      <w:pPr>
        <w:rPr>
          <w:rFonts w:asciiTheme="majorHAnsi" w:hAnsiTheme="majorHAnsi"/>
          <w:b/>
          <w:bCs/>
        </w:rPr>
      </w:pPr>
    </w:p>
    <w:p w14:paraId="75A22461" w14:textId="297F2D1E" w:rsidR="00A30AED" w:rsidRPr="005F3968" w:rsidRDefault="00F3243B" w:rsidP="00AC531E">
      <w:pPr>
        <w:rPr>
          <w:rFonts w:asciiTheme="majorHAnsi" w:hAnsiTheme="majorHAnsi"/>
          <w:b/>
          <w:bCs/>
        </w:rPr>
      </w:pPr>
      <w:r w:rsidRPr="005F3968">
        <w:rPr>
          <w:rFonts w:asciiTheme="majorHAnsi" w:hAnsiTheme="majorHAnsi"/>
          <w:b/>
          <w:bCs/>
        </w:rPr>
        <w:t>2</w:t>
      </w:r>
      <w:r w:rsidR="00175DC9" w:rsidRPr="005F3968">
        <w:rPr>
          <w:rFonts w:asciiTheme="majorHAnsi" w:hAnsiTheme="majorHAnsi"/>
          <w:b/>
          <w:bCs/>
        </w:rPr>
        <w:t>.-</w:t>
      </w:r>
      <w:r w:rsidR="00A30AED" w:rsidRPr="005F3968">
        <w:rPr>
          <w:rFonts w:asciiTheme="majorHAnsi" w:hAnsiTheme="majorHAnsi"/>
          <w:b/>
          <w:bCs/>
        </w:rPr>
        <w:t xml:space="preserve"> </w:t>
      </w:r>
      <w:r w:rsidR="005F3968">
        <w:rPr>
          <w:rFonts w:asciiTheme="majorHAnsi" w:hAnsiTheme="majorHAnsi"/>
          <w:b/>
          <w:bCs/>
        </w:rPr>
        <w:t xml:space="preserve">La literatura gauchesca ha creado un verdadero mito que envuelve la figura del gaucho y su cultura y que sigue perpetuándose hasta hoy, en diversas formas. </w:t>
      </w:r>
      <w:r w:rsidR="008E3D18">
        <w:rPr>
          <w:rFonts w:asciiTheme="majorHAnsi" w:hAnsiTheme="majorHAnsi"/>
          <w:b/>
          <w:bCs/>
        </w:rPr>
        <w:t xml:space="preserve">El gaucho ha sido objeto de múltiples usos, también del humor, entre otros. Esta tarea consiste en crear un </w:t>
      </w:r>
      <w:r w:rsidR="008E3D18" w:rsidRPr="008E3D18">
        <w:rPr>
          <w:rFonts w:asciiTheme="majorHAnsi" w:hAnsiTheme="majorHAnsi"/>
          <w:b/>
          <w:bCs/>
          <w:i/>
          <w:iCs/>
        </w:rPr>
        <w:t>meme</w:t>
      </w:r>
      <w:r w:rsidR="008E3D18">
        <w:rPr>
          <w:rFonts w:asciiTheme="majorHAnsi" w:hAnsiTheme="majorHAnsi"/>
          <w:b/>
          <w:bCs/>
        </w:rPr>
        <w:t xml:space="preserve"> que haga alusión a la poesía gauchesca / figura del gaucho / </w:t>
      </w:r>
      <w:r w:rsidR="008E3D18" w:rsidRPr="008E3D18">
        <w:rPr>
          <w:rFonts w:asciiTheme="majorHAnsi" w:hAnsiTheme="majorHAnsi"/>
          <w:b/>
          <w:bCs/>
          <w:i/>
          <w:iCs/>
        </w:rPr>
        <w:t>El Martín Fierro</w:t>
      </w:r>
      <w:r w:rsidR="008E3D18">
        <w:rPr>
          <w:rFonts w:asciiTheme="majorHAnsi" w:hAnsiTheme="majorHAnsi"/>
          <w:b/>
          <w:bCs/>
        </w:rPr>
        <w:t xml:space="preserve"> etc. Puede reflejar, sin embargo, cualquier temática actual. Acompáñalo con un breve texto (3-4 frases) en el que explicarás en qué motivo o idea se basa tu creación.</w:t>
      </w:r>
    </w:p>
    <w:p w14:paraId="6716F3C3" w14:textId="44D388B2" w:rsidR="00D82648" w:rsidRPr="005F3968" w:rsidRDefault="00F3243B" w:rsidP="7CD84C46">
      <w:pPr>
        <w:jc w:val="both"/>
        <w:rPr>
          <w:rFonts w:asciiTheme="majorHAnsi" w:hAnsiTheme="majorHAnsi"/>
        </w:rPr>
      </w:pPr>
      <w:r w:rsidRPr="00875FB6">
        <w:rPr>
          <w:rFonts w:asciiTheme="majorHAnsi" w:hAnsiTheme="majorHAnsi"/>
        </w:rPr>
        <w:t>[2</w:t>
      </w:r>
      <w:r w:rsidRPr="7CD84C46">
        <w:rPr>
          <w:rFonts w:asciiTheme="majorHAnsi" w:hAnsiTheme="majorHAnsi"/>
        </w:rPr>
        <w:t xml:space="preserve"> puntos]</w:t>
      </w:r>
    </w:p>
    <w:p w14:paraId="405FF5F6" w14:textId="77777777" w:rsidR="00875FB6" w:rsidRDefault="00875FB6" w:rsidP="7CD84C46">
      <w:pPr>
        <w:rPr>
          <w:rFonts w:asciiTheme="majorHAnsi" w:hAnsiTheme="majorHAnsi"/>
          <w:b/>
          <w:bCs/>
        </w:rPr>
      </w:pPr>
    </w:p>
    <w:p w14:paraId="6AD733BB" w14:textId="0C3DF801" w:rsidR="00D82648" w:rsidRDefault="00F3243B" w:rsidP="7CD84C46">
      <w:pPr>
        <w:rPr>
          <w:rFonts w:asciiTheme="majorHAnsi" w:hAnsiTheme="majorHAnsi"/>
          <w:b/>
          <w:bCs/>
        </w:rPr>
      </w:pPr>
      <w:r w:rsidRPr="34A0C8CC">
        <w:rPr>
          <w:rFonts w:asciiTheme="majorHAnsi" w:hAnsiTheme="majorHAnsi"/>
          <w:b/>
          <w:bCs/>
        </w:rPr>
        <w:t>3.- Para terminar, te proponemos un ejercicio de traducción. Hemos elegido este fragmento de la novela</w:t>
      </w:r>
      <w:r w:rsidR="00D82648" w:rsidRPr="34A0C8CC">
        <w:rPr>
          <w:rFonts w:asciiTheme="majorHAnsi" w:hAnsiTheme="majorHAnsi"/>
          <w:b/>
          <w:bCs/>
        </w:rPr>
        <w:t xml:space="preserve"> </w:t>
      </w:r>
      <w:r w:rsidR="00D82648" w:rsidRPr="34A0C8CC">
        <w:rPr>
          <w:rFonts w:asciiTheme="majorHAnsi" w:hAnsiTheme="majorHAnsi"/>
          <w:b/>
          <w:bCs/>
          <w:i/>
          <w:iCs/>
        </w:rPr>
        <w:t>Sab</w:t>
      </w:r>
      <w:r w:rsidRPr="34A0C8CC">
        <w:rPr>
          <w:rFonts w:asciiTheme="majorHAnsi" w:hAnsiTheme="majorHAnsi"/>
          <w:b/>
          <w:bCs/>
          <w:i/>
          <w:iCs/>
        </w:rPr>
        <w:t xml:space="preserve"> </w:t>
      </w:r>
      <w:r w:rsidRPr="34A0C8CC">
        <w:rPr>
          <w:rFonts w:asciiTheme="majorHAnsi" w:hAnsiTheme="majorHAnsi"/>
          <w:b/>
          <w:bCs/>
        </w:rPr>
        <w:t>de Goméz Avellaneda que ya conoces bien. Trad</w:t>
      </w:r>
      <w:r w:rsidR="005F3968" w:rsidRPr="34A0C8CC">
        <w:rPr>
          <w:rFonts w:asciiTheme="majorHAnsi" w:hAnsiTheme="majorHAnsi"/>
          <w:b/>
          <w:bCs/>
        </w:rPr>
        <w:t>uce la parte en amarillo</w:t>
      </w:r>
      <w:r w:rsidRPr="34A0C8CC">
        <w:rPr>
          <w:rFonts w:asciiTheme="majorHAnsi" w:hAnsiTheme="majorHAnsi"/>
          <w:b/>
          <w:bCs/>
        </w:rPr>
        <w:t xml:space="preserve"> (al checo, al eslovaco</w:t>
      </w:r>
      <w:r w:rsidR="00875FB6">
        <w:rPr>
          <w:rFonts w:asciiTheme="majorHAnsi" w:hAnsiTheme="majorHAnsi"/>
          <w:b/>
          <w:bCs/>
        </w:rPr>
        <w:t>,</w:t>
      </w:r>
      <w:r w:rsidRPr="34A0C8CC">
        <w:rPr>
          <w:rFonts w:asciiTheme="majorHAnsi" w:hAnsiTheme="majorHAnsi"/>
          <w:b/>
          <w:bCs/>
        </w:rPr>
        <w:t xml:space="preserve"> al inglés</w:t>
      </w:r>
      <w:r w:rsidR="00875FB6">
        <w:rPr>
          <w:rFonts w:asciiTheme="majorHAnsi" w:hAnsiTheme="majorHAnsi"/>
          <w:b/>
          <w:bCs/>
        </w:rPr>
        <w:t xml:space="preserve"> o al italiano</w:t>
      </w:r>
      <w:r w:rsidRPr="34A0C8CC">
        <w:rPr>
          <w:rFonts w:asciiTheme="majorHAnsi" w:hAnsiTheme="majorHAnsi"/>
          <w:b/>
          <w:bCs/>
        </w:rPr>
        <w:t xml:space="preserve">), intentando mantener el estilo </w:t>
      </w:r>
      <w:r w:rsidRPr="34A0C8CC">
        <w:rPr>
          <w:rFonts w:asciiTheme="majorHAnsi" w:hAnsiTheme="majorHAnsi"/>
          <w:b/>
          <w:bCs/>
        </w:rPr>
        <w:lastRenderedPageBreak/>
        <w:t>propio del género. Resume brevemente (aprox. 100-150 palabras) las características principales del fragmento (estilo literario) y la estrategia que empleaste a la hora de traducirlo.</w:t>
      </w:r>
    </w:p>
    <w:p w14:paraId="05541C3C" w14:textId="0EC6B298" w:rsidR="008E3D18" w:rsidRDefault="008E3D18" w:rsidP="4F33EF63">
      <w:pPr>
        <w:rPr>
          <w:rFonts w:asciiTheme="majorHAnsi" w:hAnsiTheme="majorHAnsi"/>
          <w:b/>
          <w:bCs/>
        </w:rPr>
      </w:pPr>
      <w:r>
        <w:rPr>
          <w:rFonts w:asciiTheme="majorHAnsi" w:hAnsiTheme="majorHAnsi"/>
          <w:b/>
          <w:bCs/>
        </w:rPr>
        <w:t>Te aconsejamos que no utilices los traductores automáticos ni las herramientas de la IA. El objetivo no es que salga una traducción impecable, sino el mismo proceso de reflexión y creación del texto.</w:t>
      </w:r>
    </w:p>
    <w:p w14:paraId="38AA9B56" w14:textId="22942C96" w:rsidR="008E3D18" w:rsidRPr="008E3D18" w:rsidRDefault="008E3D18" w:rsidP="7CD84C46">
      <w:pPr>
        <w:jc w:val="both"/>
        <w:rPr>
          <w:rFonts w:asciiTheme="majorHAnsi" w:hAnsiTheme="majorHAnsi"/>
        </w:rPr>
      </w:pPr>
      <w:r w:rsidRPr="7CD84C46">
        <w:rPr>
          <w:rFonts w:asciiTheme="majorHAnsi" w:hAnsiTheme="majorHAnsi"/>
        </w:rPr>
        <w:t>[</w:t>
      </w:r>
      <w:r w:rsidR="00875FB6">
        <w:rPr>
          <w:rFonts w:asciiTheme="majorHAnsi" w:hAnsiTheme="majorHAnsi"/>
        </w:rPr>
        <w:t xml:space="preserve">4 </w:t>
      </w:r>
      <w:r w:rsidRPr="7CD84C46">
        <w:rPr>
          <w:rFonts w:asciiTheme="majorHAnsi" w:hAnsiTheme="majorHAnsi"/>
        </w:rPr>
        <w:t>puntos]</w:t>
      </w:r>
    </w:p>
    <w:p w14:paraId="5F9CA4EB" w14:textId="77777777" w:rsidR="00F3243B" w:rsidRPr="005F3968" w:rsidRDefault="00F3243B" w:rsidP="00F3243B">
      <w:pPr>
        <w:pStyle w:val="justificado"/>
        <w:shd w:val="clear" w:color="auto" w:fill="FFFFFF"/>
        <w:spacing w:before="120" w:beforeAutospacing="0" w:after="120" w:afterAutospacing="0"/>
        <w:ind w:firstLine="450"/>
        <w:jc w:val="both"/>
        <w:rPr>
          <w:color w:val="000000"/>
          <w:sz w:val="26"/>
          <w:szCs w:val="26"/>
          <w:lang w:val="es-ES"/>
        </w:rPr>
      </w:pPr>
      <w:r w:rsidRPr="005F3968">
        <w:rPr>
          <w:color w:val="000000"/>
          <w:sz w:val="26"/>
          <w:szCs w:val="26"/>
          <w:lang w:val="es-ES"/>
        </w:rPr>
        <w:t>El mulato se inclinó profundamente delante de su joven señora y avisó que la aguardaban para la merienda. Además, añadió:</w:t>
      </w:r>
    </w:p>
    <w:p w14:paraId="176FAE47" w14:textId="77777777" w:rsidR="00F3243B" w:rsidRPr="005F3968" w:rsidRDefault="00F3243B" w:rsidP="00F3243B">
      <w:pPr>
        <w:pStyle w:val="justificado"/>
        <w:shd w:val="clear" w:color="auto" w:fill="FFFFFF"/>
        <w:spacing w:before="120" w:beforeAutospacing="0" w:after="120" w:afterAutospacing="0"/>
        <w:ind w:firstLine="450"/>
        <w:jc w:val="both"/>
        <w:rPr>
          <w:color w:val="000000"/>
          <w:sz w:val="26"/>
          <w:szCs w:val="26"/>
          <w:lang w:val="es-ES"/>
        </w:rPr>
      </w:pPr>
      <w:r w:rsidRPr="005F3968">
        <w:rPr>
          <w:color w:val="000000"/>
          <w:sz w:val="26"/>
          <w:szCs w:val="26"/>
          <w:lang w:val="es-ES"/>
        </w:rPr>
        <w:t>-El cielo se va obscureciendo demasiado y parece amenazar una tempestad.</w:t>
      </w:r>
    </w:p>
    <w:p w14:paraId="327DAAA4" w14:textId="77777777" w:rsidR="00F3243B" w:rsidRPr="005F3968" w:rsidRDefault="00F3243B" w:rsidP="00F3243B">
      <w:pPr>
        <w:pStyle w:val="justificado"/>
        <w:shd w:val="clear" w:color="auto" w:fill="FFFFFF"/>
        <w:spacing w:before="120" w:beforeAutospacing="0" w:after="120" w:afterAutospacing="0"/>
        <w:ind w:firstLine="450"/>
        <w:jc w:val="both"/>
        <w:rPr>
          <w:color w:val="000000"/>
          <w:sz w:val="26"/>
          <w:szCs w:val="26"/>
          <w:lang w:val="es-ES"/>
        </w:rPr>
      </w:pPr>
      <w:r w:rsidRPr="005F3968">
        <w:rPr>
          <w:color w:val="000000"/>
          <w:sz w:val="26"/>
          <w:szCs w:val="26"/>
          <w:lang w:val="es-ES"/>
        </w:rPr>
        <w:t>Carlota levantó los ojos y viendo la exactitud de esta observación mandó retirarse al esclavo diciéndole que no tardarían en volver a la casa. Mientras Sab regresaba a ella, internándose entre los árboles que formaban el paseo, volviose hacia su amante y fijando en él una mirada suplicatoria:</w:t>
      </w:r>
    </w:p>
    <w:p w14:paraId="1A082F0C" w14:textId="77777777" w:rsidR="00F3243B" w:rsidRPr="005F3968" w:rsidRDefault="00F3243B" w:rsidP="00F3243B">
      <w:pPr>
        <w:pStyle w:val="justificado"/>
        <w:shd w:val="clear" w:color="auto" w:fill="FFFFFF"/>
        <w:spacing w:before="120" w:beforeAutospacing="0" w:after="120" w:afterAutospacing="0"/>
        <w:ind w:firstLine="450"/>
        <w:jc w:val="both"/>
        <w:rPr>
          <w:color w:val="000000"/>
          <w:sz w:val="26"/>
          <w:szCs w:val="26"/>
          <w:lang w:val="es-ES"/>
        </w:rPr>
      </w:pPr>
      <w:r w:rsidRPr="005F3968">
        <w:rPr>
          <w:color w:val="000000"/>
          <w:sz w:val="26"/>
          <w:szCs w:val="26"/>
          <w:lang w:val="es-ES"/>
        </w:rPr>
        <w:t>-Y bien -le dijo-, ¿vendrás pues para acompañarme a Cubitas?</w:t>
      </w:r>
    </w:p>
    <w:p w14:paraId="47018E31" w14:textId="77777777" w:rsidR="00F3243B" w:rsidRPr="005F3968" w:rsidRDefault="00F3243B" w:rsidP="00F3243B">
      <w:pPr>
        <w:pStyle w:val="justificado"/>
        <w:shd w:val="clear" w:color="auto" w:fill="FFFFFF"/>
        <w:spacing w:before="120" w:beforeAutospacing="0" w:after="120" w:afterAutospacing="0"/>
        <w:ind w:firstLine="450"/>
        <w:jc w:val="both"/>
        <w:rPr>
          <w:color w:val="000000"/>
          <w:sz w:val="26"/>
          <w:szCs w:val="26"/>
          <w:highlight w:val="yellow"/>
          <w:lang w:val="es-ES"/>
        </w:rPr>
      </w:pPr>
      <w:r w:rsidRPr="005F3968">
        <w:rPr>
          <w:color w:val="000000"/>
          <w:sz w:val="26"/>
          <w:szCs w:val="26"/>
          <w:highlight w:val="yellow"/>
          <w:lang w:val="es-ES"/>
        </w:rPr>
        <w:t>-Vendré dentro de quince días. ¿No son lo mismo quince que ocho?</w:t>
      </w:r>
    </w:p>
    <w:p w14:paraId="21B8B56F" w14:textId="0EACD85E" w:rsidR="00F3243B" w:rsidRPr="005F3968" w:rsidRDefault="00F3243B" w:rsidP="00F3243B">
      <w:pPr>
        <w:pStyle w:val="justificado"/>
        <w:shd w:val="clear" w:color="auto" w:fill="FFFFFF"/>
        <w:spacing w:before="120" w:beforeAutospacing="0" w:after="120" w:afterAutospacing="0"/>
        <w:ind w:firstLine="450"/>
        <w:jc w:val="both"/>
        <w:rPr>
          <w:color w:val="000000"/>
          <w:sz w:val="26"/>
          <w:szCs w:val="26"/>
          <w:highlight w:val="yellow"/>
          <w:lang w:val="es-ES"/>
        </w:rPr>
      </w:pPr>
      <w:r w:rsidRPr="005F3968">
        <w:rPr>
          <w:color w:val="000000"/>
          <w:sz w:val="26"/>
          <w:szCs w:val="26"/>
          <w:highlight w:val="yellow"/>
          <w:lang w:val="es-ES"/>
        </w:rPr>
        <w:t>-¡Lo mismo! -repitió ella dando a sus bellos ojos una notable expresión de sorpresa-: ¡pues qué!, ¿no hay siete días de diferencia? ¡Siete días, Enrique! Otros tantos he estado sin verte en esta primera separación y me han parecido una eternidad. ¿No has experimentado tú cuán triste cosa es ver salir el sol, un día y otro, y otro... sin que pueda disipar las tinieblas del corazón, sin traernos un rayo de esperanza... porque sabemos que no veremos con su luz el semblante adorado? Y luego, cuando llega la noche, cuando la naturaleza se adormece en medio de las sombras y las brisas, ¿no has sentido tu corazón inundarse de una ternura dulce, indefinible como el aroma de las flores?... ¿No has experimentado una necesidad de oír la voz querida en el silencio de la noche? ¿No te ha agobiado la ausencia, ese mal estar continuo, ese vacío inmenso, esa agonía de un dolor que se reproduce bajo mil formas diversas, pero siempre punzante, inagotable, insufrible?</w:t>
      </w:r>
    </w:p>
    <w:p w14:paraId="46152FAD" w14:textId="71DB8C93" w:rsidR="00F3243B" w:rsidRPr="005F3968" w:rsidRDefault="00F3243B" w:rsidP="00F3243B">
      <w:pPr>
        <w:pStyle w:val="justificado"/>
        <w:shd w:val="clear" w:color="auto" w:fill="FFFFFF"/>
        <w:spacing w:before="120" w:beforeAutospacing="0" w:after="120" w:afterAutospacing="0"/>
        <w:ind w:firstLine="450"/>
        <w:jc w:val="both"/>
        <w:rPr>
          <w:color w:val="000000"/>
          <w:sz w:val="26"/>
          <w:szCs w:val="26"/>
          <w:lang w:val="es-ES"/>
        </w:rPr>
      </w:pPr>
      <w:r w:rsidRPr="005F3968">
        <w:rPr>
          <w:color w:val="000000"/>
          <w:sz w:val="26"/>
          <w:szCs w:val="26"/>
          <w:highlight w:val="yellow"/>
          <w:lang w:val="es-ES"/>
        </w:rPr>
        <w:t>Una lágrima empañó los ojos de la apasionada criolla, y levantándose del tronco en que se hallaba sentada entrose por entre los naranjos que formaban un bosquecillo hacia la derecha, como si sintiese la necesidad de dominar un exceso de sensibilidad que tanto le hacía sufrir.</w:t>
      </w:r>
      <w:r w:rsidRPr="005F3968">
        <w:rPr>
          <w:color w:val="000000"/>
          <w:sz w:val="26"/>
          <w:szCs w:val="26"/>
          <w:lang w:val="es-ES"/>
        </w:rPr>
        <w:t xml:space="preserve"> Siguiola Enrique paso a paso, como si temiese dejar de verla sin desear alcanzarla, y pintábase en su blanca frente y en sus ojos azules una expresión particular de duda e indecisión.</w:t>
      </w:r>
      <w:r w:rsidR="005F3968" w:rsidRPr="005F3968">
        <w:rPr>
          <w:color w:val="000000"/>
          <w:sz w:val="26"/>
          <w:szCs w:val="26"/>
          <w:lang w:val="es-ES"/>
        </w:rPr>
        <w:t xml:space="preserve"> </w:t>
      </w:r>
      <w:r w:rsidRPr="005F3968">
        <w:rPr>
          <w:color w:val="000000"/>
          <w:sz w:val="26"/>
          <w:szCs w:val="26"/>
          <w:lang w:val="es-ES"/>
        </w:rPr>
        <w:t xml:space="preserve">Hubiérase dicho que dos opuestos sentimientos, dos poderes enemigos dividían su corazón. De repente detúvose, quedose inmóvil mirando de lejos a Carlota, y escapose de sus labios una palabra... pero una palabra que revelaba un pensamiento cuidadosamente disimulado hasta entonces. Espantado de su imprudencia tendió la vista en derredor para cerciorarse de que estaba solo, y agitó al mismo tiempo su cuerpo un ligero estremecimiento. Era que dos ojos, como ascuas de fuego, habían brillado entre el verde obscuro de las hojas, flechando en él una mirada espantosa. Precipitose hacia aquel paraje porque le importaba conocer al espía misterioso que acababa de sorprender su secreto, y era preciso castigarle u obligarle al silencio. Pero </w:t>
      </w:r>
      <w:r w:rsidRPr="005F3968">
        <w:rPr>
          <w:color w:val="000000"/>
          <w:sz w:val="26"/>
          <w:szCs w:val="26"/>
          <w:lang w:val="es-ES"/>
        </w:rPr>
        <w:lastRenderedPageBreak/>
        <w:t>nada encontró. El espía sin duda se deslizó por entre los árboles, aprovechando el primer momento de sorpresa y turbación que su vista produjera.</w:t>
      </w:r>
    </w:p>
    <w:p w14:paraId="1EDA54A0" w14:textId="69367C01" w:rsidR="00F3243B" w:rsidRPr="008E3D18" w:rsidRDefault="00F3243B" w:rsidP="008E3D18">
      <w:pPr>
        <w:pStyle w:val="justificado"/>
        <w:shd w:val="clear" w:color="auto" w:fill="FFFFFF"/>
        <w:spacing w:before="120" w:beforeAutospacing="0" w:after="120" w:afterAutospacing="0"/>
        <w:ind w:firstLine="450"/>
        <w:jc w:val="both"/>
        <w:rPr>
          <w:color w:val="000000"/>
          <w:sz w:val="26"/>
          <w:szCs w:val="26"/>
          <w:lang w:val="es-ES"/>
        </w:rPr>
      </w:pPr>
      <w:r w:rsidRPr="005F3968">
        <w:rPr>
          <w:color w:val="000000"/>
          <w:sz w:val="26"/>
          <w:szCs w:val="26"/>
          <w:lang w:val="es-ES"/>
        </w:rPr>
        <w:t>Enrique se apresuró entonces y logró reunirse a su querida, a tiempo que ésta atravesaba el umbral de la casa, en donde les esperaba D. Carlos servida ya la merienda.</w:t>
      </w:r>
    </w:p>
    <w:sectPr w:rsidR="00F3243B" w:rsidRPr="008E3D1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9739" w14:textId="77777777" w:rsidR="00296BDC" w:rsidRDefault="00296BDC" w:rsidP="00AB2ADB">
      <w:pPr>
        <w:spacing w:after="0" w:line="240" w:lineRule="auto"/>
      </w:pPr>
      <w:r>
        <w:separator/>
      </w:r>
    </w:p>
  </w:endnote>
  <w:endnote w:type="continuationSeparator" w:id="0">
    <w:p w14:paraId="3F15533A" w14:textId="77777777" w:rsidR="00296BDC" w:rsidRDefault="00296BDC" w:rsidP="00AB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30B8" w14:textId="77777777" w:rsidR="00296BDC" w:rsidRDefault="00296BDC" w:rsidP="00AB2ADB">
      <w:pPr>
        <w:spacing w:after="0" w:line="240" w:lineRule="auto"/>
      </w:pPr>
      <w:r>
        <w:separator/>
      </w:r>
    </w:p>
  </w:footnote>
  <w:footnote w:type="continuationSeparator" w:id="0">
    <w:p w14:paraId="1D75132F" w14:textId="77777777" w:rsidR="00296BDC" w:rsidRDefault="00296BDC" w:rsidP="00AB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51236"/>
      <w:docPartObj>
        <w:docPartGallery w:val="Page Numbers (Top of Page)"/>
        <w:docPartUnique/>
      </w:docPartObj>
    </w:sdtPr>
    <w:sdtContent>
      <w:p w14:paraId="6221DF30" w14:textId="5A67A986" w:rsidR="00AB2ADB" w:rsidRDefault="00AB2ADB">
        <w:pPr>
          <w:pStyle w:val="Zhlav"/>
        </w:pPr>
        <w:r>
          <w:fldChar w:fldCharType="begin"/>
        </w:r>
        <w:r>
          <w:instrText>PAGE   \* MERGEFORMAT</w:instrText>
        </w:r>
        <w:r>
          <w:fldChar w:fldCharType="separate"/>
        </w:r>
        <w:r>
          <w:t>2</w:t>
        </w:r>
        <w:r>
          <w:fldChar w:fldCharType="end"/>
        </w:r>
      </w:p>
    </w:sdtContent>
  </w:sdt>
  <w:p w14:paraId="6E9E85DE" w14:textId="77777777" w:rsidR="00AB2ADB" w:rsidRDefault="00AB2ADB">
    <w:pPr>
      <w:pStyle w:val="Zhlav"/>
    </w:pPr>
  </w:p>
</w:hdr>
</file>

<file path=word/intelligence2.xml><?xml version="1.0" encoding="utf-8"?>
<int2:intelligence xmlns:int2="http://schemas.microsoft.com/office/intelligence/2020/intelligence" xmlns:oel="http://schemas.microsoft.com/office/2019/extlst">
  <int2:observations>
    <int2:bookmark int2:bookmarkName="_Int_FLa5GFRk" int2:invalidationBookmarkName="" int2:hashCode="3sCxg7iDNinNqL" int2:id="Be4O4sJP">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0007"/>
    <w:multiLevelType w:val="hybridMultilevel"/>
    <w:tmpl w:val="2C0E8816"/>
    <w:lvl w:ilvl="0" w:tplc="28688030">
      <w:start w:val="1"/>
      <w:numFmt w:val="decimal"/>
      <w:lvlText w:val="%1."/>
      <w:lvlJc w:val="left"/>
      <w:pPr>
        <w:ind w:left="720" w:hanging="360"/>
      </w:pPr>
    </w:lvl>
    <w:lvl w:ilvl="1" w:tplc="43CA05BE">
      <w:start w:val="1"/>
      <w:numFmt w:val="lowerLetter"/>
      <w:lvlText w:val="%2."/>
      <w:lvlJc w:val="left"/>
      <w:pPr>
        <w:ind w:left="1440" w:hanging="360"/>
      </w:pPr>
    </w:lvl>
    <w:lvl w:ilvl="2" w:tplc="BC1E4E54">
      <w:start w:val="1"/>
      <w:numFmt w:val="lowerRoman"/>
      <w:lvlText w:val="%3."/>
      <w:lvlJc w:val="right"/>
      <w:pPr>
        <w:ind w:left="2160" w:hanging="180"/>
      </w:pPr>
    </w:lvl>
    <w:lvl w:ilvl="3" w:tplc="4F222B9E">
      <w:start w:val="1"/>
      <w:numFmt w:val="decimal"/>
      <w:lvlText w:val="%4."/>
      <w:lvlJc w:val="left"/>
      <w:pPr>
        <w:ind w:left="2880" w:hanging="360"/>
      </w:pPr>
    </w:lvl>
    <w:lvl w:ilvl="4" w:tplc="CAD6164E">
      <w:start w:val="1"/>
      <w:numFmt w:val="lowerLetter"/>
      <w:lvlText w:val="%5."/>
      <w:lvlJc w:val="left"/>
      <w:pPr>
        <w:ind w:left="3600" w:hanging="360"/>
      </w:pPr>
    </w:lvl>
    <w:lvl w:ilvl="5" w:tplc="2BF6D012">
      <w:start w:val="1"/>
      <w:numFmt w:val="lowerRoman"/>
      <w:lvlText w:val="%6."/>
      <w:lvlJc w:val="right"/>
      <w:pPr>
        <w:ind w:left="4320" w:hanging="180"/>
      </w:pPr>
    </w:lvl>
    <w:lvl w:ilvl="6" w:tplc="C2444368">
      <w:start w:val="1"/>
      <w:numFmt w:val="decimal"/>
      <w:lvlText w:val="%7."/>
      <w:lvlJc w:val="left"/>
      <w:pPr>
        <w:ind w:left="5040" w:hanging="360"/>
      </w:pPr>
    </w:lvl>
    <w:lvl w:ilvl="7" w:tplc="653AF4E0">
      <w:start w:val="1"/>
      <w:numFmt w:val="lowerLetter"/>
      <w:lvlText w:val="%8."/>
      <w:lvlJc w:val="left"/>
      <w:pPr>
        <w:ind w:left="5760" w:hanging="360"/>
      </w:pPr>
    </w:lvl>
    <w:lvl w:ilvl="8" w:tplc="D4F8C094">
      <w:start w:val="1"/>
      <w:numFmt w:val="lowerRoman"/>
      <w:lvlText w:val="%9."/>
      <w:lvlJc w:val="right"/>
      <w:pPr>
        <w:ind w:left="6480" w:hanging="180"/>
      </w:pPr>
    </w:lvl>
  </w:abstractNum>
  <w:abstractNum w:abstractNumId="1" w15:restartNumberingAfterBreak="0">
    <w:nsid w:val="13BD8A31"/>
    <w:multiLevelType w:val="hybridMultilevel"/>
    <w:tmpl w:val="BE6E2B8E"/>
    <w:lvl w:ilvl="0" w:tplc="5916064E">
      <w:start w:val="1"/>
      <w:numFmt w:val="bullet"/>
      <w:lvlText w:val="-"/>
      <w:lvlJc w:val="left"/>
      <w:pPr>
        <w:ind w:left="720" w:hanging="360"/>
      </w:pPr>
      <w:rPr>
        <w:rFonts w:ascii="Aptos" w:hAnsi="Aptos" w:hint="default"/>
      </w:rPr>
    </w:lvl>
    <w:lvl w:ilvl="1" w:tplc="2814E248">
      <w:start w:val="1"/>
      <w:numFmt w:val="bullet"/>
      <w:lvlText w:val="o"/>
      <w:lvlJc w:val="left"/>
      <w:pPr>
        <w:ind w:left="1440" w:hanging="360"/>
      </w:pPr>
      <w:rPr>
        <w:rFonts w:ascii="Courier New" w:hAnsi="Courier New" w:hint="default"/>
      </w:rPr>
    </w:lvl>
    <w:lvl w:ilvl="2" w:tplc="A0E64818">
      <w:start w:val="1"/>
      <w:numFmt w:val="bullet"/>
      <w:lvlText w:val=""/>
      <w:lvlJc w:val="left"/>
      <w:pPr>
        <w:ind w:left="2160" w:hanging="360"/>
      </w:pPr>
      <w:rPr>
        <w:rFonts w:ascii="Wingdings" w:hAnsi="Wingdings" w:hint="default"/>
      </w:rPr>
    </w:lvl>
    <w:lvl w:ilvl="3" w:tplc="21703D6C">
      <w:start w:val="1"/>
      <w:numFmt w:val="bullet"/>
      <w:lvlText w:val=""/>
      <w:lvlJc w:val="left"/>
      <w:pPr>
        <w:ind w:left="2880" w:hanging="360"/>
      </w:pPr>
      <w:rPr>
        <w:rFonts w:ascii="Symbol" w:hAnsi="Symbol" w:hint="default"/>
      </w:rPr>
    </w:lvl>
    <w:lvl w:ilvl="4" w:tplc="B162A4D4">
      <w:start w:val="1"/>
      <w:numFmt w:val="bullet"/>
      <w:lvlText w:val="o"/>
      <w:lvlJc w:val="left"/>
      <w:pPr>
        <w:ind w:left="3600" w:hanging="360"/>
      </w:pPr>
      <w:rPr>
        <w:rFonts w:ascii="Courier New" w:hAnsi="Courier New" w:hint="default"/>
      </w:rPr>
    </w:lvl>
    <w:lvl w:ilvl="5" w:tplc="0A48EF2A">
      <w:start w:val="1"/>
      <w:numFmt w:val="bullet"/>
      <w:lvlText w:val=""/>
      <w:lvlJc w:val="left"/>
      <w:pPr>
        <w:ind w:left="4320" w:hanging="360"/>
      </w:pPr>
      <w:rPr>
        <w:rFonts w:ascii="Wingdings" w:hAnsi="Wingdings" w:hint="default"/>
      </w:rPr>
    </w:lvl>
    <w:lvl w:ilvl="6" w:tplc="D6201F4C">
      <w:start w:val="1"/>
      <w:numFmt w:val="bullet"/>
      <w:lvlText w:val=""/>
      <w:lvlJc w:val="left"/>
      <w:pPr>
        <w:ind w:left="5040" w:hanging="360"/>
      </w:pPr>
      <w:rPr>
        <w:rFonts w:ascii="Symbol" w:hAnsi="Symbol" w:hint="default"/>
      </w:rPr>
    </w:lvl>
    <w:lvl w:ilvl="7" w:tplc="07581B86">
      <w:start w:val="1"/>
      <w:numFmt w:val="bullet"/>
      <w:lvlText w:val="o"/>
      <w:lvlJc w:val="left"/>
      <w:pPr>
        <w:ind w:left="5760" w:hanging="360"/>
      </w:pPr>
      <w:rPr>
        <w:rFonts w:ascii="Courier New" w:hAnsi="Courier New" w:hint="default"/>
      </w:rPr>
    </w:lvl>
    <w:lvl w:ilvl="8" w:tplc="3892BAD4">
      <w:start w:val="1"/>
      <w:numFmt w:val="bullet"/>
      <w:lvlText w:val=""/>
      <w:lvlJc w:val="left"/>
      <w:pPr>
        <w:ind w:left="6480" w:hanging="360"/>
      </w:pPr>
      <w:rPr>
        <w:rFonts w:ascii="Wingdings" w:hAnsi="Wingdings" w:hint="default"/>
      </w:rPr>
    </w:lvl>
  </w:abstractNum>
  <w:abstractNum w:abstractNumId="2" w15:restartNumberingAfterBreak="0">
    <w:nsid w:val="4BD740A8"/>
    <w:multiLevelType w:val="hybridMultilevel"/>
    <w:tmpl w:val="9912B374"/>
    <w:lvl w:ilvl="0" w:tplc="E1041114">
      <w:start w:val="1"/>
      <w:numFmt w:val="upp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506435222">
    <w:abstractNumId w:val="0"/>
  </w:num>
  <w:num w:numId="2" w16cid:durableId="484125713">
    <w:abstractNumId w:val="1"/>
  </w:num>
  <w:num w:numId="3" w16cid:durableId="1279098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E4"/>
    <w:rsid w:val="000B4E01"/>
    <w:rsid w:val="000C33DC"/>
    <w:rsid w:val="00175DC9"/>
    <w:rsid w:val="0019030E"/>
    <w:rsid w:val="001B65DE"/>
    <w:rsid w:val="001C7701"/>
    <w:rsid w:val="001E4941"/>
    <w:rsid w:val="001F6875"/>
    <w:rsid w:val="002925CC"/>
    <w:rsid w:val="00296BDC"/>
    <w:rsid w:val="003C1E7D"/>
    <w:rsid w:val="00446480"/>
    <w:rsid w:val="00465663"/>
    <w:rsid w:val="004B221D"/>
    <w:rsid w:val="004B2A7F"/>
    <w:rsid w:val="0059686A"/>
    <w:rsid w:val="005F3968"/>
    <w:rsid w:val="0064552B"/>
    <w:rsid w:val="00645AE2"/>
    <w:rsid w:val="006532D3"/>
    <w:rsid w:val="00660417"/>
    <w:rsid w:val="006B66E6"/>
    <w:rsid w:val="007228F9"/>
    <w:rsid w:val="007F7C74"/>
    <w:rsid w:val="00875FB6"/>
    <w:rsid w:val="008B0EBB"/>
    <w:rsid w:val="008E3D18"/>
    <w:rsid w:val="008E55E0"/>
    <w:rsid w:val="00921C85"/>
    <w:rsid w:val="0095603F"/>
    <w:rsid w:val="00A11FA8"/>
    <w:rsid w:val="00A30AED"/>
    <w:rsid w:val="00A57AD1"/>
    <w:rsid w:val="00A76813"/>
    <w:rsid w:val="00AB2ADB"/>
    <w:rsid w:val="00AB6663"/>
    <w:rsid w:val="00AC531E"/>
    <w:rsid w:val="00AF54AC"/>
    <w:rsid w:val="00B20A29"/>
    <w:rsid w:val="00B239CF"/>
    <w:rsid w:val="00B814B4"/>
    <w:rsid w:val="00C43316"/>
    <w:rsid w:val="00C5614A"/>
    <w:rsid w:val="00C83604"/>
    <w:rsid w:val="00CD55AC"/>
    <w:rsid w:val="00CD6D82"/>
    <w:rsid w:val="00CE70C7"/>
    <w:rsid w:val="00CE77F4"/>
    <w:rsid w:val="00D76157"/>
    <w:rsid w:val="00D82648"/>
    <w:rsid w:val="00DA3EE4"/>
    <w:rsid w:val="00E80B08"/>
    <w:rsid w:val="00E90C10"/>
    <w:rsid w:val="00E9588A"/>
    <w:rsid w:val="00F3243B"/>
    <w:rsid w:val="00F64D63"/>
    <w:rsid w:val="00FC10D4"/>
    <w:rsid w:val="00FE5847"/>
    <w:rsid w:val="0208A136"/>
    <w:rsid w:val="023B3018"/>
    <w:rsid w:val="0257687F"/>
    <w:rsid w:val="02FD5EFC"/>
    <w:rsid w:val="03E07626"/>
    <w:rsid w:val="04230D2B"/>
    <w:rsid w:val="051DB28D"/>
    <w:rsid w:val="052C52CD"/>
    <w:rsid w:val="0577E9E2"/>
    <w:rsid w:val="05C76B6A"/>
    <w:rsid w:val="06A14CBE"/>
    <w:rsid w:val="07983383"/>
    <w:rsid w:val="07D273D5"/>
    <w:rsid w:val="0857076E"/>
    <w:rsid w:val="09CD3FB6"/>
    <w:rsid w:val="0CBE8624"/>
    <w:rsid w:val="0CEE9F58"/>
    <w:rsid w:val="0D39ED70"/>
    <w:rsid w:val="0DD41BDE"/>
    <w:rsid w:val="0EBDA963"/>
    <w:rsid w:val="0EF18BDF"/>
    <w:rsid w:val="0F076073"/>
    <w:rsid w:val="0F46056C"/>
    <w:rsid w:val="10590E28"/>
    <w:rsid w:val="1144A600"/>
    <w:rsid w:val="123B965E"/>
    <w:rsid w:val="1327CCA7"/>
    <w:rsid w:val="134E0D5E"/>
    <w:rsid w:val="1639285E"/>
    <w:rsid w:val="16722974"/>
    <w:rsid w:val="1786B47F"/>
    <w:rsid w:val="1908AF6C"/>
    <w:rsid w:val="19BC33DF"/>
    <w:rsid w:val="1A241930"/>
    <w:rsid w:val="1B209548"/>
    <w:rsid w:val="1BC57B1D"/>
    <w:rsid w:val="1C5D4ED3"/>
    <w:rsid w:val="1CAE42F6"/>
    <w:rsid w:val="1D51BC81"/>
    <w:rsid w:val="1E787755"/>
    <w:rsid w:val="1F2086C5"/>
    <w:rsid w:val="1FA727D8"/>
    <w:rsid w:val="1FC53D42"/>
    <w:rsid w:val="1FF2B5C4"/>
    <w:rsid w:val="20372C04"/>
    <w:rsid w:val="2060F2FC"/>
    <w:rsid w:val="20EF3D13"/>
    <w:rsid w:val="21177168"/>
    <w:rsid w:val="21210724"/>
    <w:rsid w:val="21B11541"/>
    <w:rsid w:val="22CA0327"/>
    <w:rsid w:val="22EF5A0F"/>
    <w:rsid w:val="24AC91BE"/>
    <w:rsid w:val="24FB9EFE"/>
    <w:rsid w:val="252852DC"/>
    <w:rsid w:val="258274BE"/>
    <w:rsid w:val="265A065E"/>
    <w:rsid w:val="26C8006A"/>
    <w:rsid w:val="2860DA42"/>
    <w:rsid w:val="2AEFD8BD"/>
    <w:rsid w:val="2B9ECD46"/>
    <w:rsid w:val="2CBFE049"/>
    <w:rsid w:val="2D0E05BB"/>
    <w:rsid w:val="2D2C4165"/>
    <w:rsid w:val="2DC45921"/>
    <w:rsid w:val="2DDE809E"/>
    <w:rsid w:val="2FB09A0E"/>
    <w:rsid w:val="3008B1D4"/>
    <w:rsid w:val="31BBA284"/>
    <w:rsid w:val="31DD4521"/>
    <w:rsid w:val="33DA796A"/>
    <w:rsid w:val="34A0C8CC"/>
    <w:rsid w:val="35A5EB55"/>
    <w:rsid w:val="36E151D3"/>
    <w:rsid w:val="37796FEB"/>
    <w:rsid w:val="38386CF1"/>
    <w:rsid w:val="3909D9CA"/>
    <w:rsid w:val="3A94E5C5"/>
    <w:rsid w:val="3D82576A"/>
    <w:rsid w:val="3E3FD737"/>
    <w:rsid w:val="3F08D031"/>
    <w:rsid w:val="40E192AA"/>
    <w:rsid w:val="4126B6F2"/>
    <w:rsid w:val="41499AFB"/>
    <w:rsid w:val="41C4F564"/>
    <w:rsid w:val="4213C90B"/>
    <w:rsid w:val="429C20F3"/>
    <w:rsid w:val="43AFADAE"/>
    <w:rsid w:val="449E2C1D"/>
    <w:rsid w:val="44DCE1B1"/>
    <w:rsid w:val="46539D07"/>
    <w:rsid w:val="46BAD4C9"/>
    <w:rsid w:val="47148F50"/>
    <w:rsid w:val="49A1047A"/>
    <w:rsid w:val="4A28A6CE"/>
    <w:rsid w:val="4A640BD0"/>
    <w:rsid w:val="4A90BDD8"/>
    <w:rsid w:val="4B1246F4"/>
    <w:rsid w:val="4CB87550"/>
    <w:rsid w:val="4F33EF63"/>
    <w:rsid w:val="4F42C48E"/>
    <w:rsid w:val="4FD85F9C"/>
    <w:rsid w:val="521237D9"/>
    <w:rsid w:val="53130653"/>
    <w:rsid w:val="547538EA"/>
    <w:rsid w:val="55C27469"/>
    <w:rsid w:val="5916F17E"/>
    <w:rsid w:val="59440230"/>
    <w:rsid w:val="59617C81"/>
    <w:rsid w:val="5A937A71"/>
    <w:rsid w:val="5DBBC1E0"/>
    <w:rsid w:val="5DC5A037"/>
    <w:rsid w:val="5E37DED7"/>
    <w:rsid w:val="5E6F8734"/>
    <w:rsid w:val="5EE4C11F"/>
    <w:rsid w:val="5F2576C5"/>
    <w:rsid w:val="619CEB35"/>
    <w:rsid w:val="61C58FD6"/>
    <w:rsid w:val="62D109F9"/>
    <w:rsid w:val="62DF6583"/>
    <w:rsid w:val="6484AEC1"/>
    <w:rsid w:val="64C4A091"/>
    <w:rsid w:val="659EA2B9"/>
    <w:rsid w:val="66B4927E"/>
    <w:rsid w:val="676F6A4A"/>
    <w:rsid w:val="68092D4F"/>
    <w:rsid w:val="68D3AD75"/>
    <w:rsid w:val="68DC8F05"/>
    <w:rsid w:val="69B6138F"/>
    <w:rsid w:val="6AB24DCF"/>
    <w:rsid w:val="6AE6D3BC"/>
    <w:rsid w:val="6C159D2E"/>
    <w:rsid w:val="6CCC479E"/>
    <w:rsid w:val="6D7F2D79"/>
    <w:rsid w:val="6DB45A98"/>
    <w:rsid w:val="6DB69B16"/>
    <w:rsid w:val="6E624BDE"/>
    <w:rsid w:val="6F693AE2"/>
    <w:rsid w:val="6FF0C25A"/>
    <w:rsid w:val="7152EEF5"/>
    <w:rsid w:val="728D6163"/>
    <w:rsid w:val="7383918A"/>
    <w:rsid w:val="73984B9C"/>
    <w:rsid w:val="753C29E2"/>
    <w:rsid w:val="75B33F53"/>
    <w:rsid w:val="77E9EDD6"/>
    <w:rsid w:val="78733D6B"/>
    <w:rsid w:val="7940709C"/>
    <w:rsid w:val="79FFAC83"/>
    <w:rsid w:val="7B3D47EE"/>
    <w:rsid w:val="7B417781"/>
    <w:rsid w:val="7BF52F1B"/>
    <w:rsid w:val="7C1409DB"/>
    <w:rsid w:val="7C564670"/>
    <w:rsid w:val="7CD84C46"/>
    <w:rsid w:val="7D80CDDD"/>
    <w:rsid w:val="7E127550"/>
  </w:rsids>
  <m:mathPr>
    <m:mathFont m:val="Cambria Math"/>
    <m:brkBin m:val="before"/>
    <m:brkBinSub m:val="--"/>
    <m:smallFrac m:val="0"/>
    <m:dispDef/>
    <m:lMargin m:val="0"/>
    <m:rMargin m:val="0"/>
    <m:defJc m:val="centerGroup"/>
    <m:wrapIndent m:val="1440"/>
    <m:intLim m:val="subSup"/>
    <m:naryLim m:val="undOvr"/>
  </m:mathPr>
  <w:themeFontLang w:val="es-E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B897"/>
  <w15:docId w15:val="{0DB4E72A-C1A9-4C28-9539-618E6E1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7A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1C85"/>
    <w:pPr>
      <w:ind w:left="720"/>
      <w:contextualSpacing/>
    </w:pPr>
  </w:style>
  <w:style w:type="paragraph" w:styleId="Normlnweb">
    <w:name w:val="Normal (Web)"/>
    <w:basedOn w:val="Normln"/>
    <w:uiPriority w:val="99"/>
    <w:semiHidden/>
    <w:unhideWhenUsed/>
    <w:rsid w:val="006B66E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hlav">
    <w:name w:val="header"/>
    <w:basedOn w:val="Normln"/>
    <w:link w:val="ZhlavChar"/>
    <w:uiPriority w:val="99"/>
    <w:unhideWhenUsed/>
    <w:rsid w:val="00AB2A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2ADB"/>
  </w:style>
  <w:style w:type="paragraph" w:styleId="Zpat">
    <w:name w:val="footer"/>
    <w:basedOn w:val="Normln"/>
    <w:link w:val="ZpatChar"/>
    <w:uiPriority w:val="99"/>
    <w:unhideWhenUsed/>
    <w:rsid w:val="00AB2ADB"/>
    <w:pPr>
      <w:tabs>
        <w:tab w:val="center" w:pos="4536"/>
        <w:tab w:val="right" w:pos="9072"/>
      </w:tabs>
      <w:spacing w:after="0" w:line="240" w:lineRule="auto"/>
    </w:pPr>
  </w:style>
  <w:style w:type="character" w:customStyle="1" w:styleId="ZpatChar">
    <w:name w:val="Zápatí Char"/>
    <w:basedOn w:val="Standardnpsmoodstavce"/>
    <w:link w:val="Zpat"/>
    <w:uiPriority w:val="99"/>
    <w:rsid w:val="00AB2ADB"/>
  </w:style>
  <w:style w:type="character" w:styleId="Odkaznakoment">
    <w:name w:val="annotation reference"/>
    <w:basedOn w:val="Standardnpsmoodstavce"/>
    <w:uiPriority w:val="99"/>
    <w:semiHidden/>
    <w:unhideWhenUsed/>
    <w:rsid w:val="0019030E"/>
    <w:rPr>
      <w:sz w:val="16"/>
      <w:szCs w:val="16"/>
    </w:rPr>
  </w:style>
  <w:style w:type="paragraph" w:styleId="Textkomente">
    <w:name w:val="annotation text"/>
    <w:basedOn w:val="Normln"/>
    <w:link w:val="TextkomenteChar"/>
    <w:uiPriority w:val="99"/>
    <w:unhideWhenUsed/>
    <w:rsid w:val="0019030E"/>
    <w:pPr>
      <w:spacing w:line="240" w:lineRule="auto"/>
    </w:pPr>
    <w:rPr>
      <w:sz w:val="20"/>
      <w:szCs w:val="20"/>
    </w:rPr>
  </w:style>
  <w:style w:type="character" w:customStyle="1" w:styleId="TextkomenteChar">
    <w:name w:val="Text komentáře Char"/>
    <w:basedOn w:val="Standardnpsmoodstavce"/>
    <w:link w:val="Textkomente"/>
    <w:uiPriority w:val="99"/>
    <w:rsid w:val="0019030E"/>
    <w:rPr>
      <w:sz w:val="20"/>
      <w:szCs w:val="20"/>
    </w:rPr>
  </w:style>
  <w:style w:type="paragraph" w:styleId="Pedmtkomente">
    <w:name w:val="annotation subject"/>
    <w:basedOn w:val="Textkomente"/>
    <w:next w:val="Textkomente"/>
    <w:link w:val="PedmtkomenteChar"/>
    <w:uiPriority w:val="99"/>
    <w:semiHidden/>
    <w:unhideWhenUsed/>
    <w:rsid w:val="0019030E"/>
    <w:rPr>
      <w:b/>
      <w:bCs/>
    </w:rPr>
  </w:style>
  <w:style w:type="character" w:customStyle="1" w:styleId="PedmtkomenteChar">
    <w:name w:val="Předmět komentáře Char"/>
    <w:basedOn w:val="TextkomenteChar"/>
    <w:link w:val="Pedmtkomente"/>
    <w:uiPriority w:val="99"/>
    <w:semiHidden/>
    <w:rsid w:val="0019030E"/>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sid w:val="00AC531E"/>
    <w:rPr>
      <w:color w:val="605E5C"/>
      <w:shd w:val="clear" w:color="auto" w:fill="E1DFDD"/>
    </w:rPr>
  </w:style>
  <w:style w:type="paragraph" w:customStyle="1" w:styleId="justificado">
    <w:name w:val="justificado"/>
    <w:basedOn w:val="Normln"/>
    <w:rsid w:val="00F3243B"/>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6921">
      <w:bodyDiv w:val="1"/>
      <w:marLeft w:val="0"/>
      <w:marRight w:val="0"/>
      <w:marTop w:val="0"/>
      <w:marBottom w:val="0"/>
      <w:divBdr>
        <w:top w:val="none" w:sz="0" w:space="0" w:color="auto"/>
        <w:left w:val="none" w:sz="0" w:space="0" w:color="auto"/>
        <w:bottom w:val="none" w:sz="0" w:space="0" w:color="auto"/>
        <w:right w:val="none" w:sz="0" w:space="0" w:color="auto"/>
      </w:divBdr>
    </w:div>
    <w:div w:id="1131942839">
      <w:bodyDiv w:val="1"/>
      <w:marLeft w:val="0"/>
      <w:marRight w:val="0"/>
      <w:marTop w:val="0"/>
      <w:marBottom w:val="0"/>
      <w:divBdr>
        <w:top w:val="none" w:sz="0" w:space="0" w:color="auto"/>
        <w:left w:val="none" w:sz="0" w:space="0" w:color="auto"/>
        <w:bottom w:val="none" w:sz="0" w:space="0" w:color="auto"/>
        <w:right w:val="none" w:sz="0" w:space="0" w:color="auto"/>
      </w:divBdr>
    </w:div>
    <w:div w:id="1735396836">
      <w:bodyDiv w:val="1"/>
      <w:marLeft w:val="0"/>
      <w:marRight w:val="0"/>
      <w:marTop w:val="0"/>
      <w:marBottom w:val="0"/>
      <w:divBdr>
        <w:top w:val="none" w:sz="0" w:space="0" w:color="auto"/>
        <w:left w:val="none" w:sz="0" w:space="0" w:color="auto"/>
        <w:bottom w:val="none" w:sz="0" w:space="0" w:color="auto"/>
        <w:right w:val="none" w:sz="0" w:space="0" w:color="auto"/>
      </w:divBdr>
    </w:div>
    <w:div w:id="2145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4387</Characters>
  <Application>Microsoft Office Word</Application>
  <DocSecurity>0</DocSecurity>
  <Lines>36</Lines>
  <Paragraphs>10</Paragraphs>
  <ScaleCrop>false</ScaleCrop>
  <Company>UVT MU</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Eva Lalkovičová</cp:lastModifiedBy>
  <cp:revision>29</cp:revision>
  <dcterms:created xsi:type="dcterms:W3CDTF">2021-12-25T09:51:00Z</dcterms:created>
  <dcterms:modified xsi:type="dcterms:W3CDTF">2024-12-16T11:52:00Z</dcterms:modified>
</cp:coreProperties>
</file>