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D80E" w14:textId="77777777" w:rsidR="002465E5" w:rsidRPr="00842675" w:rsidRDefault="002465E5" w:rsidP="002465E5">
      <w:pPr>
        <w:pStyle w:val="Nadpis1"/>
      </w:pPr>
      <w:r>
        <w:t>Seminář k magisterské diplomové práci 1</w:t>
      </w:r>
    </w:p>
    <w:p w14:paraId="19CD60E3" w14:textId="77777777" w:rsidR="002465E5" w:rsidRPr="00842675" w:rsidRDefault="002465E5" w:rsidP="002465E5">
      <w:pPr>
        <w:rPr>
          <w:b/>
          <w:bCs/>
        </w:rPr>
      </w:pPr>
      <w:r w:rsidRPr="00842675">
        <w:rPr>
          <w:b/>
          <w:bCs/>
        </w:rPr>
        <w:t>PS_2024</w:t>
      </w:r>
    </w:p>
    <w:p w14:paraId="770AA919" w14:textId="77777777" w:rsidR="002465E5" w:rsidRDefault="002465E5" w:rsidP="002465E5">
      <w:pPr>
        <w:rPr>
          <w:b/>
          <w:bCs/>
        </w:rPr>
      </w:pPr>
      <w:r>
        <w:rPr>
          <w:b/>
          <w:bCs/>
        </w:rPr>
        <w:t>N51, 18:00–19:40 h</w:t>
      </w:r>
    </w:p>
    <w:p w14:paraId="4BB347AD" w14:textId="284ACDF7" w:rsidR="002465E5" w:rsidRPr="002465E5" w:rsidRDefault="002465E5" w:rsidP="002465E5">
      <w:pPr>
        <w:jc w:val="both"/>
        <w:rPr>
          <w:b/>
          <w:bCs/>
          <w:caps/>
          <w:sz w:val="32"/>
          <w:szCs w:val="32"/>
          <w:highlight w:val="yellow"/>
        </w:rPr>
      </w:pPr>
      <w:r w:rsidRPr="002465E5">
        <w:rPr>
          <w:b/>
          <w:bCs/>
          <w:caps/>
          <w:sz w:val="32"/>
          <w:szCs w:val="32"/>
          <w:highlight w:val="yellow"/>
        </w:rPr>
        <w:t>Požadavky</w:t>
      </w:r>
      <w:r w:rsidR="00277653">
        <w:rPr>
          <w:b/>
          <w:bCs/>
          <w:caps/>
          <w:sz w:val="32"/>
          <w:szCs w:val="32"/>
          <w:highlight w:val="yellow"/>
        </w:rPr>
        <w:t xml:space="preserve"> </w:t>
      </w:r>
      <w:r w:rsidRPr="002465E5">
        <w:rPr>
          <w:b/>
          <w:bCs/>
          <w:caps/>
          <w:sz w:val="32"/>
          <w:szCs w:val="32"/>
          <w:highlight w:val="yellow"/>
        </w:rPr>
        <w:t>k ukončení kurzu a závazné termíny jejich splnění</w:t>
      </w:r>
    </w:p>
    <w:p w14:paraId="37D19A01" w14:textId="77777777" w:rsidR="002465E5" w:rsidRDefault="002465E5" w:rsidP="002465E5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>Zápočet za Seminář k magisterské diplomové práci 1 je podmíněn splněním několika dílčích úkolů, které studující plní během celého semestru.</w:t>
      </w:r>
    </w:p>
    <w:p w14:paraId="7F0DF040" w14:textId="77777777" w:rsidR="002465E5" w:rsidRDefault="002465E5" w:rsidP="002465E5">
      <w:pPr>
        <w:spacing w:after="0"/>
        <w:jc w:val="both"/>
        <w:rPr>
          <w:b/>
          <w:color w:val="000000"/>
        </w:rPr>
      </w:pPr>
    </w:p>
    <w:p w14:paraId="54C6C9ED" w14:textId="77777777" w:rsidR="002465E5" w:rsidRDefault="002465E5" w:rsidP="002465E5">
      <w:pPr>
        <w:spacing w:after="0"/>
        <w:jc w:val="both"/>
        <w:rPr>
          <w:b/>
          <w:color w:val="0000FF"/>
        </w:rPr>
      </w:pPr>
      <w:r w:rsidRPr="002465E5">
        <w:rPr>
          <w:b/>
          <w:color w:val="0000FF"/>
          <w:sz w:val="28"/>
          <w:szCs w:val="28"/>
        </w:rPr>
        <w:t>1. DOCHÁZKA: Účast na seminářích je povinná</w:t>
      </w:r>
    </w:p>
    <w:p w14:paraId="71C77157" w14:textId="22EB6E69" w:rsidR="002465E5" w:rsidRPr="002465E5" w:rsidRDefault="002465E5" w:rsidP="002465E5">
      <w:pPr>
        <w:pStyle w:val="Odstavecseseznamem"/>
        <w:numPr>
          <w:ilvl w:val="0"/>
          <w:numId w:val="3"/>
        </w:numPr>
        <w:spacing w:after="0"/>
        <w:jc w:val="both"/>
        <w:rPr>
          <w:b/>
          <w:bCs/>
          <w:color w:val="000000"/>
        </w:rPr>
      </w:pPr>
      <w:r w:rsidRPr="002465E5">
        <w:rPr>
          <w:b/>
          <w:bCs/>
          <w:color w:val="000000"/>
        </w:rPr>
        <w:t xml:space="preserve">Účast na výuce předmětů typu seminář je pro studující povinná. </w:t>
      </w:r>
    </w:p>
    <w:p w14:paraId="5081F190" w14:textId="1B8F7F70" w:rsidR="002465E5" w:rsidRPr="002465E5" w:rsidRDefault="002465E5" w:rsidP="002465E5">
      <w:pPr>
        <w:pStyle w:val="Odstavecseseznamem"/>
        <w:numPr>
          <w:ilvl w:val="0"/>
          <w:numId w:val="3"/>
        </w:numPr>
        <w:spacing w:after="0"/>
        <w:jc w:val="both"/>
        <w:rPr>
          <w:iCs/>
          <w:color w:val="000000"/>
        </w:rPr>
      </w:pPr>
      <w:r>
        <w:rPr>
          <w:iCs/>
          <w:color w:val="000000"/>
        </w:rPr>
        <w:t xml:space="preserve">Kontaktní výuka se uskuteční 4 x za semestr, v termínech uvedených v dokumentu </w:t>
      </w:r>
      <w:r w:rsidRPr="002465E5">
        <w:rPr>
          <w:b/>
          <w:bCs/>
          <w:i/>
          <w:color w:val="000000"/>
        </w:rPr>
        <w:t>HARMONOGRAM DIPLOM. SEMINÁŘE</w:t>
      </w:r>
      <w:r>
        <w:rPr>
          <w:iCs/>
          <w:color w:val="000000"/>
        </w:rPr>
        <w:t xml:space="preserve"> 1, který je uložen ve Studijních materiálech předmětu v IS MU.</w:t>
      </w:r>
    </w:p>
    <w:p w14:paraId="79DFD7FB" w14:textId="77777777" w:rsidR="002465E5" w:rsidRDefault="002465E5" w:rsidP="002465E5">
      <w:pPr>
        <w:spacing w:after="0"/>
        <w:ind w:left="708"/>
        <w:jc w:val="both"/>
      </w:pPr>
    </w:p>
    <w:p w14:paraId="241CF097" w14:textId="39CC408F" w:rsidR="002465E5" w:rsidRDefault="002465E5" w:rsidP="002465E5">
      <w:pPr>
        <w:spacing w:after="0"/>
        <w:ind w:left="708"/>
        <w:jc w:val="both"/>
        <w:rPr>
          <w:color w:val="FF0000"/>
        </w:rPr>
      </w:pPr>
      <w:r>
        <w:rPr>
          <w:i/>
          <w:color w:val="FF0000"/>
        </w:rPr>
        <w:t xml:space="preserve">POZOR: Neúčast na seminářích omlouvám pouze v případě nemoci, na základě potvrzení od lékaře, které bude </w:t>
      </w:r>
      <w:r>
        <w:rPr>
          <w:color w:val="FF0000"/>
        </w:rPr>
        <w:t xml:space="preserve">vložené do IS MU, případně v jiných, zřetele hodných a řádně omluvených případech. </w:t>
      </w:r>
    </w:p>
    <w:p w14:paraId="05468B14" w14:textId="77777777" w:rsidR="002465E5" w:rsidRDefault="002465E5" w:rsidP="002465E5">
      <w:pPr>
        <w:spacing w:after="0"/>
        <w:ind w:left="708"/>
        <w:jc w:val="both"/>
        <w:rPr>
          <w:color w:val="FF0000"/>
        </w:rPr>
      </w:pPr>
    </w:p>
    <w:p w14:paraId="7E5236E8" w14:textId="77777777" w:rsidR="002465E5" w:rsidRDefault="002465E5" w:rsidP="002465E5">
      <w:pPr>
        <w:spacing w:after="0"/>
        <w:ind w:left="708"/>
        <w:jc w:val="both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>KONTROLA: Evidence docházky v IS MU.</w:t>
      </w:r>
    </w:p>
    <w:p w14:paraId="33116EC6" w14:textId="77777777" w:rsidR="002465E5" w:rsidRDefault="002465E5" w:rsidP="002465E5">
      <w:pPr>
        <w:spacing w:after="0"/>
        <w:jc w:val="both"/>
        <w:rPr>
          <w:color w:val="000000"/>
        </w:rPr>
      </w:pPr>
    </w:p>
    <w:p w14:paraId="3ED36B96" w14:textId="77905137" w:rsidR="002465E5" w:rsidRPr="002465E5" w:rsidRDefault="002465E5" w:rsidP="002465E5">
      <w:pPr>
        <w:spacing w:after="0"/>
        <w:jc w:val="both"/>
        <w:rPr>
          <w:b/>
          <w:color w:val="0000FF"/>
          <w:sz w:val="28"/>
          <w:szCs w:val="28"/>
        </w:rPr>
      </w:pPr>
      <w:r w:rsidRPr="002465E5">
        <w:rPr>
          <w:b/>
          <w:color w:val="0000FF"/>
          <w:sz w:val="28"/>
          <w:szCs w:val="28"/>
        </w:rPr>
        <w:t>2. TÉMA DIPLOMOVÉ PRÁCE</w:t>
      </w:r>
      <w:r w:rsidR="00545A9E">
        <w:rPr>
          <w:b/>
          <w:color w:val="0000FF"/>
          <w:sz w:val="28"/>
          <w:szCs w:val="28"/>
        </w:rPr>
        <w:t xml:space="preserve"> v IS MU</w:t>
      </w:r>
      <w:r w:rsidRPr="002465E5">
        <w:rPr>
          <w:b/>
          <w:color w:val="0000FF"/>
          <w:sz w:val="28"/>
          <w:szCs w:val="28"/>
        </w:rPr>
        <w:t>: Název a anotace vložené do IS MU (rozpis témat DP) ve stanoveném termínu</w:t>
      </w:r>
    </w:p>
    <w:p w14:paraId="4FD3222C" w14:textId="78FB0B3C" w:rsidR="002465E5" w:rsidRPr="002465E5" w:rsidRDefault="002465E5" w:rsidP="002465E5">
      <w:pPr>
        <w:pStyle w:val="Odstavecseseznamem"/>
        <w:numPr>
          <w:ilvl w:val="0"/>
          <w:numId w:val="4"/>
        </w:numPr>
        <w:spacing w:after="0"/>
        <w:jc w:val="both"/>
        <w:rPr>
          <w:b/>
          <w:color w:val="000000"/>
        </w:rPr>
      </w:pPr>
      <w:r w:rsidRPr="002465E5">
        <w:rPr>
          <w:b/>
          <w:color w:val="000000"/>
        </w:rPr>
        <w:t xml:space="preserve">Deadline: </w:t>
      </w:r>
      <w:r w:rsidRPr="00277653">
        <w:rPr>
          <w:b/>
          <w:color w:val="FF0000"/>
          <w:highlight w:val="yellow"/>
        </w:rPr>
        <w:t>Nejpozději do 31. 10. 2024</w:t>
      </w:r>
    </w:p>
    <w:p w14:paraId="71D2D32A" w14:textId="6F749A4B" w:rsidR="002465E5" w:rsidRPr="002465E5" w:rsidRDefault="002465E5" w:rsidP="002465E5">
      <w:pPr>
        <w:pStyle w:val="Odstavecseseznamem"/>
        <w:numPr>
          <w:ilvl w:val="0"/>
          <w:numId w:val="4"/>
        </w:numPr>
        <w:spacing w:after="0"/>
        <w:jc w:val="both"/>
        <w:rPr>
          <w:b/>
          <w:bCs/>
          <w:i/>
          <w:color w:val="000000"/>
        </w:rPr>
      </w:pPr>
      <w:r w:rsidRPr="002465E5">
        <w:rPr>
          <w:color w:val="000000"/>
        </w:rPr>
        <w:t xml:space="preserve">Postup: Oslovení vedoucí*ho práce a společná formulace názvu a anotace diplomové práce (tzv. zadání). Vedoucí vloží název a anotaci DP do IS MU a </w:t>
      </w:r>
      <w:r>
        <w:t>v</w:t>
      </w:r>
      <w:r w:rsidRPr="002465E5">
        <w:rPr>
          <w:color w:val="000000"/>
        </w:rPr>
        <w:t>y se k němu přihlásíte v IS M</w:t>
      </w:r>
      <w:r>
        <w:t>U</w:t>
      </w:r>
      <w:r w:rsidRPr="002465E5">
        <w:rPr>
          <w:color w:val="000000"/>
        </w:rPr>
        <w:t xml:space="preserve">. </w:t>
      </w:r>
      <w:r w:rsidRPr="002465E5">
        <w:rPr>
          <w:i/>
          <w:color w:val="000000"/>
        </w:rPr>
        <w:t xml:space="preserve">+ Představení názvu a anotace DP ve výuce v určeném termínu. Viz </w:t>
      </w:r>
      <w:r w:rsidRPr="002465E5">
        <w:rPr>
          <w:b/>
          <w:bCs/>
          <w:i/>
          <w:color w:val="000000"/>
        </w:rPr>
        <w:t xml:space="preserve">HARMONOGRAM </w:t>
      </w:r>
      <w:r>
        <w:rPr>
          <w:b/>
          <w:bCs/>
          <w:i/>
          <w:color w:val="000000"/>
        </w:rPr>
        <w:t xml:space="preserve">DIPL. </w:t>
      </w:r>
      <w:r w:rsidRPr="002465E5">
        <w:rPr>
          <w:b/>
          <w:bCs/>
          <w:i/>
          <w:color w:val="000000"/>
        </w:rPr>
        <w:t>SEMINÁŘE</w:t>
      </w:r>
      <w:r>
        <w:rPr>
          <w:b/>
          <w:bCs/>
          <w:i/>
          <w:color w:val="000000"/>
        </w:rPr>
        <w:t xml:space="preserve"> 1</w:t>
      </w:r>
      <w:r w:rsidRPr="002465E5">
        <w:rPr>
          <w:b/>
          <w:bCs/>
          <w:i/>
          <w:color w:val="000000"/>
        </w:rPr>
        <w:t>.</w:t>
      </w:r>
    </w:p>
    <w:p w14:paraId="3FFBE2A7" w14:textId="77777777" w:rsidR="002465E5" w:rsidRDefault="002465E5" w:rsidP="002465E5">
      <w:pPr>
        <w:spacing w:after="0"/>
        <w:ind w:left="708"/>
        <w:jc w:val="both"/>
        <w:rPr>
          <w:i/>
          <w:color w:val="000000"/>
        </w:rPr>
      </w:pPr>
    </w:p>
    <w:p w14:paraId="078CFF4F" w14:textId="17A8E4ED" w:rsidR="002465E5" w:rsidRDefault="002465E5" w:rsidP="002465E5">
      <w:pPr>
        <w:spacing w:after="0"/>
        <w:ind w:left="708"/>
        <w:jc w:val="both"/>
        <w:rPr>
          <w:i/>
          <w:color w:val="FF0000"/>
        </w:rPr>
      </w:pPr>
      <w:r>
        <w:rPr>
          <w:i/>
          <w:color w:val="FF0000"/>
        </w:rPr>
        <w:t xml:space="preserve">POZOR: Oslovte vedoucí práce co nejdříve! Je možné, že hledání vhodného vedoucího/vedoucí, stejně jako upřesnění zadání DP budou trvat nějakou dobu. </w:t>
      </w:r>
      <w:r>
        <w:rPr>
          <w:i/>
          <w:color w:val="FF0000"/>
        </w:rPr>
        <w:tab/>
      </w:r>
    </w:p>
    <w:p w14:paraId="3D32E5D4" w14:textId="67501D9D" w:rsidR="002465E5" w:rsidRDefault="002465E5" w:rsidP="002465E5">
      <w:pPr>
        <w:spacing w:after="0"/>
        <w:ind w:left="708"/>
        <w:jc w:val="both"/>
        <w:rPr>
          <w:color w:val="FF0000"/>
        </w:rPr>
      </w:pPr>
      <w:r>
        <w:rPr>
          <w:b/>
          <w:color w:val="FF0000"/>
        </w:rPr>
        <w:t>KONTROLA:</w:t>
      </w:r>
      <w:r>
        <w:rPr>
          <w:color w:val="FF0000"/>
        </w:rPr>
        <w:t xml:space="preserve"> </w:t>
      </w:r>
    </w:p>
    <w:p w14:paraId="64A7C297" w14:textId="5F7BB599" w:rsidR="002465E5" w:rsidRDefault="002465E5" w:rsidP="002465E5">
      <w:pPr>
        <w:numPr>
          <w:ilvl w:val="0"/>
          <w:numId w:val="1"/>
        </w:numPr>
        <w:spacing w:after="0"/>
        <w:ind w:left="1788"/>
        <w:jc w:val="both"/>
        <w:rPr>
          <w:color w:val="FF0000"/>
        </w:rPr>
      </w:pPr>
      <w:r>
        <w:rPr>
          <w:b/>
          <w:color w:val="FF0000"/>
        </w:rPr>
        <w:t>PRINT SCREEN</w:t>
      </w:r>
      <w:r>
        <w:rPr>
          <w:color w:val="FF0000"/>
        </w:rPr>
        <w:t xml:space="preserve"> tématu DP v IS MU vložený do </w:t>
      </w:r>
      <w:r>
        <w:rPr>
          <w:b/>
          <w:color w:val="FF0000"/>
        </w:rPr>
        <w:t>ODEVZDÁVÁRNY PŘEDMĚTU</w:t>
      </w:r>
      <w:r>
        <w:rPr>
          <w:color w:val="FF0000"/>
        </w:rPr>
        <w:t xml:space="preserve"> ve </w:t>
      </w:r>
      <w:r>
        <w:rPr>
          <w:color w:val="FF0000"/>
        </w:rPr>
        <w:tab/>
        <w:t xml:space="preserve">stanoveném termínu </w:t>
      </w:r>
      <w:r>
        <w:rPr>
          <w:color w:val="FF0000"/>
          <w:highlight w:val="yellow"/>
        </w:rPr>
        <w:t>(</w:t>
      </w:r>
      <w:r>
        <w:rPr>
          <w:b/>
          <w:color w:val="FF0000"/>
          <w:highlight w:val="yellow"/>
        </w:rPr>
        <w:t>do 7. 11. 202</w:t>
      </w:r>
      <w:r w:rsidR="00277653">
        <w:rPr>
          <w:b/>
          <w:color w:val="FF0000"/>
          <w:highlight w:val="yellow"/>
        </w:rPr>
        <w:t>4</w:t>
      </w:r>
      <w:r>
        <w:rPr>
          <w:color w:val="FF0000"/>
          <w:highlight w:val="yellow"/>
        </w:rPr>
        <w:t>).</w:t>
      </w:r>
    </w:p>
    <w:p w14:paraId="12E10D20" w14:textId="180B088D" w:rsidR="002465E5" w:rsidRDefault="002465E5" w:rsidP="002465E5">
      <w:pPr>
        <w:numPr>
          <w:ilvl w:val="0"/>
          <w:numId w:val="1"/>
        </w:numPr>
        <w:spacing w:after="0"/>
        <w:ind w:left="1788"/>
        <w:jc w:val="both"/>
        <w:rPr>
          <w:b/>
          <w:color w:val="FF0000"/>
        </w:rPr>
      </w:pPr>
      <w:r w:rsidRPr="002465E5">
        <w:rPr>
          <w:b/>
          <w:caps/>
          <w:color w:val="FF0000"/>
        </w:rPr>
        <w:t>Prezentace názvu, anotace a vedoucí/ho v hodině</w:t>
      </w:r>
      <w:r>
        <w:rPr>
          <w:b/>
          <w:color w:val="FF0000"/>
        </w:rPr>
        <w:t xml:space="preserve">, dle harmonogramu prezentací. </w:t>
      </w:r>
    </w:p>
    <w:p w14:paraId="5EC1382D" w14:textId="77777777" w:rsidR="002465E5" w:rsidRDefault="002465E5" w:rsidP="002465E5">
      <w:pPr>
        <w:spacing w:after="0"/>
        <w:ind w:left="360"/>
        <w:jc w:val="both"/>
        <w:rPr>
          <w:color w:val="FF0000"/>
        </w:rPr>
      </w:pPr>
    </w:p>
    <w:p w14:paraId="3594EEFD" w14:textId="77777777" w:rsidR="002465E5" w:rsidRDefault="002465E5" w:rsidP="002465E5">
      <w:pPr>
        <w:spacing w:after="0"/>
        <w:jc w:val="both"/>
        <w:rPr>
          <w:b/>
          <w:color w:val="0000FF"/>
        </w:rPr>
      </w:pPr>
      <w:r w:rsidRPr="00277653">
        <w:rPr>
          <w:b/>
          <w:color w:val="0000FF"/>
          <w:sz w:val="28"/>
          <w:szCs w:val="28"/>
        </w:rPr>
        <w:t>3. VÝZKUMNÝ PROJEKT DP: Vypracování a odevzdání konceptu výzkumného projektu DP</w:t>
      </w:r>
    </w:p>
    <w:p w14:paraId="044F8656" w14:textId="77777777" w:rsidR="00277653" w:rsidRPr="00277653" w:rsidRDefault="002465E5" w:rsidP="00277653">
      <w:pPr>
        <w:pStyle w:val="Odstavecseseznamem"/>
        <w:numPr>
          <w:ilvl w:val="0"/>
          <w:numId w:val="5"/>
        </w:numPr>
        <w:spacing w:after="0"/>
        <w:jc w:val="both"/>
        <w:rPr>
          <w:b/>
          <w:color w:val="000000"/>
        </w:rPr>
      </w:pPr>
      <w:r w:rsidRPr="00277653">
        <w:rPr>
          <w:b/>
        </w:rPr>
        <w:t xml:space="preserve">Rozsah projektu DP: 10–15 normostran + seznam literatury a pramenů + předběžná struktura (obsah) diplomové práce. </w:t>
      </w:r>
      <w:r>
        <w:t xml:space="preserve">Tyto materiály (v jediném souboru) zašlete vedoucím a po schválení je vložte do </w:t>
      </w:r>
      <w:r w:rsidRPr="00277653">
        <w:rPr>
          <w:b/>
        </w:rPr>
        <w:t>odevzdávárny předmětu</w:t>
      </w:r>
      <w:r>
        <w:t xml:space="preserve">. </w:t>
      </w:r>
    </w:p>
    <w:p w14:paraId="2DA1352E" w14:textId="52A0F7CE" w:rsidR="002465E5" w:rsidRPr="00277653" w:rsidRDefault="002465E5" w:rsidP="00277653">
      <w:pPr>
        <w:pStyle w:val="Odstavecseseznamem"/>
        <w:numPr>
          <w:ilvl w:val="0"/>
          <w:numId w:val="5"/>
        </w:numPr>
        <w:spacing w:after="0"/>
        <w:jc w:val="both"/>
        <w:rPr>
          <w:b/>
          <w:color w:val="000000"/>
        </w:rPr>
      </w:pPr>
      <w:r>
        <w:lastRenderedPageBreak/>
        <w:t xml:space="preserve">Struktura dokumentu viz </w:t>
      </w:r>
      <w:r w:rsidRPr="00277653">
        <w:rPr>
          <w:b/>
        </w:rPr>
        <w:t>KONCEPT DIPLOMOVÉ PRÁCE TIM</w:t>
      </w:r>
      <w:r>
        <w:t xml:space="preserve"> (Studijní materiály předmětu).</w:t>
      </w:r>
    </w:p>
    <w:p w14:paraId="1C81F450" w14:textId="77777777" w:rsidR="002465E5" w:rsidRDefault="002465E5" w:rsidP="002465E5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14:paraId="4086694B" w14:textId="1AE985B3" w:rsidR="002465E5" w:rsidRPr="00277653" w:rsidRDefault="00277653" w:rsidP="002465E5">
      <w:pPr>
        <w:spacing w:after="0"/>
        <w:ind w:firstLine="720"/>
        <w:jc w:val="both"/>
        <w:rPr>
          <w:i/>
          <w:color w:val="FF0000"/>
        </w:rPr>
      </w:pPr>
      <w:r w:rsidRPr="00277653">
        <w:rPr>
          <w:i/>
          <w:color w:val="FF0000"/>
        </w:rPr>
        <w:t xml:space="preserve">POZOR: </w:t>
      </w:r>
    </w:p>
    <w:p w14:paraId="7F823FFA" w14:textId="77777777" w:rsidR="002465E5" w:rsidRPr="00277653" w:rsidRDefault="002465E5" w:rsidP="002465E5">
      <w:pPr>
        <w:numPr>
          <w:ilvl w:val="0"/>
          <w:numId w:val="2"/>
        </w:numPr>
        <w:spacing w:after="0"/>
        <w:jc w:val="both"/>
        <w:rPr>
          <w:i/>
          <w:color w:val="FF0000"/>
        </w:rPr>
      </w:pPr>
      <w:r w:rsidRPr="00277653">
        <w:rPr>
          <w:i/>
          <w:color w:val="FF0000"/>
        </w:rPr>
        <w:t xml:space="preserve">Vzhledem k tomu, že vedoucí práce nemusí akceptovat Vámi zaslané podklady pro udělení zápočtu napoprvé, doporučuji, abyste je odevzdali s časovým předstihem, který Vám umožní alespoň jednou předložené materiály přepracovat. </w:t>
      </w:r>
    </w:p>
    <w:p w14:paraId="42DD62F0" w14:textId="77777777" w:rsidR="002465E5" w:rsidRPr="00277653" w:rsidRDefault="002465E5" w:rsidP="002465E5">
      <w:pPr>
        <w:numPr>
          <w:ilvl w:val="0"/>
          <w:numId w:val="2"/>
        </w:numPr>
        <w:spacing w:after="0"/>
        <w:jc w:val="both"/>
        <w:rPr>
          <w:i/>
          <w:color w:val="FF0000"/>
        </w:rPr>
      </w:pPr>
      <w:r w:rsidRPr="00277653">
        <w:rPr>
          <w:i/>
          <w:color w:val="FF0000"/>
        </w:rPr>
        <w:t>Vedoucí práce má vždy týden na pročtení a komentování zaslaných podkladů. Myslete na to při plánování termínu zaslání podkladů vedoucím prací ke schválení.</w:t>
      </w:r>
    </w:p>
    <w:p w14:paraId="42297A9D" w14:textId="77777777" w:rsidR="002465E5" w:rsidRDefault="002465E5" w:rsidP="002465E5">
      <w:pPr>
        <w:spacing w:after="0"/>
        <w:jc w:val="both"/>
        <w:rPr>
          <w:b/>
          <w:color w:val="000000"/>
        </w:rPr>
      </w:pPr>
    </w:p>
    <w:p w14:paraId="33980EC6" w14:textId="77777777" w:rsidR="00277653" w:rsidRDefault="002465E5" w:rsidP="002465E5">
      <w:pPr>
        <w:spacing w:after="0"/>
        <w:ind w:firstLine="720"/>
        <w:jc w:val="both"/>
        <w:rPr>
          <w:b/>
          <w:color w:val="FF0000"/>
        </w:rPr>
      </w:pPr>
      <w:r>
        <w:rPr>
          <w:b/>
          <w:color w:val="FF0000"/>
        </w:rPr>
        <w:t xml:space="preserve">KONTROLA: </w:t>
      </w:r>
    </w:p>
    <w:p w14:paraId="4C51A251" w14:textId="6AB818B0" w:rsidR="002465E5" w:rsidRDefault="002465E5" w:rsidP="002465E5">
      <w:pPr>
        <w:spacing w:after="0"/>
        <w:ind w:firstLine="720"/>
        <w:jc w:val="both"/>
        <w:rPr>
          <w:b/>
          <w:color w:val="FF0000"/>
        </w:rPr>
      </w:pPr>
      <w:bookmarkStart w:id="0" w:name="_Hlk175913612"/>
      <w:r>
        <w:rPr>
          <w:b/>
          <w:color w:val="FF0000"/>
        </w:rPr>
        <w:t xml:space="preserve">Projekt vložený do příslušné odevzdávárny předmětu v IS MU. </w:t>
      </w:r>
    </w:p>
    <w:p w14:paraId="72CCC9A0" w14:textId="008C60D0" w:rsidR="002465E5" w:rsidRDefault="002465E5" w:rsidP="002465E5">
      <w:pPr>
        <w:spacing w:after="0"/>
        <w:ind w:firstLine="720"/>
        <w:jc w:val="both"/>
        <w:rPr>
          <w:b/>
        </w:rPr>
      </w:pPr>
      <w:r>
        <w:rPr>
          <w:b/>
          <w:color w:val="FF0000"/>
        </w:rPr>
        <w:t xml:space="preserve">Deadline: </w:t>
      </w:r>
      <w:r>
        <w:rPr>
          <w:b/>
          <w:color w:val="FF0000"/>
          <w:highlight w:val="yellow"/>
        </w:rPr>
        <w:t>7. 2. 202</w:t>
      </w:r>
      <w:r w:rsidR="00277653">
        <w:rPr>
          <w:b/>
          <w:color w:val="FF0000"/>
          <w:highlight w:val="yellow"/>
        </w:rPr>
        <w:t>5</w:t>
      </w:r>
      <w:r>
        <w:rPr>
          <w:b/>
          <w:color w:val="FF0000"/>
          <w:highlight w:val="yellow"/>
        </w:rPr>
        <w:t>.</w:t>
      </w:r>
    </w:p>
    <w:bookmarkEnd w:id="0"/>
    <w:p w14:paraId="355FF4EA" w14:textId="77777777" w:rsidR="002465E5" w:rsidRDefault="002465E5" w:rsidP="002465E5">
      <w:pPr>
        <w:spacing w:after="0"/>
        <w:jc w:val="both"/>
        <w:rPr>
          <w:b/>
        </w:rPr>
      </w:pPr>
    </w:p>
    <w:p w14:paraId="55D6A938" w14:textId="77777777" w:rsidR="00863859" w:rsidRDefault="00863859"/>
    <w:sectPr w:rsidR="0086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CE4"/>
    <w:multiLevelType w:val="multilevel"/>
    <w:tmpl w:val="5C1C0A1C"/>
    <w:lvl w:ilvl="0">
      <w:start w:val="1"/>
      <w:numFmt w:val="upp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9BF4F7B"/>
    <w:multiLevelType w:val="hybridMultilevel"/>
    <w:tmpl w:val="4C1EA186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6E77D3"/>
    <w:multiLevelType w:val="hybridMultilevel"/>
    <w:tmpl w:val="6C6E2AD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B4962"/>
    <w:multiLevelType w:val="hybridMultilevel"/>
    <w:tmpl w:val="2C065C9E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772742"/>
    <w:multiLevelType w:val="multilevel"/>
    <w:tmpl w:val="6C8CB866"/>
    <w:lvl w:ilvl="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1237975577">
    <w:abstractNumId w:val="0"/>
  </w:num>
  <w:num w:numId="2" w16cid:durableId="164128458">
    <w:abstractNumId w:val="4"/>
  </w:num>
  <w:num w:numId="3" w16cid:durableId="421336686">
    <w:abstractNumId w:val="1"/>
  </w:num>
  <w:num w:numId="4" w16cid:durableId="1520435637">
    <w:abstractNumId w:val="3"/>
  </w:num>
  <w:num w:numId="5" w16cid:durableId="195266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68"/>
    <w:rsid w:val="000A21F1"/>
    <w:rsid w:val="00186099"/>
    <w:rsid w:val="002465E5"/>
    <w:rsid w:val="00261268"/>
    <w:rsid w:val="00277653"/>
    <w:rsid w:val="003B25FD"/>
    <w:rsid w:val="00545A9E"/>
    <w:rsid w:val="00863859"/>
    <w:rsid w:val="0090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0CBD"/>
  <w15:chartTrackingRefBased/>
  <w15:docId w15:val="{E7227D5A-BF0A-44F6-B229-CE7564D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65E5"/>
    <w:rPr>
      <w:rFonts w:ascii="Calibri" w:eastAsia="Calibr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61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1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1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1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1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1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1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1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1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1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12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12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12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12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12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12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1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1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12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12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12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1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12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1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3</cp:revision>
  <dcterms:created xsi:type="dcterms:W3CDTF">2024-08-30T10:20:00Z</dcterms:created>
  <dcterms:modified xsi:type="dcterms:W3CDTF">2024-08-30T13:19:00Z</dcterms:modified>
</cp:coreProperties>
</file>