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7C" w:rsidRPr="008A3E7C" w:rsidRDefault="008A3E7C" w:rsidP="001A7FB2">
      <w:pPr>
        <w:spacing w:after="0"/>
        <w:rPr>
          <w:b/>
          <w:u w:val="single"/>
          <w:lang w:val="cs-CZ"/>
        </w:rPr>
      </w:pPr>
      <w:r w:rsidRPr="008A3E7C">
        <w:rPr>
          <w:b/>
          <w:u w:val="single"/>
          <w:lang w:val="cs-CZ"/>
        </w:rPr>
        <w:t>Okruhy otázek ke zkoušce z předmětu Fotosyntéza, LS 2010/1</w:t>
      </w:r>
    </w:p>
    <w:p w:rsidR="008A3E7C" w:rsidRDefault="008A3E7C" w:rsidP="001A7FB2">
      <w:pPr>
        <w:spacing w:after="0"/>
        <w:rPr>
          <w:lang w:val="cs-CZ"/>
        </w:rPr>
      </w:pPr>
    </w:p>
    <w:p w:rsidR="00FA4E34" w:rsidRDefault="00FA4E34" w:rsidP="001A7FB2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>
        <w:rPr>
          <w:lang w:val="cs-CZ"/>
        </w:rPr>
        <w:t>Co je fotosyntéza – jaké známe typy fotosynt</w:t>
      </w:r>
      <w:r w:rsidR="008A3E7C">
        <w:rPr>
          <w:lang w:val="cs-CZ"/>
        </w:rPr>
        <w:t>etických procesů</w:t>
      </w:r>
    </w:p>
    <w:p w:rsidR="00FA4E34" w:rsidRDefault="00FA4E34" w:rsidP="001A7FB2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>
        <w:rPr>
          <w:lang w:val="cs-CZ"/>
        </w:rPr>
        <w:t>Milníky vývoje fotosyntézy a života na Zemi</w:t>
      </w:r>
    </w:p>
    <w:p w:rsidR="00FA4E34" w:rsidRDefault="00FA4E34" w:rsidP="001A7FB2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>
        <w:rPr>
          <w:lang w:val="cs-CZ"/>
        </w:rPr>
        <w:t>Světlo jako zdroj energie fotosyntézy</w:t>
      </w:r>
    </w:p>
    <w:p w:rsidR="008A3E7C" w:rsidRPr="00432B17" w:rsidRDefault="008A3E7C" w:rsidP="008A3E7C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 w:rsidRPr="00432B17">
        <w:rPr>
          <w:lang w:val="cs-CZ"/>
        </w:rPr>
        <w:t>Význam antén ve fotosyntéze</w:t>
      </w:r>
    </w:p>
    <w:p w:rsidR="008A3E7C" w:rsidRDefault="008A3E7C" w:rsidP="008A3E7C">
      <w:pPr>
        <w:pStyle w:val="Odstavecseseznamem"/>
        <w:numPr>
          <w:ilvl w:val="0"/>
          <w:numId w:val="1"/>
        </w:numPr>
        <w:ind w:left="0"/>
        <w:rPr>
          <w:lang w:val="cs-CZ"/>
        </w:rPr>
      </w:pPr>
      <w:r w:rsidRPr="00500C90">
        <w:rPr>
          <w:lang w:val="cs-CZ"/>
        </w:rPr>
        <w:t xml:space="preserve">Anténní pigmenty a </w:t>
      </w:r>
      <w:r>
        <w:rPr>
          <w:lang w:val="cs-CZ"/>
        </w:rPr>
        <w:t>jejich spektroskopické vlastnosti</w:t>
      </w:r>
    </w:p>
    <w:p w:rsidR="008A3E7C" w:rsidRPr="00432B17" w:rsidRDefault="008A3E7C" w:rsidP="008A3E7C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 w:rsidRPr="00432B17">
        <w:rPr>
          <w:lang w:val="cs-CZ"/>
        </w:rPr>
        <w:t>Mechanismy přenosu energie</w:t>
      </w:r>
    </w:p>
    <w:p w:rsidR="008A3E7C" w:rsidRDefault="008A3E7C" w:rsidP="008A3E7C">
      <w:pPr>
        <w:pStyle w:val="Odstavecseseznamem"/>
        <w:numPr>
          <w:ilvl w:val="0"/>
          <w:numId w:val="1"/>
        </w:numPr>
        <w:ind w:left="0"/>
        <w:rPr>
          <w:lang w:val="cs-CZ"/>
        </w:rPr>
      </w:pPr>
      <w:r>
        <w:rPr>
          <w:lang w:val="cs-CZ"/>
        </w:rPr>
        <w:t>Typy fotosyntetických antén</w:t>
      </w:r>
    </w:p>
    <w:p w:rsidR="00FA4E34" w:rsidRDefault="00FA4E34" w:rsidP="001A7FB2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>
        <w:rPr>
          <w:lang w:val="cs-CZ"/>
        </w:rPr>
        <w:t>Reakční centra – princip rozdělení a přenosu náboje, typy reakčních center</w:t>
      </w:r>
    </w:p>
    <w:p w:rsidR="00FA4E34" w:rsidRDefault="00FA4E34" w:rsidP="001A7FB2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proofErr w:type="spellStart"/>
      <w:r>
        <w:rPr>
          <w:lang w:val="cs-CZ"/>
        </w:rPr>
        <w:t>Fotosystém</w:t>
      </w:r>
      <w:proofErr w:type="spellEnd"/>
      <w:r>
        <w:rPr>
          <w:lang w:val="cs-CZ"/>
        </w:rPr>
        <w:t xml:space="preserve"> 2 </w:t>
      </w:r>
      <w:r w:rsidR="008A3E7C">
        <w:rPr>
          <w:lang w:val="cs-CZ"/>
        </w:rPr>
        <w:t>– struktura, funkce</w:t>
      </w:r>
    </w:p>
    <w:p w:rsidR="00FA4E34" w:rsidRDefault="00FA4E34" w:rsidP="001A7FB2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>
        <w:rPr>
          <w:lang w:val="cs-CZ"/>
        </w:rPr>
        <w:t xml:space="preserve">Přenos elektronu </w:t>
      </w:r>
      <w:proofErr w:type="spellStart"/>
      <w:r>
        <w:rPr>
          <w:lang w:val="cs-CZ"/>
        </w:rPr>
        <w:t>thylakoidní</w:t>
      </w:r>
      <w:proofErr w:type="spellEnd"/>
      <w:r>
        <w:rPr>
          <w:lang w:val="cs-CZ"/>
        </w:rPr>
        <w:t xml:space="preserve"> membránou a </w:t>
      </w:r>
      <w:r w:rsidR="008A3E7C">
        <w:rPr>
          <w:lang w:val="cs-CZ"/>
        </w:rPr>
        <w:t xml:space="preserve">funkce </w:t>
      </w:r>
      <w:proofErr w:type="spellStart"/>
      <w:r>
        <w:rPr>
          <w:lang w:val="cs-CZ"/>
        </w:rPr>
        <w:t>Fotosystém</w:t>
      </w:r>
      <w:r w:rsidR="008A3E7C">
        <w:rPr>
          <w:lang w:val="cs-CZ"/>
        </w:rPr>
        <w:t>u</w:t>
      </w:r>
      <w:proofErr w:type="spellEnd"/>
      <w:r>
        <w:rPr>
          <w:lang w:val="cs-CZ"/>
        </w:rPr>
        <w:t xml:space="preserve"> 1</w:t>
      </w:r>
    </w:p>
    <w:p w:rsidR="00FA4E34" w:rsidRDefault="008A3E7C" w:rsidP="001A7FB2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>
        <w:rPr>
          <w:lang w:val="cs-CZ"/>
        </w:rPr>
        <w:t>Syntéza ATP ve fotosyntéze</w:t>
      </w:r>
    </w:p>
    <w:p w:rsidR="008A3E7C" w:rsidRDefault="008A3E7C" w:rsidP="001A7FB2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proofErr w:type="spellStart"/>
      <w:r>
        <w:rPr>
          <w:lang w:val="cs-CZ"/>
        </w:rPr>
        <w:t>Calvinův</w:t>
      </w:r>
      <w:proofErr w:type="spellEnd"/>
      <w:r>
        <w:rPr>
          <w:lang w:val="cs-CZ"/>
        </w:rPr>
        <w:t xml:space="preserve"> cyklus a fixace CO2</w:t>
      </w:r>
    </w:p>
    <w:p w:rsidR="008A3E7C" w:rsidRDefault="008A3E7C" w:rsidP="001A7FB2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>
        <w:rPr>
          <w:lang w:val="cs-CZ"/>
        </w:rPr>
        <w:t>Mechanismy koncentrace anorganického uhlíku v rostlinách</w:t>
      </w:r>
    </w:p>
    <w:p w:rsidR="003B4F0C" w:rsidRDefault="003B4F0C" w:rsidP="003B4F0C">
      <w:pPr>
        <w:pStyle w:val="Odstavecseseznamem"/>
        <w:numPr>
          <w:ilvl w:val="0"/>
          <w:numId w:val="1"/>
        </w:numPr>
        <w:spacing w:after="0"/>
        <w:ind w:left="0" w:hanging="357"/>
        <w:rPr>
          <w:lang w:val="cs-CZ"/>
        </w:rPr>
      </w:pPr>
      <w:r>
        <w:rPr>
          <w:lang w:val="cs-CZ"/>
        </w:rPr>
        <w:t>Celková bilance a</w:t>
      </w:r>
      <w:bookmarkStart w:id="0" w:name="_GoBack"/>
      <w:bookmarkEnd w:id="0"/>
      <w:r>
        <w:rPr>
          <w:lang w:val="cs-CZ"/>
        </w:rPr>
        <w:t xml:space="preserve"> ú</w:t>
      </w:r>
      <w:r>
        <w:rPr>
          <w:lang w:val="cs-CZ"/>
        </w:rPr>
        <w:t>činnost fotosyntézy – termodynamická a kvantová</w:t>
      </w:r>
    </w:p>
    <w:p w:rsidR="008A3E7C" w:rsidRDefault="00432B17" w:rsidP="008A3E7C">
      <w:pPr>
        <w:pStyle w:val="Odstavecseseznamem"/>
        <w:numPr>
          <w:ilvl w:val="0"/>
          <w:numId w:val="1"/>
        </w:numPr>
        <w:ind w:left="0"/>
        <w:jc w:val="both"/>
        <w:rPr>
          <w:lang w:val="cs-CZ"/>
        </w:rPr>
      </w:pPr>
      <w:r w:rsidRPr="008A3E7C">
        <w:rPr>
          <w:lang w:val="cs-CZ"/>
        </w:rPr>
        <w:t>Umělá fotosyntéza</w:t>
      </w:r>
    </w:p>
    <w:p w:rsidR="008A3E7C" w:rsidRDefault="008A3E7C" w:rsidP="008A3E7C">
      <w:pPr>
        <w:jc w:val="both"/>
        <w:rPr>
          <w:lang w:val="cs-CZ"/>
        </w:rPr>
      </w:pPr>
    </w:p>
    <w:p w:rsidR="008A3E7C" w:rsidRPr="008A3E7C" w:rsidRDefault="008A3E7C" w:rsidP="008A3E7C">
      <w:pPr>
        <w:jc w:val="both"/>
        <w:rPr>
          <w:lang w:val="cs-CZ"/>
        </w:rPr>
      </w:pPr>
      <w:r>
        <w:rPr>
          <w:lang w:val="cs-CZ"/>
        </w:rPr>
        <w:t xml:space="preserve">Zkoušející: </w:t>
      </w:r>
      <w:proofErr w:type="spellStart"/>
      <w:proofErr w:type="gramStart"/>
      <w:r>
        <w:rPr>
          <w:lang w:val="cs-CZ"/>
        </w:rPr>
        <w:t>prof.Prášil</w:t>
      </w:r>
      <w:proofErr w:type="spellEnd"/>
      <w:proofErr w:type="gramEnd"/>
    </w:p>
    <w:sectPr w:rsidR="008A3E7C" w:rsidRPr="008A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3A0"/>
    <w:multiLevelType w:val="hybridMultilevel"/>
    <w:tmpl w:val="DD0A8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90"/>
    <w:rsid w:val="001A7FB2"/>
    <w:rsid w:val="0038198B"/>
    <w:rsid w:val="003B4F0C"/>
    <w:rsid w:val="00432B17"/>
    <w:rsid w:val="00500C90"/>
    <w:rsid w:val="00536C12"/>
    <w:rsid w:val="006E5233"/>
    <w:rsid w:val="008A3E7C"/>
    <w:rsid w:val="00BC66EF"/>
    <w:rsid w:val="00F011BB"/>
    <w:rsid w:val="00F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1B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1B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prasil</cp:lastModifiedBy>
  <cp:revision>5</cp:revision>
  <dcterms:created xsi:type="dcterms:W3CDTF">2011-03-23T10:03:00Z</dcterms:created>
  <dcterms:modified xsi:type="dcterms:W3CDTF">2011-03-23T10:24:00Z</dcterms:modified>
</cp:coreProperties>
</file>