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9322"/>
      </w:tblGrid>
      <w:tr w:rsidR="001124B5" w:rsidRPr="00AC2F3E" w:rsidTr="00F47917">
        <w:tc>
          <w:tcPr>
            <w:tcW w:w="9322" w:type="dxa"/>
            <w:shd w:val="clear" w:color="auto" w:fill="D9D9D9" w:themeFill="background1" w:themeFillShade="D9"/>
          </w:tcPr>
          <w:p w:rsidR="001124B5" w:rsidRPr="00AC2F3E" w:rsidRDefault="001124B5" w:rsidP="00F47917">
            <w:pPr>
              <w:pStyle w:val="Heading1"/>
              <w:outlineLvl w:val="0"/>
              <w:rPr>
                <w:sz w:val="40"/>
              </w:rPr>
            </w:pPr>
            <w:bookmarkStart w:id="0" w:name="_Toc414225089"/>
            <w:r w:rsidRPr="00AC2F3E">
              <w:t xml:space="preserve">BLOK </w:t>
            </w:r>
            <w:r>
              <w:t>5</w:t>
            </w:r>
            <w:bookmarkEnd w:id="0"/>
          </w:p>
        </w:tc>
      </w:tr>
      <w:tr w:rsidR="001124B5" w:rsidRPr="00AC2F3E" w:rsidTr="00F47917">
        <w:tc>
          <w:tcPr>
            <w:tcW w:w="9322" w:type="dxa"/>
            <w:shd w:val="clear" w:color="auto" w:fill="D9D9D9" w:themeFill="background1" w:themeFillShade="D9"/>
          </w:tcPr>
          <w:p w:rsidR="001124B5" w:rsidRDefault="001124B5" w:rsidP="00F47917">
            <w:pPr>
              <w:ind w:left="0" w:firstLine="0"/>
              <w:rPr>
                <w:rFonts w:ascii="Cambria" w:hAnsi="Cambria"/>
              </w:rPr>
            </w:pPr>
            <w:r w:rsidRPr="003C2131">
              <w:rPr>
                <w:rFonts w:ascii="Cambria" w:hAnsi="Cambria"/>
                <w:i/>
              </w:rPr>
              <w:t>Termín:</w:t>
            </w:r>
            <w:r w:rsidRPr="00AC2F3E">
              <w:rPr>
                <w:rFonts w:ascii="Cambria" w:hAnsi="Cambria"/>
                <w:highlight w:val="yellow"/>
              </w:rPr>
              <w:t xml:space="preserve"> </w:t>
            </w:r>
            <w:r w:rsidRPr="00E3197C">
              <w:rPr>
                <w:rFonts w:ascii="Cambria" w:hAnsi="Cambria"/>
                <w:b/>
                <w:highlight w:val="yellow"/>
              </w:rPr>
              <w:t>PO 11.5.2015: 16-17:30</w:t>
            </w:r>
            <w:r>
              <w:rPr>
                <w:rFonts w:ascii="Cambria" w:hAnsi="Cambria"/>
                <w:b/>
              </w:rPr>
              <w:t>, 1.5 hod</w:t>
            </w:r>
          </w:p>
          <w:p w:rsidR="001124B5" w:rsidRPr="00AC2F3E" w:rsidRDefault="001124B5" w:rsidP="00F47917">
            <w:pPr>
              <w:ind w:left="0" w:firstLine="0"/>
              <w:rPr>
                <w:rFonts w:ascii="Cambria" w:hAnsi="Cambria"/>
              </w:rPr>
            </w:pPr>
          </w:p>
        </w:tc>
      </w:tr>
      <w:tr w:rsidR="001124B5" w:rsidRPr="00AC2F3E" w:rsidTr="00F47917">
        <w:tc>
          <w:tcPr>
            <w:tcW w:w="9322" w:type="dxa"/>
            <w:shd w:val="clear" w:color="auto" w:fill="D9D9D9" w:themeFill="background1" w:themeFillShade="D9"/>
          </w:tcPr>
          <w:p w:rsidR="001124B5" w:rsidRDefault="001124B5" w:rsidP="00F47917">
            <w:pPr>
              <w:ind w:left="0" w:firstLine="0"/>
              <w:rPr>
                <w:rFonts w:ascii="Cambria" w:hAnsi="Cambria"/>
                <w:i/>
              </w:rPr>
            </w:pPr>
            <w:r w:rsidRPr="00AC2F3E">
              <w:rPr>
                <w:rFonts w:ascii="Cambria" w:hAnsi="Cambria"/>
                <w:i/>
              </w:rPr>
              <w:t xml:space="preserve">Obsah: </w:t>
            </w:r>
          </w:p>
          <w:p w:rsidR="001124B5" w:rsidRDefault="001124B5" w:rsidP="00F47917">
            <w:pPr>
              <w:ind w:left="0"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Prezentace celosemestrálních projektů - posudků toxicity vylosovaných látek na základě integrace laboratorních výsledků a dat z SSD modelů</w:t>
            </w:r>
          </w:p>
          <w:p w:rsidR="001124B5" w:rsidRDefault="001124B5" w:rsidP="00F47917">
            <w:pPr>
              <w:ind w:left="0"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Diskuze</w:t>
            </w:r>
          </w:p>
          <w:p w:rsidR="001124B5" w:rsidRPr="00AC2F3E" w:rsidRDefault="001124B5" w:rsidP="00F47917">
            <w:pPr>
              <w:ind w:left="0" w:firstLine="0"/>
              <w:rPr>
                <w:rFonts w:ascii="Cambria" w:hAnsi="Cambria"/>
              </w:rPr>
            </w:pPr>
          </w:p>
        </w:tc>
      </w:tr>
      <w:tr w:rsidR="001124B5" w:rsidRPr="00AC2F3E" w:rsidTr="00F47917">
        <w:tc>
          <w:tcPr>
            <w:tcW w:w="9322" w:type="dxa"/>
            <w:shd w:val="clear" w:color="auto" w:fill="D9D9D9" w:themeFill="background1" w:themeFillShade="D9"/>
          </w:tcPr>
          <w:p w:rsidR="001124B5" w:rsidRPr="00AC2F3E" w:rsidRDefault="001124B5" w:rsidP="00F47917">
            <w:pPr>
              <w:ind w:left="0" w:firstLine="0"/>
              <w:rPr>
                <w:rFonts w:ascii="Cambria" w:hAnsi="Cambria"/>
                <w:i/>
              </w:rPr>
            </w:pPr>
            <w:r w:rsidRPr="00AC2F3E">
              <w:rPr>
                <w:rFonts w:ascii="Cambria" w:hAnsi="Cambria"/>
                <w:i/>
              </w:rPr>
              <w:t xml:space="preserve">Příprava na blok </w:t>
            </w:r>
            <w:r>
              <w:rPr>
                <w:rFonts w:ascii="Cambria" w:hAnsi="Cambria"/>
                <w:i/>
              </w:rPr>
              <w:t>5</w:t>
            </w:r>
            <w:r w:rsidRPr="00AC2F3E">
              <w:rPr>
                <w:rFonts w:ascii="Cambria" w:hAnsi="Cambria"/>
                <w:i/>
              </w:rPr>
              <w:t>:</w:t>
            </w:r>
          </w:p>
          <w:p w:rsidR="001124B5" w:rsidRDefault="001124B5" w:rsidP="00F47917">
            <w:pPr>
              <w:ind w:left="0" w:firstLine="0"/>
              <w:jc w:val="lef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highlight w:val="yellow"/>
              </w:rPr>
              <w:t xml:space="preserve">Odevzdaný, opravený a schválený </w:t>
            </w:r>
            <w:r w:rsidRPr="00E3197C">
              <w:rPr>
                <w:rFonts w:ascii="Cambria" w:hAnsi="Cambria"/>
                <w:b/>
                <w:highlight w:val="yellow"/>
              </w:rPr>
              <w:t xml:space="preserve">DOMÁCÍ ÚKOL B5 </w:t>
            </w:r>
            <w:r>
              <w:rPr>
                <w:rFonts w:ascii="Cambria" w:hAnsi="Cambria"/>
                <w:b/>
                <w:highlight w:val="yellow"/>
              </w:rPr>
              <w:t xml:space="preserve">– </w:t>
            </w:r>
            <w:r w:rsidRPr="00E3197C">
              <w:rPr>
                <w:rFonts w:ascii="Cambria" w:hAnsi="Cambria"/>
                <w:highlight w:val="yellow"/>
              </w:rPr>
              <w:t>termín odevzdání</w:t>
            </w:r>
            <w:r w:rsidRPr="00A17DD9">
              <w:rPr>
                <w:rFonts w:ascii="Cambria" w:hAnsi="Cambria"/>
                <w:b/>
                <w:highlight w:val="yellow"/>
              </w:rPr>
              <w:t> pondělí 11.5.2015: 15-16:30</w:t>
            </w:r>
          </w:p>
          <w:p w:rsidR="001124B5" w:rsidRPr="0099015E" w:rsidRDefault="001124B5" w:rsidP="00F47917">
            <w:pPr>
              <w:ind w:left="0"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Zpracování úkolu B5 je možné po odevzdání </w:t>
            </w:r>
            <w:r w:rsidRPr="0099015E">
              <w:rPr>
                <w:rFonts w:ascii="Cambria" w:hAnsi="Cambria"/>
                <w:b/>
              </w:rPr>
              <w:t>individuálně konzultovat v týdnu 4.5-7.5.2015 vždy 8-16:30</w:t>
            </w:r>
            <w:r>
              <w:rPr>
                <w:rFonts w:ascii="Cambria" w:hAnsi="Cambria"/>
              </w:rPr>
              <w:t>, po předchozí domluvě (</w:t>
            </w:r>
            <w:hyperlink r:id="rId4" w:history="1">
              <w:r w:rsidRPr="005A4ADA">
                <w:rPr>
                  <w:rStyle w:val="Hyperlink"/>
                  <w:rFonts w:ascii="Cambria" w:hAnsi="Cambria"/>
                </w:rPr>
                <w:t>zuzana.tousova@seznam.cz</w:t>
              </w:r>
            </w:hyperlink>
            <w:r>
              <w:rPr>
                <w:rFonts w:ascii="Cambria" w:hAnsi="Cambria"/>
              </w:rPr>
              <w:t>, kanceář 332)</w:t>
            </w:r>
          </w:p>
          <w:p w:rsidR="001124B5" w:rsidRDefault="001124B5" w:rsidP="00F479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Připravte si </w:t>
            </w:r>
            <w:r w:rsidRPr="00E3197C">
              <w:rPr>
                <w:rFonts w:ascii="Cambria" w:hAnsi="Cambria"/>
                <w:b/>
              </w:rPr>
              <w:t>prezentaci o vaší vylosované látce na 10 minut</w:t>
            </w:r>
            <w:r>
              <w:rPr>
                <w:rFonts w:ascii="Cambria" w:hAnsi="Cambria"/>
              </w:rPr>
              <w:t xml:space="preserve"> – po dvojicích</w:t>
            </w:r>
          </w:p>
          <w:p w:rsidR="001124B5" w:rsidRPr="00AC2F3E" w:rsidRDefault="001124B5" w:rsidP="00F47917">
            <w:pPr>
              <w:rPr>
                <w:rFonts w:ascii="Cambria" w:hAnsi="Cambria"/>
                <w:b/>
              </w:rPr>
            </w:pPr>
          </w:p>
        </w:tc>
      </w:tr>
      <w:tr w:rsidR="001124B5" w:rsidRPr="00107C20" w:rsidTr="00F47917">
        <w:tc>
          <w:tcPr>
            <w:tcW w:w="9322" w:type="dxa"/>
            <w:shd w:val="clear" w:color="auto" w:fill="D9D9D9" w:themeFill="background1" w:themeFillShade="D9"/>
          </w:tcPr>
          <w:p w:rsidR="001124B5" w:rsidRDefault="001124B5" w:rsidP="00F47917">
            <w:pPr>
              <w:ind w:left="0" w:firstLine="0"/>
              <w:rPr>
                <w:rFonts w:ascii="Cambria" w:hAnsi="Cambria"/>
                <w:i/>
              </w:rPr>
            </w:pPr>
            <w:r w:rsidRPr="00AC2F3E">
              <w:rPr>
                <w:rFonts w:ascii="Cambria" w:hAnsi="Cambria"/>
                <w:i/>
              </w:rPr>
              <w:t xml:space="preserve">Úkoly navazující na blok </w:t>
            </w:r>
            <w:r>
              <w:rPr>
                <w:rFonts w:ascii="Cambria" w:hAnsi="Cambria"/>
                <w:i/>
              </w:rPr>
              <w:t>5</w:t>
            </w:r>
            <w:r w:rsidRPr="00AC2F3E">
              <w:rPr>
                <w:rFonts w:ascii="Cambria" w:hAnsi="Cambria"/>
                <w:i/>
              </w:rPr>
              <w:t>:</w:t>
            </w:r>
          </w:p>
          <w:p w:rsidR="001124B5" w:rsidRPr="00107C20" w:rsidRDefault="001124B5" w:rsidP="00F47917">
            <w:pPr>
              <w:ind w:left="0"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Žádné</w:t>
            </w:r>
          </w:p>
        </w:tc>
      </w:tr>
    </w:tbl>
    <w:p w:rsidR="00A66792" w:rsidRDefault="00A66792"/>
    <w:sectPr w:rsidR="00A66792" w:rsidSect="00A66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124B5"/>
    <w:rsid w:val="001124B5"/>
    <w:rsid w:val="004F6E46"/>
    <w:rsid w:val="00932000"/>
    <w:rsid w:val="00A66792"/>
    <w:rsid w:val="00DD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480" w:after="24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4B5"/>
    <w:pPr>
      <w:spacing w:before="0" w:after="0" w:line="240" w:lineRule="auto"/>
      <w:ind w:left="1259" w:hanging="1259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1124B5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sz w:val="4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124B5"/>
    <w:rPr>
      <w:rFonts w:asciiTheme="majorHAnsi" w:eastAsiaTheme="majorEastAsia" w:hAnsiTheme="majorHAnsi" w:cstheme="majorBidi"/>
      <w:b/>
      <w:bCs/>
      <w:sz w:val="44"/>
      <w:szCs w:val="28"/>
    </w:rPr>
  </w:style>
  <w:style w:type="table" w:styleId="TableGrid">
    <w:name w:val="Table Grid"/>
    <w:basedOn w:val="TableNormal"/>
    <w:rsid w:val="001124B5"/>
    <w:pPr>
      <w:spacing w:before="0" w:after="0" w:line="240" w:lineRule="auto"/>
      <w:ind w:left="1259" w:hanging="125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124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uzana.tousova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552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T</dc:creator>
  <cp:lastModifiedBy>Zuzana T</cp:lastModifiedBy>
  <cp:revision>1</cp:revision>
  <dcterms:created xsi:type="dcterms:W3CDTF">2015-03-15T22:31:00Z</dcterms:created>
  <dcterms:modified xsi:type="dcterms:W3CDTF">2015-03-15T22:31:00Z</dcterms:modified>
</cp:coreProperties>
</file>