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33" w:rsidRPr="00720833" w:rsidRDefault="00720833" w:rsidP="005C7FA2">
      <w:pPr>
        <w:pStyle w:val="Nadpis4"/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</w:pPr>
      <w:r w:rsidRPr="00720833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Source: </w:t>
      </w:r>
      <w:hyperlink r:id="rId6" w:history="1">
        <w:r w:rsidRPr="00B0363F">
          <w:rPr>
            <w:rStyle w:val="Hypertextovodkaz"/>
            <w:rFonts w:ascii="Times New Roman" w:hAnsi="Times New Roman" w:cs="Times New Roman"/>
            <w:b w:val="0"/>
            <w:i w:val="0"/>
            <w:sz w:val="18"/>
            <w:szCs w:val="18"/>
          </w:rPr>
          <w:t>www.britishcouncil.org</w:t>
        </w:r>
      </w:hyperlink>
      <w:r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 </w:t>
      </w:r>
      <w:bookmarkStart w:id="0" w:name="_GoBack"/>
      <w:bookmarkEnd w:id="0"/>
    </w:p>
    <w:p w:rsidR="005C7FA2" w:rsidRPr="005C7FA2" w:rsidRDefault="005C7FA2" w:rsidP="005C7FA2">
      <w:pPr>
        <w:pStyle w:val="Nadpis4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5C7FA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Modals – deduction (present)</w:t>
      </w:r>
    </w:p>
    <w:p w:rsidR="005C7FA2" w:rsidRPr="005C7FA2" w:rsidRDefault="005C7FA2" w:rsidP="005C7FA2">
      <w:pPr>
        <w:pStyle w:val="Normlnweb"/>
        <w:rPr>
          <w:sz w:val="22"/>
          <w:szCs w:val="22"/>
        </w:rPr>
      </w:pP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use </w:t>
      </w:r>
      <w:proofErr w:type="spellStart"/>
      <w:r w:rsidRPr="005C7FA2">
        <w:rPr>
          <w:sz w:val="22"/>
          <w:szCs w:val="22"/>
        </w:rPr>
        <w:t>modal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verbs</w:t>
      </w:r>
      <w:proofErr w:type="spellEnd"/>
      <w:r w:rsidRPr="005C7FA2">
        <w:rPr>
          <w:sz w:val="22"/>
          <w:szCs w:val="22"/>
        </w:rPr>
        <w:t xml:space="preserve"> to </w:t>
      </w:r>
      <w:proofErr w:type="spellStart"/>
      <w:r w:rsidRPr="005C7FA2">
        <w:rPr>
          <w:sz w:val="22"/>
          <w:szCs w:val="22"/>
        </w:rPr>
        <w:t>say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how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sure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are </w:t>
      </w:r>
      <w:proofErr w:type="spellStart"/>
      <w:r w:rsidRPr="005C7FA2">
        <w:rPr>
          <w:sz w:val="22"/>
          <w:szCs w:val="22"/>
        </w:rPr>
        <w:t>about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something</w:t>
      </w:r>
      <w:proofErr w:type="spellEnd"/>
      <w:r w:rsidRPr="005C7FA2">
        <w:rPr>
          <w:sz w:val="22"/>
          <w:szCs w:val="22"/>
        </w:rPr>
        <w:t>.</w:t>
      </w:r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r w:rsidRPr="005C7FA2">
        <w:rPr>
          <w:rStyle w:val="Siln"/>
          <w:sz w:val="22"/>
          <w:szCs w:val="22"/>
        </w:rPr>
        <w:t xml:space="preserve">1 </w:t>
      </w:r>
      <w:proofErr w:type="spellStart"/>
      <w:r w:rsidRPr="005C7FA2">
        <w:rPr>
          <w:rStyle w:val="Siln"/>
          <w:sz w:val="22"/>
          <w:szCs w:val="22"/>
        </w:rPr>
        <w:t>must</w:t>
      </w:r>
      <w:proofErr w:type="spellEnd"/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use </w:t>
      </w:r>
      <w:proofErr w:type="spellStart"/>
      <w:r w:rsidRPr="005C7FA2">
        <w:rPr>
          <w:rStyle w:val="Siln"/>
          <w:sz w:val="22"/>
          <w:szCs w:val="22"/>
        </w:rPr>
        <w:t>must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when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feel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sure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that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something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is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true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because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there’s</w:t>
      </w:r>
      <w:proofErr w:type="spellEnd"/>
      <w:r w:rsidRPr="005C7FA2">
        <w:rPr>
          <w:sz w:val="22"/>
          <w:szCs w:val="22"/>
        </w:rPr>
        <w:t xml:space="preserve"> very </w:t>
      </w:r>
      <w:proofErr w:type="spellStart"/>
      <w:r w:rsidRPr="005C7FA2">
        <w:rPr>
          <w:sz w:val="22"/>
          <w:szCs w:val="22"/>
        </w:rPr>
        <w:t>strong</w:t>
      </w:r>
      <w:proofErr w:type="spellEnd"/>
      <w:r w:rsidRPr="005C7FA2">
        <w:rPr>
          <w:sz w:val="22"/>
          <w:szCs w:val="22"/>
        </w:rPr>
        <w:t xml:space="preserve"> evidence.</w:t>
      </w:r>
    </w:p>
    <w:p w:rsidR="005C7FA2" w:rsidRPr="005C7FA2" w:rsidRDefault="005C7FA2" w:rsidP="005C7FA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 xml:space="preserve">He must live near here because he comes to work on foot. </w:t>
      </w:r>
      <w:r w:rsidRPr="005C7FA2">
        <w:t>We don’t know where he lives but we’re sure it’s not far away.</w:t>
      </w:r>
    </w:p>
    <w:p w:rsidR="005C7FA2" w:rsidRPr="005C7FA2" w:rsidRDefault="005C7FA2" w:rsidP="005C7FA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Come inside and get warm – you must be freezing out there.</w:t>
      </w:r>
    </w:p>
    <w:p w:rsidR="005C7FA2" w:rsidRPr="005C7FA2" w:rsidRDefault="005C7FA2" w:rsidP="005C7FA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You’re a zookeeper? That must be very interesting.</w:t>
      </w:r>
    </w:p>
    <w:p w:rsidR="005C7FA2" w:rsidRPr="005C7FA2" w:rsidRDefault="005C7FA2" w:rsidP="005C7FA2">
      <w:pPr>
        <w:pStyle w:val="Normlnweb"/>
        <w:rPr>
          <w:sz w:val="22"/>
          <w:szCs w:val="22"/>
        </w:rPr>
      </w:pPr>
      <w:proofErr w:type="spellStart"/>
      <w:r w:rsidRPr="005C7FA2">
        <w:rPr>
          <w:sz w:val="22"/>
          <w:szCs w:val="22"/>
        </w:rPr>
        <w:t>Notice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that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rStyle w:val="Siln"/>
          <w:sz w:val="22"/>
          <w:szCs w:val="22"/>
        </w:rPr>
        <w:t>must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is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followed</w:t>
      </w:r>
      <w:proofErr w:type="spellEnd"/>
      <w:r w:rsidRPr="005C7FA2">
        <w:rPr>
          <w:sz w:val="22"/>
          <w:szCs w:val="22"/>
        </w:rPr>
        <w:t xml:space="preserve"> </w:t>
      </w:r>
      <w:proofErr w:type="gramStart"/>
      <w:r w:rsidRPr="005C7FA2">
        <w:rPr>
          <w:sz w:val="22"/>
          <w:szCs w:val="22"/>
        </w:rPr>
        <w:t xml:space="preserve">by </w:t>
      </w:r>
      <w:proofErr w:type="spellStart"/>
      <w:r w:rsidRPr="005C7FA2">
        <w:rPr>
          <w:sz w:val="22"/>
          <w:szCs w:val="22"/>
        </w:rPr>
        <w:t>an</w:t>
      </w:r>
      <w:proofErr w:type="spellEnd"/>
      <w:proofErr w:type="gramEnd"/>
      <w:r w:rsidRPr="005C7FA2">
        <w:rPr>
          <w:sz w:val="22"/>
          <w:szCs w:val="22"/>
        </w:rPr>
        <w:t xml:space="preserve"> infinitive </w:t>
      </w:r>
      <w:proofErr w:type="spellStart"/>
      <w:r w:rsidRPr="005C7FA2">
        <w:rPr>
          <w:sz w:val="22"/>
          <w:szCs w:val="22"/>
        </w:rPr>
        <w:t>without</w:t>
      </w:r>
      <w:proofErr w:type="spellEnd"/>
      <w:r w:rsidRPr="005C7FA2">
        <w:rPr>
          <w:sz w:val="22"/>
          <w:szCs w:val="22"/>
        </w:rPr>
        <w:t xml:space="preserve"> ‘to’.</w:t>
      </w:r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r w:rsidRPr="005C7FA2">
        <w:rPr>
          <w:rStyle w:val="Siln"/>
          <w:sz w:val="22"/>
          <w:szCs w:val="22"/>
        </w:rPr>
        <w:t xml:space="preserve">2 </w:t>
      </w:r>
      <w:proofErr w:type="spellStart"/>
      <w:r w:rsidRPr="005C7FA2">
        <w:rPr>
          <w:rStyle w:val="Siln"/>
          <w:sz w:val="22"/>
          <w:szCs w:val="22"/>
        </w:rPr>
        <w:t>might</w:t>
      </w:r>
      <w:proofErr w:type="spellEnd"/>
      <w:r w:rsidRPr="005C7FA2">
        <w:rPr>
          <w:rStyle w:val="Siln"/>
          <w:sz w:val="22"/>
          <w:szCs w:val="22"/>
        </w:rPr>
        <w:t xml:space="preserve">, </w:t>
      </w:r>
      <w:proofErr w:type="spellStart"/>
      <w:r w:rsidRPr="005C7FA2">
        <w:rPr>
          <w:rStyle w:val="Siln"/>
          <w:sz w:val="22"/>
          <w:szCs w:val="22"/>
        </w:rPr>
        <w:t>may</w:t>
      </w:r>
      <w:proofErr w:type="spellEnd"/>
      <w:r w:rsidRPr="005C7FA2">
        <w:rPr>
          <w:rStyle w:val="Siln"/>
          <w:sz w:val="22"/>
          <w:szCs w:val="22"/>
        </w:rPr>
        <w:t xml:space="preserve">, </w:t>
      </w:r>
      <w:proofErr w:type="spellStart"/>
      <w:r w:rsidRPr="005C7FA2">
        <w:rPr>
          <w:rStyle w:val="Siln"/>
          <w:sz w:val="22"/>
          <w:szCs w:val="22"/>
        </w:rPr>
        <w:t>could</w:t>
      </w:r>
      <w:proofErr w:type="spellEnd"/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use </w:t>
      </w:r>
      <w:proofErr w:type="spellStart"/>
      <w:r w:rsidRPr="005C7FA2">
        <w:rPr>
          <w:rStyle w:val="Siln"/>
          <w:sz w:val="22"/>
          <w:szCs w:val="22"/>
        </w:rPr>
        <w:t>might</w:t>
      </w:r>
      <w:proofErr w:type="spellEnd"/>
      <w:r w:rsidRPr="005C7FA2">
        <w:rPr>
          <w:sz w:val="22"/>
          <w:szCs w:val="22"/>
        </w:rPr>
        <w:t xml:space="preserve">, </w:t>
      </w:r>
      <w:proofErr w:type="spellStart"/>
      <w:r w:rsidRPr="005C7FA2">
        <w:rPr>
          <w:rStyle w:val="Siln"/>
          <w:sz w:val="22"/>
          <w:szCs w:val="22"/>
        </w:rPr>
        <w:t>may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or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rStyle w:val="Siln"/>
          <w:sz w:val="22"/>
          <w:szCs w:val="22"/>
        </w:rPr>
        <w:t>could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r w:rsidRPr="005C7FA2">
        <w:rPr>
          <w:sz w:val="22"/>
          <w:szCs w:val="22"/>
        </w:rPr>
        <w:t xml:space="preserve">to </w:t>
      </w:r>
      <w:proofErr w:type="spellStart"/>
      <w:r w:rsidRPr="005C7FA2">
        <w:rPr>
          <w:sz w:val="22"/>
          <w:szCs w:val="22"/>
        </w:rPr>
        <w:t>say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that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think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something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is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possible</w:t>
      </w:r>
      <w:proofErr w:type="spellEnd"/>
      <w:r w:rsidRPr="005C7FA2">
        <w:rPr>
          <w:sz w:val="22"/>
          <w:szCs w:val="22"/>
        </w:rPr>
        <w:t xml:space="preserve"> but </w:t>
      </w:r>
      <w:proofErr w:type="spellStart"/>
      <w:r w:rsidRPr="005C7FA2">
        <w:rPr>
          <w:sz w:val="22"/>
          <w:szCs w:val="22"/>
        </w:rPr>
        <w:t>we’re</w:t>
      </w:r>
      <w:proofErr w:type="spellEnd"/>
      <w:r w:rsidRPr="005C7FA2">
        <w:rPr>
          <w:sz w:val="22"/>
          <w:szCs w:val="22"/>
        </w:rPr>
        <w:t xml:space="preserve"> not </w:t>
      </w:r>
      <w:proofErr w:type="spellStart"/>
      <w:r w:rsidRPr="005C7FA2">
        <w:rPr>
          <w:sz w:val="22"/>
          <w:szCs w:val="22"/>
        </w:rPr>
        <w:t>sure</w:t>
      </w:r>
      <w:proofErr w:type="spellEnd"/>
      <w:r w:rsidRPr="005C7FA2">
        <w:rPr>
          <w:sz w:val="22"/>
          <w:szCs w:val="22"/>
        </w:rPr>
        <w:t>.</w:t>
      </w:r>
    </w:p>
    <w:p w:rsidR="005C7FA2" w:rsidRPr="005C7FA2" w:rsidRDefault="005C7FA2" w:rsidP="005C7FA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 xml:space="preserve">Did you hear that? I think there might be a burglar downstairs. </w:t>
      </w:r>
      <w:r w:rsidRPr="005C7FA2">
        <w:t>She’s not sure there’s a burglar but she thinks it’s possible.</w:t>
      </w:r>
    </w:p>
    <w:p w:rsidR="005C7FA2" w:rsidRPr="005C7FA2" w:rsidRDefault="005C7FA2" w:rsidP="005C7FA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We’ll try to get there early but we may arrive late if there’s a lot of traffic.</w:t>
      </w:r>
    </w:p>
    <w:p w:rsidR="005C7FA2" w:rsidRPr="005C7FA2" w:rsidRDefault="005C7FA2" w:rsidP="005C7FA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Don’t put it up there. It could fall off and hit someone.</w:t>
      </w:r>
    </w:p>
    <w:p w:rsidR="005C7FA2" w:rsidRPr="005C7FA2" w:rsidRDefault="005C7FA2" w:rsidP="005C7FA2">
      <w:pPr>
        <w:pStyle w:val="Normlnweb"/>
        <w:rPr>
          <w:sz w:val="22"/>
          <w:szCs w:val="22"/>
        </w:rPr>
      </w:pPr>
      <w:proofErr w:type="spellStart"/>
      <w:r w:rsidRPr="005C7FA2">
        <w:rPr>
          <w:rStyle w:val="Siln"/>
          <w:sz w:val="22"/>
          <w:szCs w:val="22"/>
        </w:rPr>
        <w:t>Might</w:t>
      </w:r>
      <w:proofErr w:type="spellEnd"/>
      <w:r w:rsidRPr="005C7FA2">
        <w:rPr>
          <w:sz w:val="22"/>
          <w:szCs w:val="22"/>
        </w:rPr>
        <w:t xml:space="preserve">, </w:t>
      </w:r>
      <w:proofErr w:type="spellStart"/>
      <w:r w:rsidRPr="005C7FA2">
        <w:rPr>
          <w:rStyle w:val="Siln"/>
          <w:sz w:val="22"/>
          <w:szCs w:val="22"/>
        </w:rPr>
        <w:t>may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r w:rsidRPr="005C7FA2">
        <w:rPr>
          <w:sz w:val="22"/>
          <w:szCs w:val="22"/>
        </w:rPr>
        <w:t xml:space="preserve">and </w:t>
      </w:r>
      <w:proofErr w:type="spellStart"/>
      <w:r w:rsidRPr="005C7FA2">
        <w:rPr>
          <w:rStyle w:val="Siln"/>
          <w:sz w:val="22"/>
          <w:szCs w:val="22"/>
        </w:rPr>
        <w:t>could</w:t>
      </w:r>
      <w:proofErr w:type="spellEnd"/>
      <w:r w:rsidRPr="005C7FA2">
        <w:rPr>
          <w:rStyle w:val="Siln"/>
          <w:sz w:val="22"/>
          <w:szCs w:val="22"/>
        </w:rPr>
        <w:t xml:space="preserve"> </w:t>
      </w:r>
      <w:r w:rsidRPr="005C7FA2">
        <w:rPr>
          <w:sz w:val="22"/>
          <w:szCs w:val="22"/>
        </w:rPr>
        <w:t xml:space="preserve">are </w:t>
      </w:r>
      <w:proofErr w:type="spellStart"/>
      <w:r w:rsidRPr="005C7FA2">
        <w:rPr>
          <w:sz w:val="22"/>
          <w:szCs w:val="22"/>
        </w:rPr>
        <w:t>also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followed</w:t>
      </w:r>
      <w:proofErr w:type="spellEnd"/>
      <w:r w:rsidRPr="005C7FA2">
        <w:rPr>
          <w:sz w:val="22"/>
          <w:szCs w:val="22"/>
        </w:rPr>
        <w:t xml:space="preserve"> </w:t>
      </w:r>
      <w:proofErr w:type="gramStart"/>
      <w:r w:rsidRPr="005C7FA2">
        <w:rPr>
          <w:sz w:val="22"/>
          <w:szCs w:val="22"/>
        </w:rPr>
        <w:t xml:space="preserve">by </w:t>
      </w:r>
      <w:proofErr w:type="spellStart"/>
      <w:r w:rsidRPr="005C7FA2">
        <w:rPr>
          <w:sz w:val="22"/>
          <w:szCs w:val="22"/>
        </w:rPr>
        <w:t>an</w:t>
      </w:r>
      <w:proofErr w:type="spellEnd"/>
      <w:proofErr w:type="gramEnd"/>
      <w:r w:rsidRPr="005C7FA2">
        <w:rPr>
          <w:sz w:val="22"/>
          <w:szCs w:val="22"/>
        </w:rPr>
        <w:t xml:space="preserve"> infinitive </w:t>
      </w:r>
      <w:proofErr w:type="spellStart"/>
      <w:r w:rsidRPr="005C7FA2">
        <w:rPr>
          <w:sz w:val="22"/>
          <w:szCs w:val="22"/>
        </w:rPr>
        <w:t>without</w:t>
      </w:r>
      <w:proofErr w:type="spellEnd"/>
      <w:r w:rsidRPr="005C7FA2">
        <w:rPr>
          <w:sz w:val="22"/>
          <w:szCs w:val="22"/>
        </w:rPr>
        <w:t xml:space="preserve"> ‘to’.</w:t>
      </w:r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r w:rsidRPr="005C7FA2">
        <w:rPr>
          <w:rStyle w:val="Siln"/>
          <w:sz w:val="22"/>
          <w:szCs w:val="22"/>
        </w:rPr>
        <w:t xml:space="preserve">3 </w:t>
      </w:r>
      <w:proofErr w:type="spellStart"/>
      <w:r w:rsidRPr="005C7FA2">
        <w:rPr>
          <w:rStyle w:val="Siln"/>
          <w:sz w:val="22"/>
          <w:szCs w:val="22"/>
        </w:rPr>
        <w:t>can’t</w:t>
      </w:r>
      <w:proofErr w:type="spellEnd"/>
      <w:r w:rsidRPr="005C7FA2">
        <w:rPr>
          <w:sz w:val="22"/>
          <w:szCs w:val="22"/>
        </w:rPr>
        <w:br/>
      </w:r>
      <w:r w:rsidRPr="005C7FA2">
        <w:rPr>
          <w:sz w:val="22"/>
          <w:szCs w:val="22"/>
        </w:rPr>
        <w:br/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use </w:t>
      </w:r>
      <w:proofErr w:type="spellStart"/>
      <w:r w:rsidRPr="005C7FA2">
        <w:rPr>
          <w:rStyle w:val="Siln"/>
          <w:sz w:val="22"/>
          <w:szCs w:val="22"/>
        </w:rPr>
        <w:t>can’t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when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we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feel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sure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something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is</w:t>
      </w:r>
      <w:proofErr w:type="spellEnd"/>
      <w:r w:rsidRPr="005C7FA2">
        <w:rPr>
          <w:sz w:val="22"/>
          <w:szCs w:val="22"/>
        </w:rPr>
        <w:t xml:space="preserve"> not </w:t>
      </w:r>
      <w:proofErr w:type="spellStart"/>
      <w:r w:rsidRPr="005C7FA2">
        <w:rPr>
          <w:sz w:val="22"/>
          <w:szCs w:val="22"/>
        </w:rPr>
        <w:t>true</w:t>
      </w:r>
      <w:proofErr w:type="spellEnd"/>
      <w:r w:rsidRPr="005C7FA2">
        <w:rPr>
          <w:sz w:val="22"/>
          <w:szCs w:val="22"/>
        </w:rPr>
        <w:t>.</w:t>
      </w:r>
    </w:p>
    <w:p w:rsidR="005C7FA2" w:rsidRPr="005C7FA2" w:rsidRDefault="005C7FA2" w:rsidP="005C7FA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 xml:space="preserve">It can’t be a burglar. All the doors and windows are locked. </w:t>
      </w:r>
      <w:r w:rsidRPr="005C7FA2">
        <w:t>He doesn’t know it’s not a burglar but he feels sure it’s not.</w:t>
      </w:r>
    </w:p>
    <w:p w:rsidR="005C7FA2" w:rsidRPr="005C7FA2" w:rsidRDefault="005C7FA2" w:rsidP="005C7FA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It can’t be far away now. We’ve been driving for hours. Where’s the map?</w:t>
      </w:r>
    </w:p>
    <w:p w:rsidR="005C7FA2" w:rsidRPr="005C7FA2" w:rsidRDefault="005C7FA2" w:rsidP="005C7FA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5C7FA2">
        <w:rPr>
          <w:rStyle w:val="Zvraznn"/>
        </w:rPr>
        <w:t>Really? He has to work on Christmas Day? He can’t feel very happy about that.</w:t>
      </w:r>
    </w:p>
    <w:p w:rsidR="005C7FA2" w:rsidRPr="005C7FA2" w:rsidRDefault="005C7FA2" w:rsidP="005C7FA2">
      <w:pPr>
        <w:pStyle w:val="Normlnweb"/>
        <w:rPr>
          <w:sz w:val="22"/>
          <w:szCs w:val="22"/>
        </w:rPr>
      </w:pPr>
      <w:proofErr w:type="spellStart"/>
      <w:r w:rsidRPr="005C7FA2">
        <w:rPr>
          <w:sz w:val="22"/>
          <w:szCs w:val="22"/>
        </w:rPr>
        <w:t>Like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the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other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verbs</w:t>
      </w:r>
      <w:proofErr w:type="spellEnd"/>
      <w:r w:rsidRPr="005C7FA2">
        <w:rPr>
          <w:sz w:val="22"/>
          <w:szCs w:val="22"/>
        </w:rPr>
        <w:t xml:space="preserve">, </w:t>
      </w:r>
      <w:proofErr w:type="spellStart"/>
      <w:r w:rsidRPr="005C7FA2">
        <w:rPr>
          <w:rStyle w:val="Siln"/>
          <w:sz w:val="22"/>
          <w:szCs w:val="22"/>
        </w:rPr>
        <w:t>can’t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is</w:t>
      </w:r>
      <w:proofErr w:type="spellEnd"/>
      <w:r w:rsidRPr="005C7FA2">
        <w:rPr>
          <w:sz w:val="22"/>
          <w:szCs w:val="22"/>
        </w:rPr>
        <w:t xml:space="preserve"> </w:t>
      </w:r>
      <w:proofErr w:type="spellStart"/>
      <w:r w:rsidRPr="005C7FA2">
        <w:rPr>
          <w:sz w:val="22"/>
          <w:szCs w:val="22"/>
        </w:rPr>
        <w:t>followed</w:t>
      </w:r>
      <w:proofErr w:type="spellEnd"/>
      <w:r w:rsidRPr="005C7FA2">
        <w:rPr>
          <w:sz w:val="22"/>
          <w:szCs w:val="22"/>
        </w:rPr>
        <w:t xml:space="preserve"> </w:t>
      </w:r>
      <w:proofErr w:type="gramStart"/>
      <w:r w:rsidRPr="005C7FA2">
        <w:rPr>
          <w:sz w:val="22"/>
          <w:szCs w:val="22"/>
        </w:rPr>
        <w:t xml:space="preserve">by </w:t>
      </w:r>
      <w:proofErr w:type="spellStart"/>
      <w:r w:rsidRPr="005C7FA2">
        <w:rPr>
          <w:sz w:val="22"/>
          <w:szCs w:val="22"/>
        </w:rPr>
        <w:t>an</w:t>
      </w:r>
      <w:proofErr w:type="spellEnd"/>
      <w:proofErr w:type="gramEnd"/>
      <w:r w:rsidRPr="005C7FA2">
        <w:rPr>
          <w:sz w:val="22"/>
          <w:szCs w:val="22"/>
        </w:rPr>
        <w:t xml:space="preserve"> infinitive </w:t>
      </w:r>
      <w:proofErr w:type="spellStart"/>
      <w:r w:rsidRPr="005C7FA2">
        <w:rPr>
          <w:sz w:val="22"/>
          <w:szCs w:val="22"/>
        </w:rPr>
        <w:t>without</w:t>
      </w:r>
      <w:proofErr w:type="spellEnd"/>
      <w:r w:rsidRPr="005C7FA2">
        <w:rPr>
          <w:sz w:val="22"/>
          <w:szCs w:val="22"/>
        </w:rPr>
        <w:t xml:space="preserve"> ‘to’.</w:t>
      </w:r>
    </w:p>
    <w:p w:rsidR="005C7FA2" w:rsidRPr="005C7FA2" w:rsidRDefault="005C7FA2" w:rsidP="005C7FA2">
      <w:pPr>
        <w:spacing w:after="0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  </w:t>
      </w:r>
    </w:p>
    <w:p w:rsidR="005C7FA2" w:rsidRPr="005C7FA2" w:rsidRDefault="005C7FA2" w:rsidP="005C7F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s-CZ" w:eastAsia="cs-CZ"/>
        </w:rPr>
        <w:t>Modals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s-CZ" w:eastAsia="cs-CZ"/>
        </w:rPr>
        <w:t xml:space="preserve"> –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s-CZ" w:eastAsia="cs-CZ"/>
        </w:rPr>
        <w:t>deduction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s-CZ" w:eastAsia="cs-CZ"/>
        </w:rPr>
        <w:t xml:space="preserve"> (past)</w:t>
      </w:r>
    </w:p>
    <w:p w:rsidR="005C7FA2" w:rsidRPr="005C7FA2" w:rsidRDefault="005C7FA2" w:rsidP="005C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In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same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way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that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modal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verbs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to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say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how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certain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are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about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things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present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can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also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them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to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speculate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about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past.</w:t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past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participle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(</w:t>
      </w:r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‘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done’, ‘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been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’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stolen’</w:t>
      </w: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etc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.)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is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called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.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When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modal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verbs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to talk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about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present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they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are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followed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gramStart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by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an</w:t>
      </w:r>
      <w:proofErr w:type="spellEnd"/>
      <w:proofErr w:type="gram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infinitive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without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‘to’.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When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modal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verbs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to talk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about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past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they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are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followed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by a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infinitive.</w:t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must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r w:rsidRPr="005C7FA2">
        <w:rPr>
          <w:rFonts w:ascii="Times New Roman" w:eastAsia="Times New Roman" w:hAnsi="Times New Roman" w:cs="Times New Roman"/>
          <w:lang w:val="cs-CZ" w:eastAsia="cs-CZ"/>
        </w:rPr>
        <w:lastRenderedPageBreak/>
        <w:br/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must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when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feel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sure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about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something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past.</w:t>
      </w:r>
    </w:p>
    <w:p w:rsidR="005C7FA2" w:rsidRPr="005C7FA2" w:rsidRDefault="005C7FA2" w:rsidP="005C7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You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must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been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delighted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when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you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heard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you’d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won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lottery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thieves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must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come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through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window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.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Look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–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it’s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still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open.</w:t>
      </w:r>
    </w:p>
    <w:p w:rsidR="005C7FA2" w:rsidRPr="005C7FA2" w:rsidRDefault="005C7FA2" w:rsidP="005C7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Oh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no!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Where’s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my car?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Someone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must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stolen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it!</w:t>
      </w:r>
      <w:proofErr w:type="spellEnd"/>
    </w:p>
    <w:p w:rsidR="005C7FA2" w:rsidRPr="005C7FA2" w:rsidRDefault="005C7FA2" w:rsidP="005C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might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/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may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/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could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might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,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may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or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could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with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to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say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that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think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something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was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possible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but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aren’t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sure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thieves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might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escaped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by car but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sure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He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should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hour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by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now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. He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may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been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delayed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by a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traffic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jam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or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something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I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find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my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purse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. I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could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left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supermarket but I just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don’t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know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r w:rsidRPr="005C7FA2">
        <w:rPr>
          <w:rFonts w:ascii="Times New Roman" w:eastAsia="Times New Roman" w:hAnsi="Times New Roman" w:cs="Times New Roman"/>
          <w:lang w:val="cs-CZ" w:eastAsia="cs-CZ"/>
        </w:rPr>
        <w:br/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use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+ </w:t>
      </w:r>
      <w:proofErr w:type="spellStart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>perfect</w:t>
      </w:r>
      <w:proofErr w:type="spellEnd"/>
      <w:r w:rsidRPr="005C7FA2">
        <w:rPr>
          <w:rFonts w:ascii="Times New Roman" w:eastAsia="Times New Roman" w:hAnsi="Times New Roman" w:cs="Times New Roman"/>
          <w:b/>
          <w:bCs/>
          <w:lang w:val="cs-CZ" w:eastAsia="cs-CZ"/>
        </w:rPr>
        <w:t xml:space="preserve"> infinitive</w:t>
      </w:r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when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we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feel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sure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something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didn’t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happen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lang w:val="cs-CZ" w:eastAsia="cs-CZ"/>
        </w:rPr>
        <w:t xml:space="preserve"> past.</w:t>
      </w:r>
    </w:p>
    <w:p w:rsidR="005C7FA2" w:rsidRPr="005C7FA2" w:rsidRDefault="005C7FA2" w:rsidP="005C7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I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thought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I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saw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John in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town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this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morning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but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been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him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–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he’s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Greece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this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week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I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left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in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supermarket – I had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on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bus on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way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home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5C7FA2" w:rsidRPr="005C7FA2" w:rsidRDefault="005C7FA2" w:rsidP="005C7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You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can’t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have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read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instructions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properly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.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They’re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perfectly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 xml:space="preserve"> </w:t>
      </w:r>
      <w:proofErr w:type="spellStart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clear</w:t>
      </w:r>
      <w:proofErr w:type="spellEnd"/>
      <w:r w:rsidRPr="005C7FA2">
        <w:rPr>
          <w:rFonts w:ascii="Times New Roman" w:eastAsia="Times New Roman" w:hAnsi="Times New Roman" w:cs="Times New Roman"/>
          <w:i/>
          <w:iCs/>
          <w:lang w:val="cs-CZ" w:eastAsia="cs-CZ"/>
        </w:rPr>
        <w:t>.</w:t>
      </w:r>
    </w:p>
    <w:p w:rsidR="00E50F83" w:rsidRPr="005C7FA2" w:rsidRDefault="00E50F83"/>
    <w:sectPr w:rsidR="00E50F83" w:rsidRPr="005C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BF1"/>
    <w:multiLevelType w:val="multilevel"/>
    <w:tmpl w:val="B0C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64BA"/>
    <w:multiLevelType w:val="multilevel"/>
    <w:tmpl w:val="E9F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26A32"/>
    <w:multiLevelType w:val="multilevel"/>
    <w:tmpl w:val="7B5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7504C"/>
    <w:multiLevelType w:val="multilevel"/>
    <w:tmpl w:val="8DB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46A9B"/>
    <w:multiLevelType w:val="multilevel"/>
    <w:tmpl w:val="3B10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A2538"/>
    <w:multiLevelType w:val="multilevel"/>
    <w:tmpl w:val="0A14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2"/>
    <w:rsid w:val="005C7FA2"/>
    <w:rsid w:val="00720833"/>
    <w:rsid w:val="00E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5C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5C7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F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7F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C7FA2"/>
    <w:rPr>
      <w:b/>
      <w:bCs/>
    </w:rPr>
  </w:style>
  <w:style w:type="character" w:styleId="Zvraznn">
    <w:name w:val="Emphasis"/>
    <w:basedOn w:val="Standardnpsmoodstavce"/>
    <w:uiPriority w:val="20"/>
    <w:qFormat/>
    <w:rsid w:val="005C7FA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FA2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styleId="Hypertextovodkaz">
    <w:name w:val="Hyperlink"/>
    <w:basedOn w:val="Standardnpsmoodstavce"/>
    <w:uiPriority w:val="99"/>
    <w:unhideWhenUsed/>
    <w:rsid w:val="00720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5C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5C7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F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7F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5C7FA2"/>
    <w:rPr>
      <w:b/>
      <w:bCs/>
    </w:rPr>
  </w:style>
  <w:style w:type="character" w:styleId="Zvraznn">
    <w:name w:val="Emphasis"/>
    <w:basedOn w:val="Standardnpsmoodstavce"/>
    <w:uiPriority w:val="20"/>
    <w:qFormat/>
    <w:rsid w:val="005C7FA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FA2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styleId="Hypertextovodkaz">
    <w:name w:val="Hyperlink"/>
    <w:basedOn w:val="Standardnpsmoodstavce"/>
    <w:uiPriority w:val="99"/>
    <w:unhideWhenUsed/>
    <w:rsid w:val="00720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2015-03-20T12:52:00Z</dcterms:created>
  <dcterms:modified xsi:type="dcterms:W3CDTF">2015-03-20T12:56:00Z</dcterms:modified>
</cp:coreProperties>
</file>