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3A" w:rsidRPr="00FE5BEE" w:rsidRDefault="0034133A" w:rsidP="0038209C">
      <w:pPr>
        <w:pStyle w:val="Nadpis1"/>
        <w:spacing w:before="0" w:after="0"/>
        <w:jc w:val="both"/>
        <w:rPr>
          <w:rFonts w:asciiTheme="minorHAnsi" w:hAnsiTheme="minorHAnsi"/>
          <w:sz w:val="22"/>
          <w:szCs w:val="22"/>
        </w:rPr>
      </w:pPr>
      <w:r w:rsidRPr="00FE5BEE">
        <w:rPr>
          <w:rFonts w:asciiTheme="minorHAnsi" w:hAnsiTheme="minorHAnsi"/>
          <w:sz w:val="22"/>
          <w:szCs w:val="22"/>
        </w:rPr>
        <w:t>Název projektu</w:t>
      </w:r>
    </w:p>
    <w:p w:rsidR="0034133A" w:rsidRPr="00FE5BEE" w:rsidRDefault="0034133A" w:rsidP="0038209C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FE5BEE">
        <w:rPr>
          <w:rFonts w:asciiTheme="minorHAnsi" w:hAnsiTheme="minorHAnsi"/>
          <w:i/>
          <w:sz w:val="22"/>
          <w:szCs w:val="22"/>
        </w:rPr>
        <w:t>Geohazardy</w:t>
      </w:r>
      <w:proofErr w:type="spellEnd"/>
      <w:r w:rsidRPr="00FE5BEE">
        <w:rPr>
          <w:rFonts w:asciiTheme="minorHAnsi" w:hAnsiTheme="minorHAnsi"/>
          <w:i/>
          <w:sz w:val="22"/>
          <w:szCs w:val="22"/>
        </w:rPr>
        <w:t xml:space="preserve"> ve městě na příkladu Brna</w:t>
      </w:r>
      <w:r w:rsidRPr="00FE5BEE">
        <w:rPr>
          <w:rFonts w:asciiTheme="minorHAnsi" w:hAnsiTheme="minorHAnsi"/>
          <w:sz w:val="22"/>
          <w:szCs w:val="22"/>
        </w:rPr>
        <w:t xml:space="preserve"> </w:t>
      </w:r>
    </w:p>
    <w:p w:rsidR="0034133A" w:rsidRPr="00FE5BEE" w:rsidRDefault="0034133A" w:rsidP="0038209C">
      <w:pPr>
        <w:pStyle w:val="Nadpis1"/>
        <w:spacing w:before="0" w:after="0"/>
        <w:jc w:val="both"/>
        <w:rPr>
          <w:rFonts w:asciiTheme="minorHAnsi" w:hAnsiTheme="minorHAnsi"/>
          <w:b w:val="0"/>
          <w:sz w:val="22"/>
          <w:szCs w:val="22"/>
        </w:rPr>
      </w:pPr>
    </w:p>
    <w:p w:rsidR="0034133A" w:rsidRPr="00FE5BEE" w:rsidRDefault="0034133A" w:rsidP="0038209C">
      <w:pPr>
        <w:pStyle w:val="Nadpis1"/>
        <w:spacing w:before="0" w:after="0"/>
        <w:jc w:val="both"/>
        <w:rPr>
          <w:rFonts w:asciiTheme="minorHAnsi" w:hAnsiTheme="minorHAnsi"/>
          <w:sz w:val="22"/>
          <w:szCs w:val="22"/>
        </w:rPr>
      </w:pPr>
      <w:r w:rsidRPr="00FE5BEE">
        <w:rPr>
          <w:rFonts w:asciiTheme="minorHAnsi" w:hAnsiTheme="minorHAnsi"/>
          <w:sz w:val="22"/>
          <w:szCs w:val="22"/>
        </w:rPr>
        <w:t>Cíle</w:t>
      </w:r>
    </w:p>
    <w:p w:rsidR="005817FB" w:rsidRPr="00FE5BEE" w:rsidRDefault="005817FB" w:rsidP="0038209C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FE5BEE">
        <w:rPr>
          <w:rFonts w:asciiTheme="minorHAnsi" w:hAnsiTheme="minorHAnsi" w:cs="Arial"/>
          <w:sz w:val="22"/>
          <w:szCs w:val="22"/>
        </w:rPr>
        <w:t>Zdůvodnit, jaké typy geomorfologických hazardů se mohou potenciálně projevit na území</w:t>
      </w:r>
      <w:r w:rsidR="009B78FD" w:rsidRPr="00FE5BEE">
        <w:rPr>
          <w:rFonts w:asciiTheme="minorHAnsi" w:hAnsiTheme="minorHAnsi" w:cs="Arial"/>
          <w:sz w:val="22"/>
          <w:szCs w:val="22"/>
        </w:rPr>
        <w:t xml:space="preserve"> města Brna a v jeho blízkém okolí.</w:t>
      </w:r>
    </w:p>
    <w:p w:rsidR="005817FB" w:rsidRDefault="005817FB" w:rsidP="0038209C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FE5BEE">
        <w:rPr>
          <w:rFonts w:asciiTheme="minorHAnsi" w:hAnsiTheme="minorHAnsi" w:cs="Arial"/>
          <w:sz w:val="22"/>
          <w:szCs w:val="22"/>
        </w:rPr>
        <w:t>Zdokumentovat podrobněji lokalitu Kamenná kolonie, která je evidována Českou geologickou službou jako ohrožená skalním řícením</w:t>
      </w:r>
      <w:r w:rsidR="003C6F1C">
        <w:rPr>
          <w:rFonts w:asciiTheme="minorHAnsi" w:hAnsiTheme="minorHAnsi" w:cs="Arial"/>
          <w:sz w:val="22"/>
          <w:szCs w:val="22"/>
        </w:rPr>
        <w:t xml:space="preserve"> a sesouváním</w:t>
      </w:r>
      <w:r w:rsidRPr="00FE5BEE">
        <w:rPr>
          <w:rFonts w:asciiTheme="minorHAnsi" w:hAnsiTheme="minorHAnsi" w:cs="Arial"/>
          <w:sz w:val="22"/>
          <w:szCs w:val="22"/>
        </w:rPr>
        <w:t>.</w:t>
      </w:r>
    </w:p>
    <w:p w:rsidR="0034133A" w:rsidRPr="00FE5BEE" w:rsidRDefault="0034133A" w:rsidP="0038209C">
      <w:pPr>
        <w:pStyle w:val="Seznam"/>
        <w:jc w:val="both"/>
        <w:rPr>
          <w:rFonts w:asciiTheme="minorHAnsi" w:hAnsiTheme="minorHAnsi"/>
          <w:sz w:val="22"/>
          <w:szCs w:val="22"/>
        </w:rPr>
      </w:pPr>
    </w:p>
    <w:p w:rsidR="0034133A" w:rsidRPr="00FE5BEE" w:rsidRDefault="0034133A" w:rsidP="0038209C">
      <w:pPr>
        <w:pStyle w:val="Nadpis1"/>
        <w:spacing w:before="0" w:after="0"/>
        <w:jc w:val="both"/>
        <w:rPr>
          <w:rFonts w:asciiTheme="minorHAnsi" w:hAnsiTheme="minorHAnsi"/>
          <w:sz w:val="22"/>
          <w:szCs w:val="22"/>
        </w:rPr>
      </w:pPr>
      <w:r w:rsidRPr="00FE5BEE">
        <w:rPr>
          <w:rFonts w:asciiTheme="minorHAnsi" w:hAnsiTheme="minorHAnsi"/>
          <w:sz w:val="22"/>
          <w:szCs w:val="22"/>
        </w:rPr>
        <w:t>Návod pro vypracování</w:t>
      </w:r>
    </w:p>
    <w:p w:rsidR="0034133A" w:rsidRPr="00FE5BEE" w:rsidRDefault="005817FB" w:rsidP="0038209C">
      <w:pPr>
        <w:jc w:val="both"/>
        <w:rPr>
          <w:rFonts w:asciiTheme="minorHAnsi" w:hAnsiTheme="minorHAnsi"/>
          <w:i/>
          <w:sz w:val="22"/>
          <w:szCs w:val="22"/>
        </w:rPr>
      </w:pPr>
      <w:r w:rsidRPr="00FE5BEE">
        <w:rPr>
          <w:rFonts w:asciiTheme="minorHAnsi" w:hAnsiTheme="minorHAnsi"/>
          <w:i/>
          <w:sz w:val="22"/>
          <w:szCs w:val="22"/>
        </w:rPr>
        <w:t>Cíl 1</w:t>
      </w:r>
    </w:p>
    <w:p w:rsidR="00524D5A" w:rsidRPr="009C067E" w:rsidRDefault="00A95752" w:rsidP="0038209C">
      <w:pPr>
        <w:pStyle w:val="Nadpis1"/>
        <w:numPr>
          <w:ilvl w:val="0"/>
          <w:numId w:val="4"/>
        </w:numPr>
        <w:spacing w:before="0"/>
        <w:jc w:val="both"/>
        <w:rPr>
          <w:rFonts w:asciiTheme="minorHAnsi" w:hAnsiTheme="minorHAnsi"/>
          <w:b w:val="0"/>
          <w:sz w:val="22"/>
          <w:szCs w:val="22"/>
        </w:rPr>
      </w:pPr>
      <w:r w:rsidRPr="00FE5BEE">
        <w:rPr>
          <w:rFonts w:asciiTheme="minorHAnsi" w:hAnsiTheme="minorHAnsi"/>
          <w:b w:val="0"/>
          <w:sz w:val="22"/>
          <w:szCs w:val="22"/>
        </w:rPr>
        <w:t xml:space="preserve">Vytvořte si seznam všech typů geomorfologických </w:t>
      </w:r>
      <w:r w:rsidR="009C067E">
        <w:rPr>
          <w:rFonts w:asciiTheme="minorHAnsi" w:hAnsiTheme="minorHAnsi"/>
          <w:b w:val="0"/>
          <w:sz w:val="22"/>
          <w:szCs w:val="22"/>
        </w:rPr>
        <w:t xml:space="preserve">(přírodních, antropogenních) </w:t>
      </w:r>
      <w:r w:rsidRPr="00FE5BEE">
        <w:rPr>
          <w:rFonts w:asciiTheme="minorHAnsi" w:hAnsiTheme="minorHAnsi"/>
          <w:b w:val="0"/>
          <w:sz w:val="22"/>
          <w:szCs w:val="22"/>
        </w:rPr>
        <w:t>hazardů, které vás napadnou.</w:t>
      </w:r>
      <w:r w:rsidR="009C067E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</w:t>
      </w:r>
      <w:r w:rsidR="00F72224" w:rsidRPr="009C067E">
        <w:rPr>
          <w:rFonts w:asciiTheme="minorHAnsi" w:hAnsiTheme="minorHAnsi"/>
          <w:b w:val="0"/>
          <w:sz w:val="22"/>
          <w:szCs w:val="22"/>
        </w:rPr>
        <w:t xml:space="preserve">Seznam založte na studiu relevantních zdrojů (začněte </w:t>
      </w:r>
      <w:r w:rsidR="00F72224" w:rsidRPr="009C067E">
        <w:rPr>
          <w:rFonts w:asciiTheme="minorHAnsi" w:hAnsiTheme="minorHAnsi"/>
          <w:b w:val="0"/>
          <w:i/>
          <w:iCs/>
          <w:sz w:val="22"/>
          <w:szCs w:val="22"/>
        </w:rPr>
        <w:t>Katalogem geologických rizik Č</w:t>
      </w:r>
      <w:r w:rsidR="009C067E">
        <w:rPr>
          <w:rFonts w:asciiTheme="minorHAnsi" w:hAnsiTheme="minorHAnsi"/>
          <w:b w:val="0"/>
          <w:i/>
          <w:iCs/>
          <w:sz w:val="22"/>
          <w:szCs w:val="22"/>
        </w:rPr>
        <w:t>eské geologické služby</w:t>
      </w:r>
      <w:r w:rsidR="00F72224" w:rsidRPr="009C067E">
        <w:rPr>
          <w:rFonts w:asciiTheme="minorHAnsi" w:hAnsiTheme="minorHAnsi"/>
          <w:b w:val="0"/>
          <w:sz w:val="22"/>
          <w:szCs w:val="22"/>
        </w:rPr>
        <w:t>)</w:t>
      </w:r>
    </w:p>
    <w:p w:rsidR="00174C9E" w:rsidRPr="00FE5BEE" w:rsidRDefault="00D325AD" w:rsidP="0038209C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FE5BEE">
        <w:rPr>
          <w:rFonts w:asciiTheme="minorHAnsi" w:hAnsiTheme="minorHAnsi"/>
          <w:sz w:val="22"/>
          <w:szCs w:val="22"/>
        </w:rPr>
        <w:t xml:space="preserve">Uvažujte, jaké </w:t>
      </w:r>
      <w:r w:rsidRPr="00FE5BEE">
        <w:rPr>
          <w:rFonts w:asciiTheme="minorHAnsi" w:hAnsiTheme="minorHAnsi"/>
          <w:i/>
          <w:sz w:val="22"/>
          <w:szCs w:val="22"/>
        </w:rPr>
        <w:t>podmiňující faktory</w:t>
      </w:r>
      <w:r w:rsidR="00963120" w:rsidRPr="00FE5BEE">
        <w:rPr>
          <w:rFonts w:asciiTheme="minorHAnsi" w:hAnsiTheme="minorHAnsi"/>
          <w:i/>
          <w:sz w:val="22"/>
          <w:szCs w:val="22"/>
        </w:rPr>
        <w:t xml:space="preserve"> (= příčiny)</w:t>
      </w:r>
      <w:r w:rsidRPr="00FE5BEE">
        <w:rPr>
          <w:rFonts w:asciiTheme="minorHAnsi" w:hAnsiTheme="minorHAnsi"/>
          <w:sz w:val="22"/>
          <w:szCs w:val="22"/>
        </w:rPr>
        <w:t xml:space="preserve"> geomorfologických hazardů jsou přítomny na území města Brna. Uvažujte, jaké </w:t>
      </w:r>
      <w:r w:rsidRPr="00FE5BEE">
        <w:rPr>
          <w:rFonts w:asciiTheme="minorHAnsi" w:hAnsiTheme="minorHAnsi"/>
          <w:i/>
          <w:sz w:val="22"/>
          <w:szCs w:val="22"/>
        </w:rPr>
        <w:t>spouštěče</w:t>
      </w:r>
      <w:r w:rsidRPr="00FE5BEE">
        <w:rPr>
          <w:rFonts w:asciiTheme="minorHAnsi" w:hAnsiTheme="minorHAnsi"/>
          <w:sz w:val="22"/>
          <w:szCs w:val="22"/>
        </w:rPr>
        <w:t xml:space="preserve"> jsou nezbytné pro rozvoj těchto hazardů, a zda se takové spouštěče mohou vyskytnout na území Brna.</w:t>
      </w:r>
    </w:p>
    <w:p w:rsidR="00A95752" w:rsidRPr="00FE5BEE" w:rsidRDefault="00174C9E" w:rsidP="0038209C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FE5BEE">
        <w:rPr>
          <w:rFonts w:asciiTheme="minorHAnsi" w:hAnsiTheme="minorHAnsi"/>
          <w:sz w:val="22"/>
          <w:szCs w:val="22"/>
        </w:rPr>
        <w:t>Na základě přechozí úvahy (</w:t>
      </w:r>
      <w:r w:rsidR="00963120" w:rsidRPr="00FE5BEE">
        <w:rPr>
          <w:rFonts w:asciiTheme="minorHAnsi" w:hAnsiTheme="minorHAnsi"/>
          <w:sz w:val="22"/>
          <w:szCs w:val="22"/>
        </w:rPr>
        <w:t>příčiny</w:t>
      </w:r>
      <w:r w:rsidRPr="00FE5BEE">
        <w:rPr>
          <w:rFonts w:asciiTheme="minorHAnsi" w:hAnsiTheme="minorHAnsi"/>
          <w:sz w:val="22"/>
          <w:szCs w:val="22"/>
        </w:rPr>
        <w:t xml:space="preserve"> + spouštěče) vytvořte seznam geomorfologických hazardů, které se mohou projevit na území města Brna.</w:t>
      </w:r>
      <w:r w:rsidR="00D325AD" w:rsidRPr="00FE5BEE">
        <w:rPr>
          <w:rFonts w:asciiTheme="minorHAnsi" w:hAnsiTheme="minorHAnsi"/>
          <w:sz w:val="22"/>
          <w:szCs w:val="22"/>
        </w:rPr>
        <w:t xml:space="preserve"> </w:t>
      </w:r>
    </w:p>
    <w:p w:rsidR="0090604F" w:rsidRDefault="0090604F" w:rsidP="0038209C">
      <w:pPr>
        <w:pStyle w:val="Nadpis1"/>
        <w:spacing w:before="0" w:after="0"/>
        <w:jc w:val="both"/>
        <w:rPr>
          <w:rFonts w:asciiTheme="minorHAnsi" w:hAnsiTheme="minorHAnsi"/>
          <w:b w:val="0"/>
          <w:i/>
          <w:sz w:val="22"/>
          <w:szCs w:val="22"/>
        </w:rPr>
      </w:pPr>
    </w:p>
    <w:p w:rsidR="00174C9E" w:rsidRPr="00FE5BEE" w:rsidRDefault="00174C9E" w:rsidP="0038209C">
      <w:pPr>
        <w:pStyle w:val="Nadpis1"/>
        <w:spacing w:before="0" w:after="0"/>
        <w:jc w:val="both"/>
        <w:rPr>
          <w:rFonts w:asciiTheme="minorHAnsi" w:hAnsiTheme="minorHAnsi"/>
          <w:b w:val="0"/>
          <w:i/>
          <w:sz w:val="22"/>
          <w:szCs w:val="22"/>
        </w:rPr>
      </w:pPr>
      <w:r w:rsidRPr="00FE5BEE">
        <w:rPr>
          <w:rFonts w:asciiTheme="minorHAnsi" w:hAnsiTheme="minorHAnsi"/>
          <w:b w:val="0"/>
          <w:i/>
          <w:sz w:val="22"/>
          <w:szCs w:val="22"/>
        </w:rPr>
        <w:t>Cíl 2</w:t>
      </w:r>
    </w:p>
    <w:p w:rsidR="008068B1" w:rsidRPr="008068B1" w:rsidRDefault="00EA6E15" w:rsidP="008068B1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8068B1">
        <w:rPr>
          <w:rFonts w:asciiTheme="minorHAnsi" w:hAnsiTheme="minorHAnsi"/>
          <w:sz w:val="22"/>
          <w:szCs w:val="22"/>
        </w:rPr>
        <w:t xml:space="preserve">Sestavte seznam </w:t>
      </w:r>
      <w:r w:rsidR="009A485E" w:rsidRPr="008068B1">
        <w:rPr>
          <w:rFonts w:asciiTheme="minorHAnsi" w:hAnsiTheme="minorHAnsi"/>
          <w:sz w:val="22"/>
          <w:szCs w:val="22"/>
        </w:rPr>
        <w:t xml:space="preserve">stavebních objektů s jejich krátkým popisem, které jsou potenciálně ohrožené skalním řícením </w:t>
      </w:r>
      <w:r w:rsidR="0041392F" w:rsidRPr="008068B1">
        <w:rPr>
          <w:rFonts w:asciiTheme="minorHAnsi" w:hAnsiTheme="minorHAnsi"/>
          <w:sz w:val="22"/>
          <w:szCs w:val="22"/>
        </w:rPr>
        <w:t xml:space="preserve">z lomových stěn </w:t>
      </w:r>
      <w:r w:rsidR="009A485E" w:rsidRPr="008068B1">
        <w:rPr>
          <w:rFonts w:asciiTheme="minorHAnsi" w:hAnsiTheme="minorHAnsi"/>
          <w:sz w:val="22"/>
          <w:szCs w:val="22"/>
        </w:rPr>
        <w:t xml:space="preserve">v dolní Kamenné kolonii. Vycházejte z terénního průzkumu, </w:t>
      </w:r>
      <w:proofErr w:type="spellStart"/>
      <w:r w:rsidR="009A485E" w:rsidRPr="008068B1">
        <w:rPr>
          <w:rFonts w:asciiTheme="minorHAnsi" w:hAnsiTheme="minorHAnsi"/>
          <w:sz w:val="22"/>
          <w:szCs w:val="22"/>
        </w:rPr>
        <w:t>ortofotosnímku</w:t>
      </w:r>
      <w:proofErr w:type="spellEnd"/>
      <w:r w:rsidR="009A485E" w:rsidRPr="008068B1">
        <w:rPr>
          <w:rFonts w:asciiTheme="minorHAnsi" w:hAnsiTheme="minorHAnsi"/>
          <w:sz w:val="22"/>
          <w:szCs w:val="22"/>
        </w:rPr>
        <w:t xml:space="preserve"> a katastrální mapy.</w:t>
      </w:r>
      <w:r w:rsidR="008068B1">
        <w:rPr>
          <w:rFonts w:asciiTheme="minorHAnsi" w:hAnsiTheme="minorHAnsi"/>
          <w:sz w:val="22"/>
          <w:szCs w:val="22"/>
        </w:rPr>
        <w:t xml:space="preserve"> U</w:t>
      </w:r>
      <w:r w:rsidR="008068B1" w:rsidRPr="008068B1">
        <w:rPr>
          <w:rFonts w:asciiTheme="minorHAnsi" w:hAnsiTheme="minorHAnsi"/>
          <w:sz w:val="22"/>
          <w:szCs w:val="22"/>
        </w:rPr>
        <w:t>veďte počet ohrožených objektů (obytných domů, dalších staveb a objektů)</w:t>
      </w:r>
      <w:r w:rsidR="008068B1">
        <w:rPr>
          <w:rFonts w:asciiTheme="minorHAnsi" w:hAnsiTheme="minorHAnsi"/>
          <w:sz w:val="22"/>
          <w:szCs w:val="22"/>
        </w:rPr>
        <w:t xml:space="preserve"> podle parcelních čísel.</w:t>
      </w:r>
    </w:p>
    <w:p w:rsidR="009A485E" w:rsidRDefault="009A485E" w:rsidP="00D04F46">
      <w:pPr>
        <w:pStyle w:val="Nadpis1"/>
        <w:numPr>
          <w:ilvl w:val="0"/>
          <w:numId w:val="21"/>
        </w:numPr>
        <w:spacing w:before="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Z horní hrany lomu proveďte sérii šesti měření výšky lomových stěn laserovým dálkoměrem, měření lokalizujte s pravidelným rozestupem.</w:t>
      </w:r>
    </w:p>
    <w:p w:rsidR="00D04F46" w:rsidRDefault="009A485E" w:rsidP="00D04F46">
      <w:pPr>
        <w:pStyle w:val="Nadpis1"/>
        <w:numPr>
          <w:ilvl w:val="0"/>
          <w:numId w:val="21"/>
        </w:numPr>
        <w:spacing w:before="0" w:after="0"/>
        <w:jc w:val="both"/>
        <w:rPr>
          <w:rFonts w:asciiTheme="minorHAnsi" w:hAnsiTheme="minorHAnsi"/>
          <w:b w:val="0"/>
          <w:sz w:val="22"/>
          <w:szCs w:val="22"/>
        </w:rPr>
      </w:pPr>
      <w:r w:rsidRPr="00D04F46">
        <w:rPr>
          <w:rFonts w:asciiTheme="minorHAnsi" w:hAnsiTheme="minorHAnsi"/>
          <w:b w:val="0"/>
          <w:sz w:val="22"/>
          <w:szCs w:val="22"/>
        </w:rPr>
        <w:t>Pomocí pásma nebo laserového dálkoměru zaměřte terénní profily po obou stranách skalního pilíře.</w:t>
      </w:r>
      <w:r w:rsidR="00D04F46" w:rsidRPr="00D04F46">
        <w:rPr>
          <w:rFonts w:asciiTheme="minorHAnsi" w:hAnsiTheme="minorHAnsi"/>
          <w:b w:val="0"/>
          <w:sz w:val="22"/>
          <w:szCs w:val="22"/>
        </w:rPr>
        <w:t xml:space="preserve"> Zjistěte délku, sklon a tvar svahu obráceného k zástavbě v Kamenné kolonii, totéž zjistěte pro svah</w:t>
      </w:r>
      <w:r w:rsidR="00D04F46">
        <w:rPr>
          <w:rFonts w:asciiTheme="minorHAnsi" w:hAnsiTheme="minorHAnsi"/>
          <w:b w:val="0"/>
          <w:sz w:val="22"/>
          <w:szCs w:val="22"/>
        </w:rPr>
        <w:t xml:space="preserve"> obrácený ke stezce pro pěší a cyklisty, která probíhá podél Svratky.</w:t>
      </w:r>
    </w:p>
    <w:p w:rsidR="009A485E" w:rsidRDefault="00D04F46" w:rsidP="00D04F46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Proveďte analýzu porušení stěn skalního pilíře:</w:t>
      </w:r>
    </w:p>
    <w:p w:rsidR="00D04F46" w:rsidRDefault="00D04F46" w:rsidP="00D04F46">
      <w:pPr>
        <w:pStyle w:val="Odstavecseseznamem"/>
        <w:numPr>
          <w:ilvl w:val="1"/>
          <w:numId w:val="2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Proveďte fotodokumentaci všech skalních stěn. Na fotografiích vyznačte průběh viditelných vrstevních ploch a puklin.</w:t>
      </w:r>
    </w:p>
    <w:p w:rsidR="00D04F46" w:rsidRDefault="00D04F46" w:rsidP="00D04F46">
      <w:pPr>
        <w:pStyle w:val="Odstavecseseznamem"/>
        <w:numPr>
          <w:ilvl w:val="1"/>
          <w:numId w:val="2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Proveďte měření hustoty puklin. Podél nataženého pásma proveďte odečet rozestupů puklin ve vodorovném směru (vždy podél celé skalní stěny), pokud to bude možné, tak totéž proveďte i ve vertikálním směru.</w:t>
      </w:r>
    </w:p>
    <w:p w:rsidR="00D04F46" w:rsidRDefault="00D04F46" w:rsidP="00D04F46">
      <w:pPr>
        <w:pStyle w:val="Odstavecseseznamem"/>
        <w:numPr>
          <w:ilvl w:val="1"/>
          <w:numId w:val="2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Proveďte měření směru tří skalních stěn pilíře.</w:t>
      </w:r>
    </w:p>
    <w:p w:rsidR="00D04F46" w:rsidRDefault="00D04F46" w:rsidP="00D04F46">
      <w:pPr>
        <w:pStyle w:val="Odstavecseseznamem"/>
        <w:numPr>
          <w:ilvl w:val="1"/>
          <w:numId w:val="2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Proveďte alespoň 20 měření směru a sklonu ploch dělitelnosti porušujících skalní pilíř. Sestavte </w:t>
      </w:r>
      <w:proofErr w:type="spellStart"/>
      <w:r>
        <w:rPr>
          <w:rFonts w:asciiTheme="minorHAnsi" w:hAnsiTheme="minorHAnsi"/>
          <w:sz w:val="22"/>
          <w:szCs w:val="22"/>
        </w:rPr>
        <w:t>průsečnicový</w:t>
      </w:r>
      <w:proofErr w:type="spellEnd"/>
      <w:r>
        <w:rPr>
          <w:rFonts w:asciiTheme="minorHAnsi" w:hAnsiTheme="minorHAnsi"/>
          <w:sz w:val="22"/>
          <w:szCs w:val="22"/>
        </w:rPr>
        <w:t xml:space="preserve"> diagram v aplikaci </w:t>
      </w:r>
      <w:proofErr w:type="spellStart"/>
      <w:r>
        <w:rPr>
          <w:rFonts w:asciiTheme="minorHAnsi" w:hAnsiTheme="minorHAnsi"/>
          <w:sz w:val="22"/>
          <w:szCs w:val="22"/>
        </w:rPr>
        <w:t>StereoNet</w:t>
      </w:r>
      <w:proofErr w:type="spellEnd"/>
      <w:r>
        <w:rPr>
          <w:rFonts w:asciiTheme="minorHAnsi" w:hAnsiTheme="minorHAnsi"/>
          <w:sz w:val="22"/>
          <w:szCs w:val="22"/>
        </w:rPr>
        <w:t>, kde barevně odlište směry skalních stěn od směrů puklin.</w:t>
      </w:r>
    </w:p>
    <w:p w:rsidR="00D04F46" w:rsidRDefault="00D04F46" w:rsidP="00D04F46">
      <w:pPr>
        <w:pStyle w:val="Odstavecseseznamem"/>
        <w:numPr>
          <w:ilvl w:val="1"/>
          <w:numId w:val="2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Proveďte 30 úderů Schmidtovým kladívkem, postupujte v </w:t>
      </w:r>
      <w:proofErr w:type="spellStart"/>
      <w:r>
        <w:rPr>
          <w:rFonts w:asciiTheme="minorHAnsi" w:hAnsiTheme="minorHAnsi"/>
          <w:sz w:val="22"/>
          <w:szCs w:val="22"/>
        </w:rPr>
        <w:t>gridu</w:t>
      </w:r>
      <w:proofErr w:type="spellEnd"/>
      <w:r>
        <w:rPr>
          <w:rFonts w:asciiTheme="minorHAnsi" w:hAnsiTheme="minorHAnsi"/>
          <w:sz w:val="22"/>
          <w:szCs w:val="22"/>
        </w:rPr>
        <w:t xml:space="preserve"> s velikosti buňky 30 cm.</w:t>
      </w:r>
    </w:p>
    <w:p w:rsidR="001D7A29" w:rsidRPr="00EA6E15" w:rsidRDefault="001D7A29" w:rsidP="00D04F46">
      <w:pPr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EA6E15">
        <w:rPr>
          <w:rFonts w:asciiTheme="minorHAnsi" w:hAnsiTheme="minorHAnsi"/>
          <w:sz w:val="22"/>
          <w:szCs w:val="22"/>
        </w:rPr>
        <w:t xml:space="preserve">Zjistěte, jestli se pod skalní stěnou nacházejí akumulované (zřícené) skalní úlomky. </w:t>
      </w:r>
      <w:r w:rsidR="009A485E">
        <w:rPr>
          <w:rFonts w:asciiTheme="minorHAnsi" w:hAnsiTheme="minorHAnsi"/>
          <w:sz w:val="22"/>
          <w:szCs w:val="22"/>
        </w:rPr>
        <w:t>Změřte šířku a délku plochy, na které se nacházejí zřícené úlomky. V</w:t>
      </w:r>
      <w:r w:rsidR="00EA6E15">
        <w:rPr>
          <w:rFonts w:asciiTheme="minorHAnsi" w:hAnsiTheme="minorHAnsi"/>
          <w:sz w:val="22"/>
          <w:szCs w:val="22"/>
        </w:rPr>
        <w:t xml:space="preserve"> pravidelné </w:t>
      </w:r>
      <w:r w:rsidR="009A485E">
        <w:rPr>
          <w:rFonts w:asciiTheme="minorHAnsi" w:hAnsiTheme="minorHAnsi"/>
          <w:sz w:val="22"/>
          <w:szCs w:val="22"/>
        </w:rPr>
        <w:t xml:space="preserve">čtvercové </w:t>
      </w:r>
      <w:r w:rsidR="00EA6E15">
        <w:rPr>
          <w:rFonts w:asciiTheme="minorHAnsi" w:hAnsiTheme="minorHAnsi"/>
          <w:sz w:val="22"/>
          <w:szCs w:val="22"/>
        </w:rPr>
        <w:t>síti</w:t>
      </w:r>
      <w:r w:rsidR="00EA6E15" w:rsidRPr="00EA6E15">
        <w:rPr>
          <w:rFonts w:asciiTheme="minorHAnsi" w:hAnsiTheme="minorHAnsi"/>
          <w:sz w:val="22"/>
          <w:szCs w:val="22"/>
        </w:rPr>
        <w:t xml:space="preserve"> změřte osy a, b a c </w:t>
      </w:r>
      <w:r w:rsidRPr="00EA6E15">
        <w:rPr>
          <w:rFonts w:asciiTheme="minorHAnsi" w:hAnsiTheme="minorHAnsi"/>
          <w:sz w:val="22"/>
          <w:szCs w:val="22"/>
        </w:rPr>
        <w:t>u 30 zřícených úlomků. Sestavte histogram znázorňující velikostní rozdělení úlomků.</w:t>
      </w:r>
    </w:p>
    <w:p w:rsidR="000F1305" w:rsidRPr="000F1305" w:rsidRDefault="0041392F" w:rsidP="00D04F46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Vyplňte hodnotící formulář pro dvě protilehlé strany skalního pilíře (strana k zástavbě, strana k cyklostezce), přidělte bodovou hodnotu jednotlivým posuzovaným</w:t>
      </w:r>
      <w:r w:rsidR="001E5964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parametrům.</w:t>
      </w:r>
    </w:p>
    <w:p w:rsidR="00877ABF" w:rsidRDefault="00877ABF" w:rsidP="0038209C">
      <w:pPr>
        <w:pStyle w:val="Nadpis1"/>
        <w:spacing w:before="0" w:after="0"/>
        <w:jc w:val="both"/>
        <w:rPr>
          <w:rFonts w:asciiTheme="minorHAnsi" w:hAnsiTheme="minorHAnsi"/>
          <w:sz w:val="22"/>
          <w:szCs w:val="22"/>
        </w:rPr>
      </w:pPr>
    </w:p>
    <w:p w:rsidR="0034133A" w:rsidRPr="00FE5BEE" w:rsidRDefault="0034133A" w:rsidP="0038209C">
      <w:pPr>
        <w:pStyle w:val="Nadpis1"/>
        <w:spacing w:before="0" w:after="0"/>
        <w:jc w:val="both"/>
        <w:rPr>
          <w:rFonts w:asciiTheme="minorHAnsi" w:hAnsiTheme="minorHAnsi"/>
          <w:sz w:val="22"/>
          <w:szCs w:val="22"/>
        </w:rPr>
      </w:pPr>
      <w:r w:rsidRPr="00FE5BEE">
        <w:rPr>
          <w:rFonts w:asciiTheme="minorHAnsi" w:hAnsiTheme="minorHAnsi"/>
          <w:sz w:val="22"/>
          <w:szCs w:val="22"/>
        </w:rPr>
        <w:t>Požadované výstupy</w:t>
      </w:r>
    </w:p>
    <w:p w:rsidR="0034133A" w:rsidRPr="00FE5BEE" w:rsidRDefault="000863D4" w:rsidP="0038209C">
      <w:pPr>
        <w:jc w:val="both"/>
        <w:rPr>
          <w:rFonts w:asciiTheme="minorHAnsi" w:hAnsiTheme="minorHAnsi"/>
          <w:i/>
          <w:sz w:val="22"/>
          <w:szCs w:val="22"/>
        </w:rPr>
      </w:pPr>
      <w:r w:rsidRPr="00FE5BEE">
        <w:rPr>
          <w:rFonts w:asciiTheme="minorHAnsi" w:hAnsiTheme="minorHAnsi"/>
          <w:i/>
          <w:sz w:val="22"/>
          <w:szCs w:val="22"/>
        </w:rPr>
        <w:t>Cíl 1</w:t>
      </w:r>
    </w:p>
    <w:p w:rsidR="000863D4" w:rsidRPr="00FE5BEE" w:rsidRDefault="009C067E" w:rsidP="0038209C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Tabulkovou formou uspořádaný s</w:t>
      </w:r>
      <w:r w:rsidR="000863D4" w:rsidRPr="00FE5BEE">
        <w:rPr>
          <w:rFonts w:asciiTheme="minorHAnsi" w:hAnsiTheme="minorHAnsi"/>
          <w:sz w:val="22"/>
          <w:szCs w:val="22"/>
        </w:rPr>
        <w:t>eznam geomorfologických hazardů, které se mohou v Brně vyskytnout.</w:t>
      </w:r>
    </w:p>
    <w:p w:rsidR="009C067E" w:rsidRDefault="000863D4" w:rsidP="0038209C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FE5BEE">
        <w:rPr>
          <w:rFonts w:asciiTheme="minorHAnsi" w:hAnsiTheme="minorHAnsi"/>
          <w:sz w:val="22"/>
          <w:szCs w:val="22"/>
        </w:rPr>
        <w:lastRenderedPageBreak/>
        <w:t>Ke každému hazardu přid</w:t>
      </w:r>
      <w:r w:rsidR="009C067E">
        <w:rPr>
          <w:rFonts w:asciiTheme="minorHAnsi" w:hAnsiTheme="minorHAnsi"/>
          <w:sz w:val="22"/>
          <w:szCs w:val="22"/>
        </w:rPr>
        <w:t>ejte</w:t>
      </w:r>
      <w:r w:rsidRPr="00FE5BEE">
        <w:rPr>
          <w:rFonts w:asciiTheme="minorHAnsi" w:hAnsiTheme="minorHAnsi"/>
          <w:sz w:val="22"/>
          <w:szCs w:val="22"/>
        </w:rPr>
        <w:t xml:space="preserve"> zdůvodnění, proč se může v Brně vyskytnout</w:t>
      </w:r>
      <w:r w:rsidR="009C067E">
        <w:rPr>
          <w:rFonts w:asciiTheme="minorHAnsi" w:hAnsiTheme="minorHAnsi"/>
          <w:sz w:val="22"/>
          <w:szCs w:val="22"/>
        </w:rPr>
        <w:t>.</w:t>
      </w:r>
    </w:p>
    <w:p w:rsidR="009C067E" w:rsidRDefault="009C067E" w:rsidP="0038209C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Podoba tabulky:</w:t>
      </w:r>
    </w:p>
    <w:p w:rsidR="009C067E" w:rsidRDefault="009C067E" w:rsidP="0038209C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sloupec: seznam hazardů</w:t>
      </w:r>
    </w:p>
    <w:p w:rsidR="000863D4" w:rsidRDefault="009C067E" w:rsidP="0038209C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sloupec: příčiny odpovídající danému hazardu</w:t>
      </w:r>
    </w:p>
    <w:p w:rsidR="009C067E" w:rsidRDefault="009C067E" w:rsidP="0038209C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sloupec: spouštěče, které mohou vést ke vzniku daného hazardu</w:t>
      </w:r>
    </w:p>
    <w:p w:rsidR="009C067E" w:rsidRDefault="009C067E" w:rsidP="0038209C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B75123" w:rsidRPr="00FE5BEE" w:rsidRDefault="00B75123" w:rsidP="0038209C">
      <w:pPr>
        <w:jc w:val="both"/>
        <w:rPr>
          <w:rFonts w:asciiTheme="minorHAnsi" w:hAnsiTheme="minorHAnsi"/>
          <w:i/>
          <w:sz w:val="22"/>
          <w:szCs w:val="22"/>
        </w:rPr>
      </w:pPr>
      <w:r w:rsidRPr="00FE5BEE">
        <w:rPr>
          <w:rFonts w:asciiTheme="minorHAnsi" w:hAnsiTheme="minorHAnsi"/>
          <w:i/>
          <w:sz w:val="22"/>
          <w:szCs w:val="22"/>
        </w:rPr>
        <w:t xml:space="preserve">Cíl </w:t>
      </w:r>
      <w:r w:rsidR="00955137">
        <w:rPr>
          <w:rFonts w:asciiTheme="minorHAnsi" w:hAnsiTheme="minorHAnsi"/>
          <w:i/>
          <w:sz w:val="22"/>
          <w:szCs w:val="22"/>
        </w:rPr>
        <w:t>2</w:t>
      </w:r>
      <w:bookmarkStart w:id="0" w:name="_GoBack"/>
      <w:bookmarkEnd w:id="0"/>
    </w:p>
    <w:p w:rsidR="007F2888" w:rsidRDefault="007F2888" w:rsidP="00E96A96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Soupis objektů, které se nacházejí v dosahu pádových trajektorií zřícených úlomků.</w:t>
      </w:r>
    </w:p>
    <w:p w:rsidR="00B75123" w:rsidRDefault="00E96A96" w:rsidP="00E96A96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Tabulka s</w:t>
      </w:r>
      <w:r w:rsidR="007F2888">
        <w:rPr>
          <w:rFonts w:asciiTheme="minorHAnsi" w:hAnsiTheme="minorHAnsi"/>
          <w:sz w:val="22"/>
          <w:szCs w:val="22"/>
        </w:rPr>
        <w:t> měřením výšky skalních stěn.</w:t>
      </w:r>
    </w:p>
    <w:p w:rsidR="007F2888" w:rsidRDefault="007F2888" w:rsidP="00E96A96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Topografický profil skalního pilíře včetně přilehlých svahů (až k ohroženým objektům).</w:t>
      </w:r>
    </w:p>
    <w:p w:rsidR="007F2888" w:rsidRDefault="007F2888" w:rsidP="00E96A96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Histogramy velikosti úlomků akumulovaných pod skalními stěnami pilíře (strana k cyklostezce + strana k rodinnému domu).</w:t>
      </w:r>
    </w:p>
    <w:p w:rsidR="007F2888" w:rsidRDefault="007F2888" w:rsidP="00E96A96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Fotografie skalních stěn doplněné o krabicové grafy hustoty</w:t>
      </w:r>
      <w:r w:rsidR="008068B1">
        <w:rPr>
          <w:rFonts w:asciiTheme="minorHAnsi" w:hAnsiTheme="minorHAnsi"/>
          <w:sz w:val="22"/>
          <w:szCs w:val="22"/>
        </w:rPr>
        <w:t xml:space="preserve"> (rozestup)</w:t>
      </w:r>
      <w:r>
        <w:rPr>
          <w:rFonts w:asciiTheme="minorHAnsi" w:hAnsiTheme="minorHAnsi"/>
          <w:sz w:val="22"/>
          <w:szCs w:val="22"/>
        </w:rPr>
        <w:t xml:space="preserve"> puklin.</w:t>
      </w:r>
    </w:p>
    <w:p w:rsidR="00C94B9A" w:rsidRDefault="00C94B9A" w:rsidP="00E96A96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Průsečnicové</w:t>
      </w:r>
      <w:proofErr w:type="spellEnd"/>
      <w:r>
        <w:rPr>
          <w:rFonts w:asciiTheme="minorHAnsi" w:hAnsiTheme="minorHAnsi"/>
          <w:sz w:val="22"/>
          <w:szCs w:val="22"/>
        </w:rPr>
        <w:t xml:space="preserve"> diagramy s výsledky strukturních měření na skalních stěnách.</w:t>
      </w:r>
    </w:p>
    <w:p w:rsidR="00C94B9A" w:rsidRDefault="00C94B9A" w:rsidP="00E96A96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Krabicové grafy s R hodnotami z měření, průměrné hodnoty.</w:t>
      </w:r>
    </w:p>
    <w:p w:rsidR="008068B1" w:rsidRDefault="008068B1" w:rsidP="00E96A96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Počet chodců a cyklistů za ½ hodinový interval měření. Procentuální vyjádření doby, po kterou se nacházeli na cyklostezce lidé.</w:t>
      </w:r>
    </w:p>
    <w:p w:rsidR="009A485E" w:rsidRDefault="009A485E" w:rsidP="009A485E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Vyplněné hodnotící formuláře pro obě strany skalního pilíře, celková bodová skóre.</w:t>
      </w:r>
    </w:p>
    <w:p w:rsidR="009C067E" w:rsidRPr="00877ABF" w:rsidRDefault="00C94B9A" w:rsidP="00877ABF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Doprovodný textový komentář</w:t>
      </w:r>
      <w:r w:rsidR="00877ABF">
        <w:rPr>
          <w:rFonts w:asciiTheme="minorHAnsi" w:hAnsiTheme="minorHAnsi"/>
          <w:sz w:val="22"/>
          <w:szCs w:val="22"/>
        </w:rPr>
        <w:t xml:space="preserve">: interpretace grafů, </w:t>
      </w:r>
      <w:r>
        <w:rPr>
          <w:rFonts w:asciiTheme="minorHAnsi" w:hAnsiTheme="minorHAnsi"/>
          <w:sz w:val="22"/>
          <w:szCs w:val="22"/>
        </w:rPr>
        <w:t xml:space="preserve">pravděpodobnost výskytu skalního řícení (příčinné faktory, spouštěče), možné následky řícení, </w:t>
      </w:r>
      <w:r w:rsidR="001D7A29">
        <w:rPr>
          <w:rFonts w:asciiTheme="minorHAnsi" w:hAnsiTheme="minorHAnsi"/>
          <w:sz w:val="22"/>
          <w:szCs w:val="22"/>
        </w:rPr>
        <w:t>návrhy pro snížení míry rizika.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963120" w:rsidRPr="00FE5BEE" w:rsidRDefault="00963120" w:rsidP="0038209C">
      <w:pPr>
        <w:pStyle w:val="Nadpis1"/>
        <w:spacing w:before="0" w:after="0"/>
        <w:jc w:val="both"/>
        <w:rPr>
          <w:rFonts w:asciiTheme="minorHAnsi" w:hAnsiTheme="minorHAnsi"/>
          <w:sz w:val="22"/>
          <w:szCs w:val="22"/>
        </w:rPr>
      </w:pPr>
    </w:p>
    <w:p w:rsidR="0034133A" w:rsidRPr="00FE5BEE" w:rsidRDefault="0034133A" w:rsidP="0038209C">
      <w:pPr>
        <w:pStyle w:val="Nadpis1"/>
        <w:spacing w:before="0" w:after="0"/>
        <w:jc w:val="both"/>
        <w:rPr>
          <w:rFonts w:asciiTheme="minorHAnsi" w:hAnsiTheme="minorHAnsi"/>
          <w:sz w:val="22"/>
          <w:szCs w:val="22"/>
        </w:rPr>
      </w:pPr>
      <w:r w:rsidRPr="00FE5BEE">
        <w:rPr>
          <w:rFonts w:asciiTheme="minorHAnsi" w:hAnsiTheme="minorHAnsi"/>
          <w:sz w:val="22"/>
          <w:szCs w:val="22"/>
        </w:rPr>
        <w:t>Podklady, pomůcky</w:t>
      </w:r>
    </w:p>
    <w:p w:rsidR="00877ABF" w:rsidRPr="00877ABF" w:rsidRDefault="00877ABF" w:rsidP="00877ABF">
      <w:pPr>
        <w:pStyle w:val="Nadpis1"/>
        <w:spacing w:before="0" w:after="0"/>
        <w:jc w:val="both"/>
        <w:rPr>
          <w:rFonts w:asciiTheme="minorHAnsi" w:hAnsiTheme="minorHAnsi"/>
          <w:b w:val="0"/>
          <w:sz w:val="22"/>
          <w:szCs w:val="22"/>
        </w:rPr>
      </w:pPr>
      <w:proofErr w:type="spellStart"/>
      <w:r w:rsidRPr="00877ABF">
        <w:rPr>
          <w:rFonts w:asciiTheme="minorHAnsi" w:hAnsiTheme="minorHAnsi"/>
          <w:b w:val="0"/>
          <w:sz w:val="22"/>
          <w:szCs w:val="22"/>
        </w:rPr>
        <w:t>ortofosnímek</w:t>
      </w:r>
      <w:proofErr w:type="spellEnd"/>
      <w:r w:rsidRPr="00877ABF">
        <w:rPr>
          <w:rFonts w:asciiTheme="minorHAnsi" w:hAnsiTheme="minorHAnsi"/>
          <w:b w:val="0"/>
          <w:sz w:val="22"/>
          <w:szCs w:val="22"/>
        </w:rPr>
        <w:t xml:space="preserve"> lokality, </w:t>
      </w:r>
      <w:r>
        <w:rPr>
          <w:rFonts w:asciiTheme="minorHAnsi" w:hAnsiTheme="minorHAnsi"/>
          <w:b w:val="0"/>
          <w:sz w:val="22"/>
          <w:szCs w:val="22"/>
        </w:rPr>
        <w:t xml:space="preserve">fotoaparát, svinovací metr, pásmo, geologický kompas, Schmidtovo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tvrdoměrné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kaldívko</w:t>
      </w:r>
      <w:proofErr w:type="spellEnd"/>
      <w:r>
        <w:rPr>
          <w:rFonts w:asciiTheme="minorHAnsi" w:hAnsiTheme="minorHAnsi"/>
          <w:b w:val="0"/>
          <w:sz w:val="22"/>
          <w:szCs w:val="22"/>
        </w:rPr>
        <w:t>, hodnotící formuláře</w:t>
      </w:r>
    </w:p>
    <w:p w:rsidR="0034133A" w:rsidRPr="00FE5BEE" w:rsidRDefault="0034133A" w:rsidP="0038209C">
      <w:pPr>
        <w:jc w:val="both"/>
        <w:rPr>
          <w:rFonts w:asciiTheme="minorHAnsi" w:hAnsiTheme="minorHAnsi"/>
          <w:sz w:val="22"/>
          <w:szCs w:val="22"/>
        </w:rPr>
      </w:pPr>
    </w:p>
    <w:p w:rsidR="0034133A" w:rsidRDefault="0034133A" w:rsidP="0038209C">
      <w:pPr>
        <w:jc w:val="both"/>
        <w:rPr>
          <w:rFonts w:asciiTheme="minorHAnsi" w:hAnsiTheme="minorHAnsi"/>
          <w:b/>
          <w:sz w:val="22"/>
          <w:szCs w:val="22"/>
        </w:rPr>
      </w:pPr>
      <w:r w:rsidRPr="00FE5BEE">
        <w:rPr>
          <w:rFonts w:asciiTheme="minorHAnsi" w:hAnsiTheme="minorHAnsi"/>
          <w:b/>
          <w:sz w:val="22"/>
          <w:szCs w:val="22"/>
        </w:rPr>
        <w:t>Doporučená literatura</w:t>
      </w:r>
      <w:r w:rsidR="003C6F1C">
        <w:rPr>
          <w:rFonts w:asciiTheme="minorHAnsi" w:hAnsiTheme="minorHAnsi"/>
          <w:b/>
          <w:sz w:val="22"/>
          <w:szCs w:val="22"/>
        </w:rPr>
        <w:t xml:space="preserve"> / informační materiály</w:t>
      </w:r>
    </w:p>
    <w:p w:rsidR="00524D5A" w:rsidRPr="00B75123" w:rsidRDefault="00F72224" w:rsidP="0038209C">
      <w:pPr>
        <w:numPr>
          <w:ilvl w:val="0"/>
          <w:numId w:val="9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75123">
        <w:rPr>
          <w:rFonts w:asciiTheme="minorHAnsi" w:hAnsiTheme="minorHAnsi"/>
          <w:sz w:val="22"/>
          <w:szCs w:val="22"/>
        </w:rPr>
        <w:t xml:space="preserve">Brázdil, R. – Kirchner, K. a kol. (2007): Vybrané přírodní extrémy a jejich dopady na Moravě a ve Slezsku. </w:t>
      </w:r>
      <w:proofErr w:type="gramStart"/>
      <w:r w:rsidRPr="00B75123">
        <w:rPr>
          <w:rFonts w:asciiTheme="minorHAnsi" w:hAnsiTheme="minorHAnsi"/>
          <w:sz w:val="22"/>
          <w:szCs w:val="22"/>
        </w:rPr>
        <w:t>MU</w:t>
      </w:r>
      <w:proofErr w:type="gramEnd"/>
      <w:r w:rsidRPr="00B75123">
        <w:rPr>
          <w:rFonts w:asciiTheme="minorHAnsi" w:hAnsiTheme="minorHAnsi"/>
          <w:sz w:val="22"/>
          <w:szCs w:val="22"/>
        </w:rPr>
        <w:t>, ČHMÚ, UGN AV ČR, Brno, Praha, Ostrava, 431 s.</w:t>
      </w:r>
    </w:p>
    <w:p w:rsidR="00524D5A" w:rsidRDefault="00F72224" w:rsidP="009B04E9">
      <w:pPr>
        <w:numPr>
          <w:ilvl w:val="0"/>
          <w:numId w:val="9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75123">
        <w:rPr>
          <w:rFonts w:asciiTheme="minorHAnsi" w:hAnsiTheme="minorHAnsi"/>
          <w:sz w:val="22"/>
          <w:szCs w:val="22"/>
        </w:rPr>
        <w:t xml:space="preserve">Brázdil, R. – Valášek, H. – </w:t>
      </w:r>
      <w:proofErr w:type="gramStart"/>
      <w:r w:rsidRPr="00B75123">
        <w:rPr>
          <w:rFonts w:asciiTheme="minorHAnsi" w:hAnsiTheme="minorHAnsi"/>
          <w:sz w:val="22"/>
          <w:szCs w:val="22"/>
        </w:rPr>
        <w:t>Soukalová, E. a kol</w:t>
      </w:r>
      <w:proofErr w:type="gramEnd"/>
      <w:r w:rsidRPr="00B75123">
        <w:rPr>
          <w:rFonts w:asciiTheme="minorHAnsi" w:hAnsiTheme="minorHAnsi"/>
          <w:sz w:val="22"/>
          <w:szCs w:val="22"/>
        </w:rPr>
        <w:t>. (2010): Povodně v Brně. Historie povodní, jejich příčiny a dopady. Statutární město Brno, Archiv města Brna, Brno, 468 s.</w:t>
      </w:r>
    </w:p>
    <w:p w:rsidR="00D5134B" w:rsidRDefault="00D5134B" w:rsidP="0038209C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D5134B">
        <w:rPr>
          <w:rFonts w:asciiTheme="minorHAnsi" w:hAnsiTheme="minorHAnsi"/>
          <w:sz w:val="22"/>
          <w:szCs w:val="22"/>
        </w:rPr>
        <w:t>Digitální model reliéfu (ČÚZK):</w:t>
      </w:r>
    </w:p>
    <w:p w:rsidR="00D5134B" w:rsidRPr="00D5134B" w:rsidRDefault="00955137" w:rsidP="009B04E9">
      <w:pPr>
        <w:pStyle w:val="Odstavecseseznamem"/>
        <w:spacing w:after="120"/>
        <w:ind w:left="357"/>
        <w:contextualSpacing w:val="0"/>
        <w:jc w:val="both"/>
        <w:rPr>
          <w:rFonts w:asciiTheme="minorHAnsi" w:hAnsiTheme="minorHAnsi"/>
          <w:sz w:val="22"/>
          <w:szCs w:val="22"/>
        </w:rPr>
      </w:pPr>
      <w:hyperlink r:id="rId6" w:history="1">
        <w:r w:rsidR="00D5134B" w:rsidRPr="00D5134B">
          <w:rPr>
            <w:rStyle w:val="Hypertextovodkaz"/>
            <w:rFonts w:asciiTheme="minorHAnsi" w:hAnsiTheme="minorHAnsi"/>
            <w:sz w:val="22"/>
            <w:szCs w:val="22"/>
          </w:rPr>
          <w:t>http</w:t>
        </w:r>
      </w:hyperlink>
      <w:hyperlink r:id="rId7" w:history="1">
        <w:r w:rsidR="00D5134B" w:rsidRPr="00D5134B">
          <w:rPr>
            <w:rStyle w:val="Hypertextovodkaz"/>
            <w:rFonts w:asciiTheme="minorHAnsi" w:hAnsiTheme="minorHAnsi"/>
            <w:sz w:val="22"/>
            <w:szCs w:val="22"/>
          </w:rPr>
          <w:t>://ags.cuzk.cz/dmr</w:t>
        </w:r>
      </w:hyperlink>
      <w:hyperlink r:id="rId8" w:history="1">
        <w:r w:rsidR="00D5134B" w:rsidRPr="00D5134B">
          <w:rPr>
            <w:rStyle w:val="Hypertextovodkaz"/>
            <w:rFonts w:asciiTheme="minorHAnsi" w:hAnsiTheme="minorHAnsi"/>
            <w:sz w:val="22"/>
            <w:szCs w:val="22"/>
          </w:rPr>
          <w:t>/</w:t>
        </w:r>
      </w:hyperlink>
    </w:p>
    <w:p w:rsidR="00D5134B" w:rsidRPr="00D5134B" w:rsidRDefault="00D5134B" w:rsidP="00877ABF">
      <w:pPr>
        <w:pStyle w:val="Odstavecseseznamem"/>
        <w:numPr>
          <w:ilvl w:val="0"/>
          <w:numId w:val="9"/>
        </w:numPr>
        <w:spacing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Mapová aplikace </w:t>
      </w:r>
      <w:r w:rsidRPr="00D5134B">
        <w:rPr>
          <w:rFonts w:asciiTheme="minorHAnsi" w:hAnsiTheme="minorHAnsi"/>
          <w:sz w:val="22"/>
          <w:szCs w:val="22"/>
        </w:rPr>
        <w:t>ČGS</w:t>
      </w:r>
      <w:r>
        <w:rPr>
          <w:rFonts w:asciiTheme="minorHAnsi" w:hAnsiTheme="minorHAnsi"/>
          <w:sz w:val="22"/>
          <w:szCs w:val="22"/>
        </w:rPr>
        <w:t xml:space="preserve">, Geologická mapa ČR měřítka 1/50 000: </w:t>
      </w:r>
      <w:hyperlink r:id="rId9" w:history="1">
        <w:r w:rsidRPr="00D5134B">
          <w:rPr>
            <w:rStyle w:val="Hypertextovodkaz"/>
            <w:rFonts w:asciiTheme="minorHAnsi" w:hAnsiTheme="minorHAnsi"/>
            <w:sz w:val="22"/>
            <w:szCs w:val="22"/>
          </w:rPr>
          <w:t>http</w:t>
        </w:r>
      </w:hyperlink>
      <w:hyperlink r:id="rId10" w:history="1">
        <w:r w:rsidRPr="00D5134B">
          <w:rPr>
            <w:rStyle w:val="Hypertextovodkaz"/>
            <w:rFonts w:asciiTheme="minorHAnsi" w:hAnsiTheme="minorHAnsi"/>
            <w:sz w:val="22"/>
            <w:szCs w:val="22"/>
          </w:rPr>
          <w:t>://</w:t>
        </w:r>
      </w:hyperlink>
      <w:hyperlink r:id="rId11" w:history="1">
        <w:r w:rsidRPr="00D5134B">
          <w:rPr>
            <w:rStyle w:val="Hypertextovodkaz"/>
            <w:rFonts w:asciiTheme="minorHAnsi" w:hAnsiTheme="minorHAnsi"/>
            <w:sz w:val="22"/>
            <w:szCs w:val="22"/>
          </w:rPr>
          <w:t>www.geology.cz/extranet/mapy/mapy-online/mapove-aplikace</w:t>
        </w:r>
      </w:hyperlink>
    </w:p>
    <w:p w:rsidR="00F70B85" w:rsidRPr="00F70B85" w:rsidRDefault="00F70B85" w:rsidP="0038209C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F70B85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>apová aplikace ČGS Svahové nestability</w:t>
      </w:r>
    </w:p>
    <w:p w:rsidR="00D5134B" w:rsidRDefault="00955137" w:rsidP="00877ABF">
      <w:pPr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hyperlink r:id="rId12" w:history="1">
        <w:r w:rsidR="00F70B85" w:rsidRPr="00B75123">
          <w:rPr>
            <w:rStyle w:val="Hypertextovodkaz"/>
            <w:rFonts w:asciiTheme="minorHAnsi" w:hAnsiTheme="minorHAnsi"/>
            <w:sz w:val="22"/>
            <w:szCs w:val="22"/>
          </w:rPr>
          <w:t>http</w:t>
        </w:r>
      </w:hyperlink>
      <w:hyperlink r:id="rId13" w:history="1">
        <w:r w:rsidR="00F70B85" w:rsidRPr="00B75123">
          <w:rPr>
            <w:rStyle w:val="Hypertextovodkaz"/>
            <w:rFonts w:asciiTheme="minorHAnsi" w:hAnsiTheme="minorHAnsi"/>
            <w:sz w:val="22"/>
            <w:szCs w:val="22"/>
          </w:rPr>
          <w:t>://</w:t>
        </w:r>
        <w:proofErr w:type="gramStart"/>
        <w:r w:rsidR="00F70B85" w:rsidRPr="00B75123">
          <w:rPr>
            <w:rStyle w:val="Hypertextovodkaz"/>
            <w:rFonts w:asciiTheme="minorHAnsi" w:hAnsiTheme="minorHAnsi"/>
            <w:sz w:val="22"/>
            <w:szCs w:val="22"/>
          </w:rPr>
          <w:t>mapy</w:t>
        </w:r>
        <w:proofErr w:type="gramEnd"/>
        <w:r w:rsidR="00F70B85" w:rsidRPr="00B75123">
          <w:rPr>
            <w:rStyle w:val="Hypertextovodkaz"/>
            <w:rFonts w:asciiTheme="minorHAnsi" w:hAnsiTheme="minorHAnsi"/>
            <w:sz w:val="22"/>
            <w:szCs w:val="22"/>
          </w:rPr>
          <w:t>.</w:t>
        </w:r>
        <w:proofErr w:type="gramStart"/>
        <w:r w:rsidR="00F70B85" w:rsidRPr="00B75123">
          <w:rPr>
            <w:rStyle w:val="Hypertextovodkaz"/>
            <w:rFonts w:asciiTheme="minorHAnsi" w:hAnsiTheme="minorHAnsi"/>
            <w:sz w:val="22"/>
            <w:szCs w:val="22"/>
          </w:rPr>
          <w:t>geology</w:t>
        </w:r>
        <w:proofErr w:type="gramEnd"/>
        <w:r w:rsidR="00F70B85" w:rsidRPr="00B75123">
          <w:rPr>
            <w:rStyle w:val="Hypertextovodkaz"/>
            <w:rFonts w:asciiTheme="minorHAnsi" w:hAnsiTheme="minorHAnsi"/>
            <w:sz w:val="22"/>
            <w:szCs w:val="22"/>
          </w:rPr>
          <w:t>.cz/svahove_nestability</w:t>
        </w:r>
      </w:hyperlink>
      <w:hyperlink r:id="rId14" w:history="1">
        <w:r w:rsidR="00F70B85" w:rsidRPr="00B75123">
          <w:rPr>
            <w:rStyle w:val="Hypertextovodkaz"/>
            <w:rFonts w:asciiTheme="minorHAnsi" w:hAnsiTheme="minorHAnsi"/>
            <w:sz w:val="22"/>
            <w:szCs w:val="22"/>
          </w:rPr>
          <w:t>/</w:t>
        </w:r>
      </w:hyperlink>
    </w:p>
    <w:p w:rsidR="00F70B85" w:rsidRPr="00F70B85" w:rsidRDefault="00F70B85" w:rsidP="0038209C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F70B85">
        <w:rPr>
          <w:rFonts w:asciiTheme="minorHAnsi" w:hAnsiTheme="minorHAnsi"/>
          <w:sz w:val="22"/>
          <w:szCs w:val="22"/>
        </w:rPr>
        <w:t>H</w:t>
      </w:r>
      <w:r>
        <w:rPr>
          <w:rFonts w:asciiTheme="minorHAnsi" w:hAnsiTheme="minorHAnsi"/>
          <w:sz w:val="22"/>
          <w:szCs w:val="22"/>
        </w:rPr>
        <w:t>ydroekologický</w:t>
      </w:r>
      <w:proofErr w:type="spellEnd"/>
      <w:r>
        <w:rPr>
          <w:rFonts w:asciiTheme="minorHAnsi" w:hAnsiTheme="minorHAnsi"/>
          <w:sz w:val="22"/>
          <w:szCs w:val="22"/>
        </w:rPr>
        <w:t xml:space="preserve"> informační systém </w:t>
      </w:r>
      <w:r w:rsidRPr="00F70B85">
        <w:rPr>
          <w:rFonts w:asciiTheme="minorHAnsi" w:hAnsiTheme="minorHAnsi"/>
          <w:sz w:val="22"/>
          <w:szCs w:val="22"/>
        </w:rPr>
        <w:t>(VÚV TGM)</w:t>
      </w:r>
    </w:p>
    <w:p w:rsidR="00F70B85" w:rsidRPr="00B75123" w:rsidRDefault="00955137" w:rsidP="0038209C">
      <w:pPr>
        <w:ind w:firstLine="360"/>
        <w:jc w:val="both"/>
        <w:rPr>
          <w:rFonts w:asciiTheme="minorHAnsi" w:hAnsiTheme="minorHAnsi"/>
          <w:sz w:val="22"/>
          <w:szCs w:val="22"/>
        </w:rPr>
      </w:pPr>
      <w:hyperlink r:id="rId15" w:history="1">
        <w:r w:rsidR="00F70B85" w:rsidRPr="00B75123">
          <w:rPr>
            <w:rStyle w:val="Hypertextovodkaz"/>
            <w:rFonts w:asciiTheme="minorHAnsi" w:hAnsiTheme="minorHAnsi"/>
            <w:sz w:val="22"/>
            <w:szCs w:val="22"/>
          </w:rPr>
          <w:t>http</w:t>
        </w:r>
      </w:hyperlink>
      <w:hyperlink r:id="rId16" w:history="1">
        <w:r w:rsidR="00F70B85" w:rsidRPr="00B75123">
          <w:rPr>
            <w:rStyle w:val="Hypertextovodkaz"/>
            <w:rFonts w:asciiTheme="minorHAnsi" w:hAnsiTheme="minorHAnsi"/>
            <w:sz w:val="22"/>
            <w:szCs w:val="22"/>
          </w:rPr>
          <w:t>://</w:t>
        </w:r>
      </w:hyperlink>
      <w:hyperlink r:id="rId17" w:history="1">
        <w:r w:rsidR="00F70B85" w:rsidRPr="00B75123">
          <w:rPr>
            <w:rStyle w:val="Hypertextovodkaz"/>
            <w:rFonts w:asciiTheme="minorHAnsi" w:hAnsiTheme="minorHAnsi"/>
            <w:sz w:val="22"/>
            <w:szCs w:val="22"/>
          </w:rPr>
          <w:t>heis.vuv.cz/data/webmap/wms.dll</w:t>
        </w:r>
      </w:hyperlink>
    </w:p>
    <w:p w:rsidR="009C067E" w:rsidRPr="00FE5BEE" w:rsidRDefault="009C067E" w:rsidP="0038209C">
      <w:pPr>
        <w:jc w:val="both"/>
        <w:rPr>
          <w:rFonts w:asciiTheme="minorHAnsi" w:hAnsiTheme="minorHAnsi"/>
          <w:b/>
          <w:sz w:val="22"/>
          <w:szCs w:val="22"/>
        </w:rPr>
      </w:pPr>
    </w:p>
    <w:sectPr w:rsidR="009C067E" w:rsidRPr="00FE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A57"/>
    <w:multiLevelType w:val="hybridMultilevel"/>
    <w:tmpl w:val="FC7A85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805C08"/>
    <w:multiLevelType w:val="hybridMultilevel"/>
    <w:tmpl w:val="C2F026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87625"/>
    <w:multiLevelType w:val="hybridMultilevel"/>
    <w:tmpl w:val="6C5C8876"/>
    <w:lvl w:ilvl="0" w:tplc="845AE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2C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60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A5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68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3A3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8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A49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89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2E3F2B"/>
    <w:multiLevelType w:val="hybridMultilevel"/>
    <w:tmpl w:val="331E6F7A"/>
    <w:lvl w:ilvl="0" w:tplc="2B28F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0D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526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85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2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2F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0F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65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87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716E2A"/>
    <w:multiLevelType w:val="hybridMultilevel"/>
    <w:tmpl w:val="FCEC8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B75FA6"/>
    <w:multiLevelType w:val="hybridMultilevel"/>
    <w:tmpl w:val="C4547A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0639FC"/>
    <w:multiLevelType w:val="hybridMultilevel"/>
    <w:tmpl w:val="9094FED4"/>
    <w:lvl w:ilvl="0" w:tplc="C5804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83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EC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44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05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85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C8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B82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E0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2B42C6"/>
    <w:multiLevelType w:val="hybridMultilevel"/>
    <w:tmpl w:val="B52862F0"/>
    <w:lvl w:ilvl="0" w:tplc="0716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C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09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8A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C9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EB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6B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89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EE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562078"/>
    <w:multiLevelType w:val="hybridMultilevel"/>
    <w:tmpl w:val="93547E34"/>
    <w:lvl w:ilvl="0" w:tplc="056C5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E3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4B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04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4A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388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C8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642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02F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8C4F34"/>
    <w:multiLevelType w:val="hybridMultilevel"/>
    <w:tmpl w:val="76ECB5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48069D"/>
    <w:multiLevelType w:val="hybridMultilevel"/>
    <w:tmpl w:val="D46E3AB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1A1613"/>
    <w:multiLevelType w:val="hybridMultilevel"/>
    <w:tmpl w:val="16B462AA"/>
    <w:lvl w:ilvl="0" w:tplc="B2F63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42873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6BCA28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88AA1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884AB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732BF7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2048D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466AA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BE2061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D93539C"/>
    <w:multiLevelType w:val="hybridMultilevel"/>
    <w:tmpl w:val="88A8F6A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F01E62"/>
    <w:multiLevelType w:val="hybridMultilevel"/>
    <w:tmpl w:val="78C6BE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0F565B"/>
    <w:multiLevelType w:val="hybridMultilevel"/>
    <w:tmpl w:val="0E6EFEA4"/>
    <w:lvl w:ilvl="0" w:tplc="98A6A3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2F6276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4E26856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1A4FF9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FED97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89A43B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206592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F18B6B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80485B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>
    <w:nsid w:val="64892E32"/>
    <w:multiLevelType w:val="hybridMultilevel"/>
    <w:tmpl w:val="D05021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402CD4"/>
    <w:multiLevelType w:val="hybridMultilevel"/>
    <w:tmpl w:val="5B74C8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017C9F"/>
    <w:multiLevelType w:val="hybridMultilevel"/>
    <w:tmpl w:val="E26A8EE8"/>
    <w:lvl w:ilvl="0" w:tplc="0180D7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86614F"/>
    <w:multiLevelType w:val="hybridMultilevel"/>
    <w:tmpl w:val="D84EDB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EC79E2"/>
    <w:multiLevelType w:val="hybridMultilevel"/>
    <w:tmpl w:val="489C1DE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580AC1E">
      <w:start w:val="1"/>
      <w:numFmt w:val="bullet"/>
      <w:pStyle w:val="Seznamsodrkami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5A516A9"/>
    <w:multiLevelType w:val="hybridMultilevel"/>
    <w:tmpl w:val="05E444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9"/>
  </w:num>
  <w:num w:numId="5">
    <w:abstractNumId w:val="16"/>
  </w:num>
  <w:num w:numId="6">
    <w:abstractNumId w:val="12"/>
  </w:num>
  <w:num w:numId="7">
    <w:abstractNumId w:val="10"/>
  </w:num>
  <w:num w:numId="8">
    <w:abstractNumId w:val="8"/>
  </w:num>
  <w:num w:numId="9">
    <w:abstractNumId w:val="14"/>
  </w:num>
  <w:num w:numId="10">
    <w:abstractNumId w:val="20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  <w:num w:numId="16">
    <w:abstractNumId w:val="15"/>
  </w:num>
  <w:num w:numId="17">
    <w:abstractNumId w:val="18"/>
  </w:num>
  <w:num w:numId="18">
    <w:abstractNumId w:val="0"/>
  </w:num>
  <w:num w:numId="19">
    <w:abstractNumId w:val="13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3A"/>
    <w:rsid w:val="00050008"/>
    <w:rsid w:val="000863D4"/>
    <w:rsid w:val="000F1305"/>
    <w:rsid w:val="001373AE"/>
    <w:rsid w:val="00174C9E"/>
    <w:rsid w:val="00183676"/>
    <w:rsid w:val="001A7022"/>
    <w:rsid w:val="001D7A29"/>
    <w:rsid w:val="001E5964"/>
    <w:rsid w:val="002A6716"/>
    <w:rsid w:val="0034133A"/>
    <w:rsid w:val="0038209C"/>
    <w:rsid w:val="003C65E4"/>
    <w:rsid w:val="003C6F1C"/>
    <w:rsid w:val="003D17D9"/>
    <w:rsid w:val="0041392F"/>
    <w:rsid w:val="0045112C"/>
    <w:rsid w:val="00524D5A"/>
    <w:rsid w:val="00544EDD"/>
    <w:rsid w:val="00573805"/>
    <w:rsid w:val="005817FB"/>
    <w:rsid w:val="005A6B88"/>
    <w:rsid w:val="00643B1A"/>
    <w:rsid w:val="00690D25"/>
    <w:rsid w:val="006A557B"/>
    <w:rsid w:val="006B7604"/>
    <w:rsid w:val="007F2888"/>
    <w:rsid w:val="008068B1"/>
    <w:rsid w:val="008174FF"/>
    <w:rsid w:val="00877ABF"/>
    <w:rsid w:val="0090604F"/>
    <w:rsid w:val="00914D2F"/>
    <w:rsid w:val="00955137"/>
    <w:rsid w:val="00963120"/>
    <w:rsid w:val="009A485E"/>
    <w:rsid w:val="009B04E9"/>
    <w:rsid w:val="009B78FD"/>
    <w:rsid w:val="009C067E"/>
    <w:rsid w:val="009C3D49"/>
    <w:rsid w:val="00A2385D"/>
    <w:rsid w:val="00A7397B"/>
    <w:rsid w:val="00A95752"/>
    <w:rsid w:val="00B7416C"/>
    <w:rsid w:val="00B75123"/>
    <w:rsid w:val="00C94B9A"/>
    <w:rsid w:val="00C976E5"/>
    <w:rsid w:val="00CA285E"/>
    <w:rsid w:val="00CB260D"/>
    <w:rsid w:val="00D04F46"/>
    <w:rsid w:val="00D325AD"/>
    <w:rsid w:val="00D5134B"/>
    <w:rsid w:val="00DF25AD"/>
    <w:rsid w:val="00E44BB2"/>
    <w:rsid w:val="00E951C2"/>
    <w:rsid w:val="00E96A96"/>
    <w:rsid w:val="00EA6E15"/>
    <w:rsid w:val="00F70B85"/>
    <w:rsid w:val="00F72224"/>
    <w:rsid w:val="00F90127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33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13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133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Seznam">
    <w:name w:val="List"/>
    <w:basedOn w:val="Normln"/>
    <w:rsid w:val="0034133A"/>
    <w:pPr>
      <w:ind w:left="283" w:hanging="283"/>
    </w:pPr>
  </w:style>
  <w:style w:type="paragraph" w:styleId="Seznamsodrkami">
    <w:name w:val="List Bullet"/>
    <w:basedOn w:val="Normln"/>
    <w:rsid w:val="0034133A"/>
    <w:pPr>
      <w:numPr>
        <w:ilvl w:val="3"/>
        <w:numId w:val="1"/>
      </w:numPr>
    </w:pPr>
  </w:style>
  <w:style w:type="paragraph" w:styleId="Odstavecseseznamem">
    <w:name w:val="List Paragraph"/>
    <w:basedOn w:val="Normln"/>
    <w:uiPriority w:val="34"/>
    <w:qFormat/>
    <w:rsid w:val="005817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512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C3D49"/>
    <w:rPr>
      <w:color w:val="800080" w:themeColor="followedHyperlink"/>
      <w:u w:val="single"/>
    </w:rPr>
  </w:style>
  <w:style w:type="character" w:customStyle="1" w:styleId="mw-headline">
    <w:name w:val="mw-headline"/>
    <w:basedOn w:val="Standardnpsmoodstavce"/>
    <w:rsid w:val="001D7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33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13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133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Seznam">
    <w:name w:val="List"/>
    <w:basedOn w:val="Normln"/>
    <w:rsid w:val="0034133A"/>
    <w:pPr>
      <w:ind w:left="283" w:hanging="283"/>
    </w:pPr>
  </w:style>
  <w:style w:type="paragraph" w:styleId="Seznamsodrkami">
    <w:name w:val="List Bullet"/>
    <w:basedOn w:val="Normln"/>
    <w:rsid w:val="0034133A"/>
    <w:pPr>
      <w:numPr>
        <w:ilvl w:val="3"/>
        <w:numId w:val="1"/>
      </w:numPr>
    </w:pPr>
  </w:style>
  <w:style w:type="paragraph" w:styleId="Odstavecseseznamem">
    <w:name w:val="List Paragraph"/>
    <w:basedOn w:val="Normln"/>
    <w:uiPriority w:val="34"/>
    <w:qFormat/>
    <w:rsid w:val="005817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512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C3D49"/>
    <w:rPr>
      <w:color w:val="800080" w:themeColor="followedHyperlink"/>
      <w:u w:val="single"/>
    </w:rPr>
  </w:style>
  <w:style w:type="character" w:customStyle="1" w:styleId="mw-headline">
    <w:name w:val="mw-headline"/>
    <w:basedOn w:val="Standardnpsmoodstavce"/>
    <w:rsid w:val="001D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2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7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1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s.cuzk.cz/dmr/" TargetMode="External"/><Relationship Id="rId13" Type="http://schemas.openxmlformats.org/officeDocument/2006/relationships/hyperlink" Target="http://mapy.geology.cz/svahove_nestability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gs.cuzk.cz/dmr/" TargetMode="External"/><Relationship Id="rId12" Type="http://schemas.openxmlformats.org/officeDocument/2006/relationships/hyperlink" Target="http://mapy.geology.cz/svahove_nestability/" TargetMode="External"/><Relationship Id="rId17" Type="http://schemas.openxmlformats.org/officeDocument/2006/relationships/hyperlink" Target="http://heis.vuv.cz/data/webmap/wms.dll" TargetMode="External"/><Relationship Id="rId2" Type="http://schemas.openxmlformats.org/officeDocument/2006/relationships/styles" Target="styles.xml"/><Relationship Id="rId16" Type="http://schemas.openxmlformats.org/officeDocument/2006/relationships/hyperlink" Target="http://heis.vuv.cz/data/webmap/wms.dl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gs.cuzk.cz/dmr/" TargetMode="External"/><Relationship Id="rId11" Type="http://schemas.openxmlformats.org/officeDocument/2006/relationships/hyperlink" Target="http://www.geology.cz/extranet/mapy/mapy-online/mapove-aplika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eis.vuv.cz/data/webmap/wms.dll" TargetMode="External"/><Relationship Id="rId10" Type="http://schemas.openxmlformats.org/officeDocument/2006/relationships/hyperlink" Target="http://www.geology.cz/extranet/mapy/mapy-online/mapove-aplika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eology.cz/extranet/mapy/mapy-online/mapove-aplikace" TargetMode="External"/><Relationship Id="rId14" Type="http://schemas.openxmlformats.org/officeDocument/2006/relationships/hyperlink" Target="http://mapy.geology.cz/svahove_nestability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2016-04-18T13:23:00Z</dcterms:created>
  <dcterms:modified xsi:type="dcterms:W3CDTF">2016-04-18T13:24:00Z</dcterms:modified>
</cp:coreProperties>
</file>