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AA" w:rsidRDefault="00940DAA" w:rsidP="00940DAA">
      <w:pPr>
        <w:spacing w:after="0"/>
        <w:jc w:val="both"/>
      </w:pPr>
      <w:r>
        <w:t>Příklad 1:</w:t>
      </w:r>
    </w:p>
    <w:p w:rsidR="00940DAA" w:rsidRDefault="00940DAA" w:rsidP="00940DAA">
      <w:pPr>
        <w:spacing w:after="0"/>
        <w:jc w:val="both"/>
      </w:pPr>
      <w:r>
        <w:t>Vztah pro výpočet iontové síly je</w:t>
      </w:r>
    </w:p>
    <w:p w:rsidR="00940DAA" w:rsidRDefault="00940DAA" w:rsidP="00940DAA">
      <w:pPr>
        <w:spacing w:after="0"/>
        <w:jc w:val="both"/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+⋯+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</m:oMath>
      </m:oMathPara>
    </w:p>
    <w:p w:rsidR="00940DAA" w:rsidRDefault="00940DAA" w:rsidP="00940DAA">
      <w:pPr>
        <w:spacing w:after="0"/>
        <w:jc w:val="both"/>
      </w:pPr>
      <w:r>
        <w:t xml:space="preserve">kde </w:t>
      </w:r>
      <m:oMath>
        <m:r>
          <w:rPr>
            <w:rFonts w:ascii="Cambria Math" w:hAnsi="Cambria Math"/>
          </w:rPr>
          <m:t>z</m:t>
        </m:r>
      </m:oMath>
      <w:r>
        <w:t xml:space="preserve"> je náboj iontu a </w:t>
      </w:r>
      <m:oMath>
        <m:r>
          <w:rPr>
            <w:rFonts w:ascii="Cambria Math" w:hAnsi="Cambria Math"/>
          </w:rPr>
          <m:t>c</m:t>
        </m:r>
      </m:oMath>
      <w:r>
        <w:t xml:space="preserve"> je jeho koncentrace. Místo koncentrace může být ve vztahu molalita. Jednotkou iontové síly by pak nebyl mol dm</w:t>
      </w:r>
      <w:r>
        <w:rPr>
          <w:vertAlign w:val="superscript"/>
        </w:rPr>
        <w:t>-3</w:t>
      </w:r>
      <w:r>
        <w:t>, ale mol/kg. Pro KCl tedy platí:</w:t>
      </w:r>
    </w:p>
    <w:p w:rsidR="00940DAA" w:rsidRDefault="00940DAA" w:rsidP="00940DAA">
      <w:pPr>
        <w:spacing w:after="0"/>
        <w:jc w:val="both"/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</m:oMath>
      </m:oMathPara>
    </w:p>
    <w:p w:rsidR="00940DAA" w:rsidRDefault="00940DAA" w:rsidP="00940DAA">
      <w:pPr>
        <w:spacing w:after="0"/>
        <w:jc w:val="both"/>
      </w:pPr>
      <w:r>
        <w:t>Koncentraci jednotlivých iontů vyjádříme pomocí koncentrace KCl. Kationtů K</w:t>
      </w:r>
      <w:r>
        <w:rPr>
          <w:vertAlign w:val="superscript"/>
        </w:rPr>
        <w:t xml:space="preserve">+ </w:t>
      </w:r>
      <w:r>
        <w:t>i aniontů Cl</w:t>
      </w:r>
      <w:r>
        <w:rPr>
          <w:vertAlign w:val="superscript"/>
        </w:rPr>
        <w:t xml:space="preserve">- </w:t>
      </w:r>
      <w:r>
        <w:t>je v roztoku stejně jako molekul KCl. Jejich koncentrace v roztoku tedy musí být stejná jako koncentrace KCl:</w:t>
      </w:r>
    </w:p>
    <w:p w:rsidR="00940DAA" w:rsidRPr="00FA31FF" w:rsidRDefault="00940DAA" w:rsidP="00562BC7">
      <w:pPr>
        <w:spacing w:after="0"/>
        <w:jc w:val="both"/>
        <w:rPr>
          <w:vertAlign w:val="super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Cl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KCl</m:t>
              </m:r>
            </m:sub>
          </m:sSub>
        </m:oMath>
      </m:oMathPara>
    </w:p>
    <w:p w:rsidR="00940DAA" w:rsidRDefault="00940DAA" w:rsidP="00940DAA">
      <w:pPr>
        <w:spacing w:after="0"/>
        <w:jc w:val="both"/>
      </w:pPr>
      <w:r>
        <w:t>Platí tedy:</w:t>
      </w:r>
    </w:p>
    <w:p w:rsidR="00940DAA" w:rsidRDefault="00940DAA" w:rsidP="00562BC7">
      <w:pPr>
        <w:spacing w:after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  <m:r>
                <w:rPr>
                  <w:rFonts w:ascii="Cambria Math" w:hAnsi="Cambria Math"/>
                </w:rPr>
                <m:t>∙1+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  <m:r>
                <w:rPr>
                  <w:rFonts w:ascii="Cambria Math" w:hAnsi="Cambria Math"/>
                </w:rPr>
                <m:t>∙1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</m:e>
          </m:d>
        </m:oMath>
      </m:oMathPara>
    </w:p>
    <w:p w:rsidR="00562BC7" w:rsidRDefault="00562BC7" w:rsidP="002649EE">
      <w:pPr>
        <w:spacing w:after="0"/>
        <w:jc w:val="both"/>
      </w:pP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KCl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KCl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</w:t>
      </w:r>
      <w:r w:rsidRPr="002649EE">
        <w:rPr>
          <w:u w:val="single"/>
        </w:rPr>
        <w:t>1 mol/kg</w:t>
      </w:r>
      <w:r>
        <w:t xml:space="preserve"> (případně</w:t>
      </w:r>
      <w:r w:rsidR="002649EE">
        <w:t xml:space="preserve"> </w:t>
      </w:r>
      <w:r w:rsidR="002649EE" w:rsidRPr="002649EE">
        <w:rPr>
          <w:u w:val="single"/>
        </w:rPr>
        <w:t>1 mol dm</w:t>
      </w:r>
      <w:r w:rsidR="002649EE" w:rsidRPr="002649EE">
        <w:rPr>
          <w:u w:val="single"/>
          <w:vertAlign w:val="superscript"/>
        </w:rPr>
        <w:t>-3</w:t>
      </w:r>
      <w:r w:rsidR="002649EE">
        <w:t>, pokud by iontová síla byla v mol dm</w:t>
      </w:r>
      <w:r w:rsidR="002649EE">
        <w:rPr>
          <w:vertAlign w:val="superscript"/>
        </w:rPr>
        <w:t>-3</w:t>
      </w:r>
      <w:r>
        <w:t>)</w:t>
      </w:r>
    </w:p>
    <w:p w:rsidR="002649EE" w:rsidRDefault="002649EE" w:rsidP="002649EE">
      <w:pPr>
        <w:spacing w:after="0"/>
        <w:jc w:val="both"/>
      </w:pPr>
      <w:r>
        <w:t>Analogicky pro další sloučeniny:</w:t>
      </w:r>
    </w:p>
    <w:p w:rsidR="002649EE" w:rsidRDefault="002649EE" w:rsidP="002649EE">
      <w:pPr>
        <w:spacing w:after="0"/>
        <w:jc w:val="both"/>
      </w:pPr>
      <w:r>
        <w:t>Pro CuCl</w:t>
      </w:r>
      <w:r>
        <w:rPr>
          <w:vertAlign w:val="subscript"/>
        </w:rPr>
        <w:t xml:space="preserve">2 </w:t>
      </w:r>
      <w:r>
        <w:t>platí:</w:t>
      </w:r>
    </w:p>
    <w:p w:rsidR="002649EE" w:rsidRDefault="002649EE" w:rsidP="002649EE">
      <w:pPr>
        <w:spacing w:after="0"/>
        <w:jc w:val="both"/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2+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</m:oMath>
      </m:oMathPara>
    </w:p>
    <w:p w:rsidR="002649EE" w:rsidRDefault="002649EE" w:rsidP="002649EE">
      <w:pPr>
        <w:spacing w:after="0"/>
        <w:jc w:val="both"/>
      </w:pPr>
      <w:r>
        <w:t>Koncentraci jednotlivých iontů vyjádříme pomocí koncentrace CuCl</w:t>
      </w:r>
      <w:r>
        <w:rPr>
          <w:vertAlign w:val="subscript"/>
        </w:rPr>
        <w:t>2</w:t>
      </w:r>
      <w:r>
        <w:t>. Kationtů Cu</w:t>
      </w:r>
      <w:r>
        <w:rPr>
          <w:vertAlign w:val="superscript"/>
        </w:rPr>
        <w:t xml:space="preserve">2+ </w:t>
      </w:r>
      <w:r>
        <w:t>je v roztoku stejně jako molekul CuCl</w:t>
      </w:r>
      <w:r>
        <w:rPr>
          <w:vertAlign w:val="subscript"/>
        </w:rPr>
        <w:t>2</w:t>
      </w:r>
      <w:r>
        <w:t>. Jejich koncentrace v roztoku tedy musí být stejná jako koncentrace CuCl</w:t>
      </w:r>
      <w:r>
        <w:rPr>
          <w:vertAlign w:val="subscript"/>
        </w:rPr>
        <w:t>2</w:t>
      </w:r>
      <w:r>
        <w:t>:</w:t>
      </w:r>
    </w:p>
    <w:p w:rsidR="002649EE" w:rsidRDefault="002649EE" w:rsidP="002649EE">
      <w:pPr>
        <w:spacing w:after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Cu</m:t>
                  </m:r>
                </m:e>
                <m:sup>
                  <m:r>
                    <w:rPr>
                      <w:rFonts w:ascii="Cambria Math" w:hAnsi="Cambria Math"/>
                    </w:rPr>
                    <m:t>2+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CuCl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</m:sub>
          </m:sSub>
        </m:oMath>
      </m:oMathPara>
    </w:p>
    <w:p w:rsidR="002649EE" w:rsidRDefault="002649EE" w:rsidP="002649EE">
      <w:pPr>
        <w:spacing w:after="0"/>
        <w:jc w:val="both"/>
      </w:pPr>
      <w:r>
        <w:t>Aniontů Cl</w:t>
      </w:r>
      <w:r>
        <w:rPr>
          <w:vertAlign w:val="superscript"/>
        </w:rPr>
        <w:t xml:space="preserve">- </w:t>
      </w:r>
      <w:r>
        <w:t>je v roztoku dvakrát více než molekul CuCl</w:t>
      </w:r>
      <w:r>
        <w:rPr>
          <w:vertAlign w:val="subscript"/>
        </w:rPr>
        <w:t>2</w:t>
      </w:r>
      <w:r>
        <w:t>. Jejich koncentrace v roztoku tedy musí být oproti koncentraci CuCl</w:t>
      </w:r>
      <w:r>
        <w:rPr>
          <w:vertAlign w:val="subscript"/>
        </w:rPr>
        <w:t>2</w:t>
      </w:r>
      <w:r>
        <w:t xml:space="preserve"> dvojnásobná:</w:t>
      </w:r>
    </w:p>
    <w:p w:rsidR="002649EE" w:rsidRPr="00FA31FF" w:rsidRDefault="001D4C78" w:rsidP="001D4C78">
      <w:pPr>
        <w:spacing w:after="0"/>
        <w:jc w:val="both"/>
        <w:rPr>
          <w:vertAlign w:val="superscript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Cl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CuCl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>
        <w:t xml:space="preserve"> (Před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CuCl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sub>
        </m:sSub>
      </m:oMath>
      <w:r>
        <w:t xml:space="preserve"> musíme dát 2, aby se obě strany rovnice rovnaly.)</w:t>
      </w:r>
    </w:p>
    <w:p w:rsidR="002649EE" w:rsidRDefault="002649EE" w:rsidP="002649EE">
      <w:pPr>
        <w:spacing w:after="0"/>
        <w:jc w:val="both"/>
      </w:pPr>
      <w:r>
        <w:t>Platí tedy:</w:t>
      </w:r>
    </w:p>
    <w:p w:rsidR="002649EE" w:rsidRDefault="002649EE" w:rsidP="001D4C78">
      <w:pPr>
        <w:spacing w:after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CuCl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CuCl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CuCl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2c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CuCl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CuCl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CuCl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</w:rPr>
                <m:t>2</m:t>
              </m:r>
            </m:e>
          </m:d>
        </m:oMath>
      </m:oMathPara>
    </w:p>
    <w:p w:rsidR="002649EE" w:rsidRDefault="001D4C78" w:rsidP="001D4C78">
      <w:pPr>
        <w:spacing w:after="0"/>
        <w:jc w:val="both"/>
      </w:pP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CuCl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>=3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CuCl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1 mol/kg </w:t>
      </w:r>
      <w:r>
        <w:rPr>
          <w:rFonts w:ascii="Batang" w:eastAsia="Batang" w:hint="eastAsia"/>
        </w:rPr>
        <w:t>⇒</w:t>
      </w:r>
      <w:r>
        <w:rPr>
          <w:rFonts w:ascii="Batang" w:eastAsia="Batan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CuCl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 w:rsidRPr="001D4C78">
        <w:rPr>
          <w:rFonts w:eastAsia="Batang" w:cstheme="minorHAnsi"/>
        </w:rPr>
        <w:t xml:space="preserve"> </w:t>
      </w:r>
      <w:r w:rsidRPr="001D4C78">
        <w:rPr>
          <w:rFonts w:eastAsia="Batang" w:cstheme="minorHAnsi"/>
          <w:u w:val="single"/>
        </w:rPr>
        <w:t xml:space="preserve">1/3 </w:t>
      </w:r>
      <w:r w:rsidRPr="001D4C78">
        <w:rPr>
          <w:u w:val="single"/>
        </w:rPr>
        <w:t>mol/kg</w:t>
      </w:r>
      <w:r w:rsidR="002649EE">
        <w:t xml:space="preserve"> (případně </w:t>
      </w:r>
      <w:r w:rsidR="002649EE" w:rsidRPr="002649EE">
        <w:rPr>
          <w:u w:val="single"/>
        </w:rPr>
        <w:t>1</w:t>
      </w:r>
      <w:r>
        <w:rPr>
          <w:u w:val="single"/>
        </w:rPr>
        <w:t>/3</w:t>
      </w:r>
      <w:r w:rsidR="002649EE" w:rsidRPr="002649EE">
        <w:rPr>
          <w:u w:val="single"/>
        </w:rPr>
        <w:t xml:space="preserve"> mol dm</w:t>
      </w:r>
      <w:r w:rsidR="002649EE" w:rsidRPr="002649EE">
        <w:rPr>
          <w:u w:val="single"/>
          <w:vertAlign w:val="superscript"/>
        </w:rPr>
        <w:t>-3</w:t>
      </w:r>
      <w:r>
        <w:t>)</w:t>
      </w:r>
    </w:p>
    <w:p w:rsidR="001D4C78" w:rsidRDefault="001D4C78" w:rsidP="001D4C78">
      <w:pPr>
        <w:spacing w:after="0"/>
        <w:jc w:val="both"/>
      </w:pPr>
      <w:r>
        <w:t>Pro K</w:t>
      </w:r>
      <w:r>
        <w:rPr>
          <w:vertAlign w:val="subscript"/>
        </w:rPr>
        <w:t>3</w:t>
      </w:r>
      <w:r>
        <w:rPr>
          <w:lang w:val="en-US"/>
        </w:rPr>
        <w:t>[</w:t>
      </w:r>
      <w:proofErr w:type="gramStart"/>
      <w:r>
        <w:t>Fe(CN</w:t>
      </w:r>
      <w:proofErr w:type="gramEnd"/>
      <w:r>
        <w:t>)</w:t>
      </w:r>
      <w:r>
        <w:rPr>
          <w:vertAlign w:val="subscript"/>
        </w:rPr>
        <w:t>6</w:t>
      </w:r>
      <w:r>
        <w:rPr>
          <w:lang w:val="en-US"/>
        </w:rPr>
        <w:t>]</w:t>
      </w:r>
      <w:r>
        <w:rPr>
          <w:vertAlign w:val="subscript"/>
        </w:rPr>
        <w:t xml:space="preserve"> </w:t>
      </w:r>
      <w:r>
        <w:t>platí:</w:t>
      </w:r>
    </w:p>
    <w:p w:rsidR="001D4C78" w:rsidRDefault="001D4C78" w:rsidP="001D4C78">
      <w:pPr>
        <w:spacing w:after="0"/>
        <w:jc w:val="both"/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2+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</m:oMath>
      </m:oMathPara>
    </w:p>
    <w:p w:rsidR="001D4C78" w:rsidRDefault="001D4C78" w:rsidP="001D4C78">
      <w:pPr>
        <w:spacing w:after="0"/>
        <w:jc w:val="both"/>
      </w:pPr>
      <w:r>
        <w:t>Koncentraci jednotlivých iontů vyjádříme pomocí koncentrace CuCl</w:t>
      </w:r>
      <w:r>
        <w:rPr>
          <w:vertAlign w:val="subscript"/>
        </w:rPr>
        <w:t>2</w:t>
      </w:r>
      <w:r>
        <w:t xml:space="preserve">. Aniontů </w:t>
      </w:r>
      <w:r w:rsidRPr="001D4C78">
        <w:rPr>
          <w:lang w:val="pl-PL"/>
        </w:rPr>
        <w:t>[</w:t>
      </w:r>
      <w:proofErr w:type="gramStart"/>
      <w:r>
        <w:t>Fe(CN</w:t>
      </w:r>
      <w:proofErr w:type="gramEnd"/>
      <w:r>
        <w:t>)</w:t>
      </w:r>
      <w:r>
        <w:rPr>
          <w:vertAlign w:val="subscript"/>
        </w:rPr>
        <w:t>6</w:t>
      </w:r>
      <w:r w:rsidRPr="001D4C78">
        <w:rPr>
          <w:lang w:val="pl-PL"/>
        </w:rPr>
        <w:t>]</w:t>
      </w:r>
      <w:r>
        <w:rPr>
          <w:vertAlign w:val="superscript"/>
          <w:lang w:val="pl-PL"/>
        </w:rPr>
        <w:t>3-</w:t>
      </w:r>
      <w:r>
        <w:rPr>
          <w:vertAlign w:val="subscript"/>
        </w:rPr>
        <w:t xml:space="preserve"> </w:t>
      </w:r>
      <w:r>
        <w:rPr>
          <w:vertAlign w:val="superscript"/>
        </w:rPr>
        <w:t xml:space="preserve"> </w:t>
      </w:r>
      <w:r>
        <w:t>je v roztoku stejně jako molekul K</w:t>
      </w:r>
      <w:r>
        <w:rPr>
          <w:vertAlign w:val="subscript"/>
        </w:rPr>
        <w:t>3</w:t>
      </w:r>
      <w:r w:rsidRPr="001D4C78">
        <w:rPr>
          <w:lang w:val="pl-PL"/>
        </w:rPr>
        <w:t>[</w:t>
      </w:r>
      <w:r>
        <w:t>Fe(CN)</w:t>
      </w:r>
      <w:r>
        <w:rPr>
          <w:vertAlign w:val="subscript"/>
        </w:rPr>
        <w:t>6</w:t>
      </w:r>
      <w:r w:rsidRPr="001D4C78">
        <w:rPr>
          <w:lang w:val="pl-PL"/>
        </w:rPr>
        <w:t>]</w:t>
      </w:r>
      <w:r>
        <w:t>. Jejich koncentrace v roztoku tedy musí být stejná jako koncentrace K</w:t>
      </w:r>
      <w:r>
        <w:rPr>
          <w:vertAlign w:val="subscript"/>
        </w:rPr>
        <w:t>3</w:t>
      </w:r>
      <w:r w:rsidRPr="001D4C78">
        <w:rPr>
          <w:lang w:val="pl-PL"/>
        </w:rPr>
        <w:t>[</w:t>
      </w:r>
      <w:proofErr w:type="gramStart"/>
      <w:r>
        <w:t>Fe(CN</w:t>
      </w:r>
      <w:proofErr w:type="gramEnd"/>
      <w:r>
        <w:t>)</w:t>
      </w:r>
      <w:r>
        <w:rPr>
          <w:vertAlign w:val="subscript"/>
        </w:rPr>
        <w:t>6</w:t>
      </w:r>
      <w:r w:rsidRPr="001D4C78">
        <w:rPr>
          <w:lang w:val="pl-PL"/>
        </w:rPr>
        <w:t>]</w:t>
      </w:r>
      <w:r>
        <w:t>:</w:t>
      </w:r>
    </w:p>
    <w:p w:rsidR="001D4C78" w:rsidRDefault="001D4C78" w:rsidP="000A5AAE">
      <w:pPr>
        <w:spacing w:after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pl-PL"/>
                    </w:rPr>
                    <m:t>[</m:t>
                  </m:r>
                  <m:r>
                    <w:rPr>
                      <w:rFonts w:ascii="Cambria Math" w:hAnsi="Cambria Math"/>
                    </w:rPr>
                    <m:t>Fe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(CN)</m:t>
                      </m:r>
                    </m:e>
                    <m:sub>
                      <m:r>
                        <w:rPr>
                          <w:rFonts w:ascii="Cambria Math" w:hAnsi="Cambria Math"/>
                          <w:vertAlign w:val="subscript"/>
                        </w:rPr>
                        <m:t>6</m:t>
                      </m:r>
                    </m:sub>
                  </m:sSub>
                  <m:r>
                    <w:rPr>
                      <w:rFonts w:ascii="Cambria Math" w:hAnsi="Cambria Math"/>
                      <w:lang w:val="pl-PL"/>
                    </w:rPr>
                    <m:t>]</m:t>
                  </m:r>
                </m:e>
                <m:sup>
                  <m:r>
                    <w:rPr>
                      <w:rFonts w:ascii="Cambria Math" w:hAnsi="Cambria Math"/>
                    </w:rPr>
                    <m:t>3-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[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Fe(CN)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]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 xml:space="preserve"> </m:t>
              </m:r>
            </m:sub>
          </m:sSub>
        </m:oMath>
      </m:oMathPara>
    </w:p>
    <w:p w:rsidR="001D4C78" w:rsidRDefault="000A5AAE" w:rsidP="000A5AAE">
      <w:pPr>
        <w:spacing w:after="0"/>
        <w:jc w:val="both"/>
      </w:pPr>
      <w:r>
        <w:t>Kat</w:t>
      </w:r>
      <w:r w:rsidR="001D4C78">
        <w:t xml:space="preserve">iontů </w:t>
      </w:r>
      <w:r>
        <w:t>K</w:t>
      </w:r>
      <w:r>
        <w:rPr>
          <w:vertAlign w:val="superscript"/>
        </w:rPr>
        <w:t>+</w:t>
      </w:r>
      <w:r w:rsidR="001D4C78">
        <w:rPr>
          <w:vertAlign w:val="superscript"/>
        </w:rPr>
        <w:t xml:space="preserve"> </w:t>
      </w:r>
      <w:r w:rsidR="001D4C78">
        <w:t xml:space="preserve">je </w:t>
      </w:r>
      <w:r>
        <w:t>v roztoku tři</w:t>
      </w:r>
      <w:r w:rsidR="001D4C78">
        <w:t>krát více než molekul K</w:t>
      </w:r>
      <w:r w:rsidR="001D4C78">
        <w:rPr>
          <w:vertAlign w:val="subscript"/>
        </w:rPr>
        <w:t>3</w:t>
      </w:r>
      <w:r w:rsidR="001D4C78" w:rsidRPr="001D4C78">
        <w:t>[</w:t>
      </w:r>
      <w:proofErr w:type="gramStart"/>
      <w:r w:rsidR="001D4C78">
        <w:t>Fe(CN</w:t>
      </w:r>
      <w:proofErr w:type="gramEnd"/>
      <w:r w:rsidR="001D4C78">
        <w:t>)</w:t>
      </w:r>
      <w:r w:rsidR="001D4C78">
        <w:rPr>
          <w:vertAlign w:val="subscript"/>
        </w:rPr>
        <w:t>6</w:t>
      </w:r>
      <w:r w:rsidR="001D4C78" w:rsidRPr="001D4C78">
        <w:t>]</w:t>
      </w:r>
      <w:r w:rsidR="001D4C78">
        <w:t>. Jejich koncentrace v roztoku tedy musí být oproti koncentraci K</w:t>
      </w:r>
      <w:r w:rsidR="001D4C78">
        <w:rPr>
          <w:vertAlign w:val="subscript"/>
        </w:rPr>
        <w:t>3</w:t>
      </w:r>
      <w:r w:rsidR="001D4C78" w:rsidRPr="001D4C78">
        <w:t>[</w:t>
      </w:r>
      <w:proofErr w:type="gramStart"/>
      <w:r w:rsidR="001D4C78">
        <w:t>Fe(CN</w:t>
      </w:r>
      <w:proofErr w:type="gramEnd"/>
      <w:r w:rsidR="001D4C78">
        <w:t>)</w:t>
      </w:r>
      <w:r w:rsidR="001D4C78">
        <w:rPr>
          <w:vertAlign w:val="subscript"/>
        </w:rPr>
        <w:t>6</w:t>
      </w:r>
      <w:r w:rsidR="001D4C78" w:rsidRPr="001D4C78">
        <w:t>]</w:t>
      </w:r>
      <w:r w:rsidR="001D4C78">
        <w:t xml:space="preserve"> </w:t>
      </w:r>
      <w:r>
        <w:t>tr</w:t>
      </w:r>
      <w:r w:rsidR="001D4C78">
        <w:t>ojnásobná:</w:t>
      </w:r>
    </w:p>
    <w:p w:rsidR="001D4C78" w:rsidRPr="00FA31FF" w:rsidRDefault="001D4C78" w:rsidP="000A5AAE">
      <w:pPr>
        <w:spacing w:after="0"/>
        <w:jc w:val="both"/>
        <w:rPr>
          <w:vertAlign w:val="superscript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[</m:t>
            </m:r>
            <m:r>
              <m:rPr>
                <m:sty m:val="p"/>
              </m:rPr>
              <w:rPr>
                <w:rFonts w:ascii="Cambria Math" w:hAnsi="Cambria Math"/>
              </w:rPr>
              <m:t>Fe(CN)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]</m:t>
            </m:r>
          </m:sub>
        </m:sSub>
      </m:oMath>
      <w:r>
        <w:t xml:space="preserve"> (Před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[</m:t>
            </m:r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>Fe(CN</m:t>
            </m:r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]</m:t>
            </m:r>
          </m:sub>
        </m:sSub>
      </m:oMath>
      <w:r>
        <w:t xml:space="preserve"> musíme dát </w:t>
      </w:r>
      <w:r w:rsidR="000A5AAE">
        <w:t>3</w:t>
      </w:r>
      <w:r>
        <w:t>, aby se obě strany rovnice rovnaly.)</w:t>
      </w:r>
    </w:p>
    <w:p w:rsidR="001D4C78" w:rsidRDefault="001D4C78" w:rsidP="001D4C78">
      <w:pPr>
        <w:spacing w:after="0"/>
        <w:jc w:val="both"/>
      </w:pPr>
      <w:r>
        <w:t>Platí tedy:</w:t>
      </w:r>
    </w:p>
    <w:p w:rsidR="001D4C78" w:rsidRDefault="001D4C78" w:rsidP="000A5AAE">
      <w:pPr>
        <w:spacing w:after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[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Fe(CN)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]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[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Fe(CN)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]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pl-PL"/>
                        </w:rPr>
                        <m:t>[</m:t>
                      </m:r>
                      <m:r>
                        <w:rPr>
                          <w:rFonts w:ascii="Cambria Math" w:hAnsi="Cambria Math"/>
                        </w:rPr>
                        <m:t>Fe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(CN)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vertAlign w:val="subscript"/>
                            </w:rPr>
                            <m:t>6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pl-PL"/>
                        </w:rPr>
                        <m:t>]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[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Fe(CN)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]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[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Fe(CN)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]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0A5AAE" w:rsidRDefault="000A5AAE" w:rsidP="000A5AAE">
      <w:pPr>
        <w:spacing w:after="0"/>
        <w:jc w:val="both"/>
      </w:pP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3c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[Fe(CN)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]</m:t>
                </m:r>
              </m:sub>
            </m:sSub>
            <m:r>
              <w:rPr>
                <w:rFonts w:ascii="Cambria Math" w:hAnsi="Cambria Math"/>
              </w:rPr>
              <m:t>+9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[Fe(CN)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]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12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[Fe(CN)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]</m:t>
            </m:r>
          </m:sub>
        </m:sSub>
        <m:r>
          <w:rPr>
            <w:rFonts w:ascii="Cambria Math" w:hAnsi="Cambria Math"/>
          </w:rPr>
          <m:t>=6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[Fe(CN)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6</m:t>
            </m:r>
            <m:r>
              <m:rPr>
                <m:sty m:val="p"/>
              </m:rPr>
              <w:rPr>
                <w:rFonts w:ascii="Cambria Math" w:hAnsi="Cambria Math"/>
              </w:rPr>
              <m:t>]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1 mol/kg</w:t>
      </w:r>
    </w:p>
    <w:p w:rsidR="000A5AAE" w:rsidRDefault="000A5AAE" w:rsidP="000A5AAE">
      <w:pPr>
        <w:spacing w:after="0"/>
        <w:jc w:val="both"/>
      </w:pPr>
      <w:r>
        <w:rPr>
          <w:rFonts w:ascii="Batang" w:eastAsia="Batang" w:hint="eastAsia"/>
        </w:rPr>
        <w:t>⇒</w:t>
      </w:r>
      <w:r>
        <w:rPr>
          <w:rFonts w:ascii="Batang" w:eastAsia="Batan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CuCl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  <w:r w:rsidRPr="001D4C78">
        <w:rPr>
          <w:rFonts w:eastAsia="Batang" w:cstheme="minorHAnsi"/>
        </w:rPr>
        <w:t xml:space="preserve"> </w:t>
      </w:r>
      <w:r w:rsidRPr="001D4C78">
        <w:rPr>
          <w:rFonts w:eastAsia="Batang" w:cstheme="minorHAnsi"/>
          <w:u w:val="single"/>
        </w:rPr>
        <w:t>1/</w:t>
      </w:r>
      <w:r>
        <w:rPr>
          <w:rFonts w:eastAsia="Batang" w:cstheme="minorHAnsi"/>
          <w:u w:val="single"/>
        </w:rPr>
        <w:t>6</w:t>
      </w:r>
      <w:r w:rsidRPr="001D4C78">
        <w:rPr>
          <w:rFonts w:eastAsia="Batang" w:cstheme="minorHAnsi"/>
          <w:u w:val="single"/>
        </w:rPr>
        <w:t xml:space="preserve"> </w:t>
      </w:r>
      <w:r w:rsidRPr="001D4C78">
        <w:rPr>
          <w:u w:val="single"/>
        </w:rPr>
        <w:t>mol/kg</w:t>
      </w:r>
      <w:r>
        <w:t xml:space="preserve"> (případně </w:t>
      </w:r>
      <w:r w:rsidRPr="002649EE">
        <w:rPr>
          <w:u w:val="single"/>
        </w:rPr>
        <w:t>1</w:t>
      </w:r>
      <w:r>
        <w:rPr>
          <w:u w:val="single"/>
        </w:rPr>
        <w:t>/6</w:t>
      </w:r>
      <w:r w:rsidRPr="002649EE">
        <w:rPr>
          <w:u w:val="single"/>
        </w:rPr>
        <w:t xml:space="preserve"> mol dm</w:t>
      </w:r>
      <w:r w:rsidRPr="002649EE">
        <w:rPr>
          <w:u w:val="single"/>
          <w:vertAlign w:val="superscript"/>
        </w:rPr>
        <w:t>-3</w:t>
      </w:r>
      <w:r>
        <w:t>)</w:t>
      </w:r>
    </w:p>
    <w:p w:rsidR="00CC1753" w:rsidRDefault="00CC1753" w:rsidP="005F11AF">
      <w:pPr>
        <w:spacing w:after="0"/>
        <w:jc w:val="both"/>
      </w:pPr>
      <w:r>
        <w:lastRenderedPageBreak/>
        <w:t>Příklad 2:</w:t>
      </w:r>
    </w:p>
    <w:p w:rsidR="00CC1753" w:rsidRDefault="00CC1753" w:rsidP="00940DAA">
      <w:pPr>
        <w:spacing w:after="0"/>
        <w:jc w:val="both"/>
      </w:pPr>
      <w:r>
        <w:t xml:space="preserve">Pro </w:t>
      </w:r>
      <w:r w:rsidR="00940DAA">
        <w:t>iontovou sílu</w:t>
      </w:r>
      <w:r>
        <w:t xml:space="preserve"> platí:</w:t>
      </w:r>
    </w:p>
    <w:p w:rsidR="00CC1753" w:rsidRDefault="00CC1753" w:rsidP="001029AE">
      <w:pPr>
        <w:spacing w:after="0"/>
        <w:jc w:val="both"/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2-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</m:oMath>
      </m:oMathPara>
    </w:p>
    <w:p w:rsidR="002E535A" w:rsidRDefault="00562BC7" w:rsidP="00562BC7">
      <w:pPr>
        <w:spacing w:after="0"/>
        <w:jc w:val="both"/>
      </w:pPr>
      <w:r>
        <w:t>Molalitu</w:t>
      </w:r>
      <w:r w:rsidR="002E535A">
        <w:t xml:space="preserve"> jednotlivých iontů vyjádříme pomocí </w:t>
      </w:r>
      <w:r>
        <w:t>molality</w:t>
      </w:r>
      <w:r w:rsidR="002E535A">
        <w:t xml:space="preserve"> </w:t>
      </w:r>
      <w:r w:rsidR="002E535A" w:rsidRPr="00CC1753">
        <w:t>Al</w:t>
      </w:r>
      <w:r w:rsidR="002E535A" w:rsidRPr="00CC1753">
        <w:rPr>
          <w:vertAlign w:val="subscript"/>
        </w:rPr>
        <w:t>2</w:t>
      </w:r>
      <w:r w:rsidR="002E535A">
        <w:t>(</w:t>
      </w:r>
      <w:r w:rsidR="002E535A" w:rsidRPr="00CC1753">
        <w:t>SO</w:t>
      </w:r>
      <w:r w:rsidR="002E535A" w:rsidRPr="00CC1753">
        <w:rPr>
          <w:vertAlign w:val="subscript"/>
        </w:rPr>
        <w:t>4</w:t>
      </w:r>
      <w:r w:rsidR="002E535A">
        <w:t>)</w:t>
      </w:r>
      <w:r w:rsidR="002E535A">
        <w:rPr>
          <w:vertAlign w:val="subscript"/>
        </w:rPr>
        <w:t>3</w:t>
      </w:r>
      <w:r w:rsidR="002E535A">
        <w:t>. Kationtů Al</w:t>
      </w:r>
      <w:r w:rsidR="002E535A">
        <w:rPr>
          <w:vertAlign w:val="superscript"/>
        </w:rPr>
        <w:t>3+</w:t>
      </w:r>
      <w:r w:rsidR="002E535A" w:rsidRPr="00554221">
        <w:rPr>
          <w:vertAlign w:val="superscript"/>
        </w:rPr>
        <w:t xml:space="preserve"> </w:t>
      </w:r>
      <w:r w:rsidR="002E535A">
        <w:t xml:space="preserve">je v roztoku dvakrát více než molekul </w:t>
      </w:r>
      <w:r w:rsidR="002E535A" w:rsidRPr="00CC1753">
        <w:t>Al</w:t>
      </w:r>
      <w:r w:rsidR="002E535A" w:rsidRPr="00CC1753">
        <w:rPr>
          <w:vertAlign w:val="subscript"/>
        </w:rPr>
        <w:t>2</w:t>
      </w:r>
      <w:r w:rsidR="002E535A">
        <w:t>(</w:t>
      </w:r>
      <w:r w:rsidR="002E535A" w:rsidRPr="00CC1753">
        <w:t>SO</w:t>
      </w:r>
      <w:r w:rsidR="002E535A" w:rsidRPr="00CC1753">
        <w:rPr>
          <w:vertAlign w:val="subscript"/>
        </w:rPr>
        <w:t>4</w:t>
      </w:r>
      <w:r w:rsidR="002E535A">
        <w:t>)</w:t>
      </w:r>
      <w:r w:rsidR="002E535A">
        <w:rPr>
          <w:vertAlign w:val="subscript"/>
        </w:rPr>
        <w:t>3</w:t>
      </w:r>
      <w:r w:rsidR="002E535A">
        <w:t xml:space="preserve">. Jejich </w:t>
      </w:r>
      <w:r>
        <w:t>molalita</w:t>
      </w:r>
      <w:r w:rsidR="002E535A">
        <w:t xml:space="preserve"> v roztoku je tedy oproti </w:t>
      </w:r>
      <w:r>
        <w:t>molalitě</w:t>
      </w:r>
      <w:r w:rsidR="002E535A">
        <w:t xml:space="preserve"> </w:t>
      </w:r>
      <w:r w:rsidR="002E535A" w:rsidRPr="00CC1753">
        <w:t>Al</w:t>
      </w:r>
      <w:r w:rsidR="002E535A" w:rsidRPr="00CC1753">
        <w:rPr>
          <w:vertAlign w:val="subscript"/>
        </w:rPr>
        <w:t>2</w:t>
      </w:r>
      <w:r w:rsidR="002E535A">
        <w:t>(</w:t>
      </w:r>
      <w:r w:rsidR="002E535A" w:rsidRPr="00CC1753">
        <w:t>SO</w:t>
      </w:r>
      <w:r w:rsidR="002E535A" w:rsidRPr="00CC1753">
        <w:rPr>
          <w:vertAlign w:val="subscript"/>
        </w:rPr>
        <w:t>4</w:t>
      </w:r>
      <w:r w:rsidR="002E535A">
        <w:t>)</w:t>
      </w:r>
      <w:r w:rsidR="002E535A">
        <w:rPr>
          <w:vertAlign w:val="subscript"/>
        </w:rPr>
        <w:t xml:space="preserve">3 </w:t>
      </w:r>
      <w:r w:rsidR="002E535A">
        <w:t>dvojnásobná:</w:t>
      </w:r>
    </w:p>
    <w:p w:rsidR="00CC1753" w:rsidRDefault="002E535A" w:rsidP="001D4C78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Al</m:t>
                </m:r>
              </m:e>
              <m:sup>
                <m:r>
                  <w:rPr>
                    <w:rFonts w:ascii="Cambria Math" w:hAnsi="Cambria Math"/>
                  </w:rPr>
                  <m:t>3+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(SO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b>
        </m:sSub>
      </m:oMath>
      <w:r>
        <w:t xml:space="preserve"> (Před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(SO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b>
        </m:sSub>
      </m:oMath>
      <w:r>
        <w:t xml:space="preserve"> musíme dát 2, aby se obě strany rovnice rovnaly.)</w:t>
      </w:r>
    </w:p>
    <w:p w:rsidR="002E535A" w:rsidRDefault="002E535A" w:rsidP="00562BC7">
      <w:pPr>
        <w:spacing w:after="0"/>
        <w:jc w:val="both"/>
      </w:pPr>
      <w:r>
        <w:t>Aniontů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 w:rsidRPr="00554221">
        <w:rPr>
          <w:vertAlign w:val="superscript"/>
        </w:rPr>
        <w:t xml:space="preserve"> </w:t>
      </w:r>
      <w:r>
        <w:t>je v roztoku</w:t>
      </w:r>
      <w:r w:rsidRPr="002E535A">
        <w:t xml:space="preserve"> </w:t>
      </w:r>
      <w:r>
        <w:t xml:space="preserve">třikrát více než molekul </w:t>
      </w:r>
      <w:r w:rsidRPr="00CC1753">
        <w:t>Al</w:t>
      </w:r>
      <w:r w:rsidRPr="00CC1753">
        <w:rPr>
          <w:vertAlign w:val="subscript"/>
        </w:rPr>
        <w:t>2</w:t>
      </w:r>
      <w:r>
        <w:t>(</w:t>
      </w:r>
      <w:r w:rsidRPr="00CC1753">
        <w:t>SO</w:t>
      </w:r>
      <w:r w:rsidRPr="00CC1753"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. Jejich </w:t>
      </w:r>
      <w:r w:rsidR="00562BC7">
        <w:t>molalita</w:t>
      </w:r>
      <w:r>
        <w:t xml:space="preserve"> v roztoku je tedy oproti </w:t>
      </w:r>
      <w:r w:rsidR="00562BC7">
        <w:t>molalitě</w:t>
      </w:r>
      <w:r>
        <w:t xml:space="preserve"> </w:t>
      </w:r>
      <w:r w:rsidRPr="00CC1753">
        <w:t>Al</w:t>
      </w:r>
      <w:r w:rsidRPr="00CC1753">
        <w:rPr>
          <w:vertAlign w:val="subscript"/>
        </w:rPr>
        <w:t>2</w:t>
      </w:r>
      <w:r>
        <w:t>(</w:t>
      </w:r>
      <w:r w:rsidRPr="00CC1753">
        <w:t>SO</w:t>
      </w:r>
      <w:r w:rsidRPr="00CC1753">
        <w:rPr>
          <w:vertAlign w:val="subscript"/>
        </w:rPr>
        <w:t>4</w:t>
      </w:r>
      <w:r>
        <w:t>)</w:t>
      </w:r>
      <w:r>
        <w:rPr>
          <w:vertAlign w:val="subscript"/>
        </w:rPr>
        <w:t xml:space="preserve">3 </w:t>
      </w:r>
      <w:r>
        <w:t>trojnásobná:</w:t>
      </w:r>
    </w:p>
    <w:p w:rsidR="002E535A" w:rsidRDefault="002E535A" w:rsidP="001029AE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2-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(SO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b>
        </m:sSub>
      </m:oMath>
      <w:r>
        <w:t xml:space="preserve"> (Před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(SO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b>
        </m:sSub>
      </m:oMath>
      <w:r>
        <w:t xml:space="preserve"> musíme dát 3, aby se obě strany rovnice rovnaly.)</w:t>
      </w:r>
    </w:p>
    <w:p w:rsidR="002E535A" w:rsidRDefault="002E535A" w:rsidP="002E535A">
      <w:pPr>
        <w:spacing w:after="0"/>
        <w:jc w:val="both"/>
      </w:pPr>
      <w:r>
        <w:t>Platí tedy:</w:t>
      </w:r>
    </w:p>
    <w:p w:rsidR="002E535A" w:rsidRDefault="002E535A" w:rsidP="001029AE">
      <w:pPr>
        <w:spacing w:after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(SO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(SO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3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(SO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(SO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2E535A" w:rsidRPr="001029AE" w:rsidRDefault="002E535A" w:rsidP="001029AE">
      <w:pPr>
        <w:spacing w:after="0"/>
        <w:jc w:val="both"/>
      </w:pP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18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Al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(SO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12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Al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(SO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3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30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(SO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15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Al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(SO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3</m:t>
            </m:r>
          </m:sub>
        </m:sSub>
        <m:r>
          <w:rPr>
            <w:rFonts w:ascii="Cambria Math" w:hAnsi="Cambria Math"/>
          </w:rPr>
          <m:t>=</m:t>
        </m:r>
      </m:oMath>
      <w:r w:rsidR="001029AE">
        <w:t xml:space="preserve"> 15 </w:t>
      </w:r>
      <w:r w:rsidR="001029AE">
        <w:rPr>
          <w:rFonts w:cstheme="minorHAnsi"/>
        </w:rPr>
        <w:t>·</w:t>
      </w:r>
      <w:r w:rsidR="001029AE">
        <w:t xml:space="preserve"> 0,2 mol/kg = </w:t>
      </w:r>
      <w:r w:rsidR="001029AE" w:rsidRPr="001029AE">
        <w:rPr>
          <w:u w:val="single"/>
        </w:rPr>
        <w:t>3 mol/kg</w:t>
      </w:r>
    </w:p>
    <w:p w:rsidR="000F7D33" w:rsidRDefault="000F7D33" w:rsidP="000F7D33">
      <w:pPr>
        <w:spacing w:after="0"/>
        <w:jc w:val="both"/>
      </w:pPr>
      <w:r>
        <w:t>Vztah pro výpočet střední molality je</w:t>
      </w:r>
    </w:p>
    <w:p w:rsidR="002E535A" w:rsidRDefault="000F7D33" w:rsidP="000F7D33">
      <w:pPr>
        <w:spacing w:after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±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g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deg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sub>
                      </m:sSub>
                    </m:e>
                  </m:d>
                </m:e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</m:t>
                      </m:r>
                    </m:sub>
                  </m:sSub>
                </m:sup>
              </m:sSup>
            </m:e>
          </m:rad>
        </m:oMath>
      </m:oMathPara>
    </w:p>
    <w:p w:rsidR="000F7D33" w:rsidRDefault="000F7D33" w:rsidP="00D26207">
      <w:pPr>
        <w:spacing w:after="0"/>
        <w:jc w:val="both"/>
      </w:pPr>
      <w: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 j</w:t>
      </w:r>
      <w:r w:rsidR="00D26207">
        <w:t>e</w:t>
      </w:r>
      <w:r>
        <w:t xml:space="preserve"> koefi</w:t>
      </w:r>
      <w:r w:rsidR="00D26207">
        <w:t>cient</w:t>
      </w:r>
      <w:r>
        <w:t xml:space="preserve"> u kationtu/aniontu ve vzorci,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D26207">
        <w:t xml:space="preserve"> je molalita kationtu/aniontu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D26207">
        <w:t xml:space="preserve"> je molalita sloučeniny. Pro </w:t>
      </w:r>
      <w:r w:rsidR="00D26207" w:rsidRPr="00CC1753">
        <w:t>Al</w:t>
      </w:r>
      <w:r w:rsidR="00D26207" w:rsidRPr="00CC1753">
        <w:rPr>
          <w:vertAlign w:val="subscript"/>
        </w:rPr>
        <w:t>2</w:t>
      </w:r>
      <w:r w:rsidR="00D26207">
        <w:t>(</w:t>
      </w:r>
      <w:r w:rsidR="00D26207" w:rsidRPr="00CC1753">
        <w:t>SO</w:t>
      </w:r>
      <w:r w:rsidR="00D26207" w:rsidRPr="00CC1753">
        <w:rPr>
          <w:vertAlign w:val="subscript"/>
        </w:rPr>
        <w:t>4</w:t>
      </w:r>
      <w:r w:rsidR="00D26207">
        <w:t>)</w:t>
      </w:r>
      <w:r w:rsidR="00D26207">
        <w:rPr>
          <w:vertAlign w:val="subscript"/>
        </w:rPr>
        <w:t>3</w:t>
      </w:r>
      <w:r w:rsidR="00D26207">
        <w:t xml:space="preserve"> tedy platí:</w:t>
      </w:r>
    </w:p>
    <w:p w:rsidR="00D26207" w:rsidRDefault="00D26207" w:rsidP="00D26207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±</m:t>
            </m:r>
          </m:sub>
        </m:sSub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3+2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2∙0,2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3∙0,2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e>
        </m:rad>
        <m:r>
          <w:rPr>
            <w:rFonts w:ascii="Cambria Math" w:hAnsi="Cambria Math"/>
          </w:rPr>
          <m:t>=</m:t>
        </m:r>
      </m:oMath>
      <w:r>
        <w:t xml:space="preserve"> 0,5102 mol/kg</w:t>
      </w:r>
    </w:p>
    <w:p w:rsidR="00D26207" w:rsidRDefault="00D26207" w:rsidP="00D26207">
      <w:pPr>
        <w:spacing w:after="0"/>
        <w:jc w:val="both"/>
      </w:pPr>
      <w:r>
        <w:t>Vztah pro výpočet střední aktivity je</w:t>
      </w:r>
    </w:p>
    <w:p w:rsidR="00D26207" w:rsidRDefault="00D26207" w:rsidP="00D26207">
      <w:pPr>
        <w:spacing w:after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±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±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±</m:t>
              </m:r>
            </m:sub>
          </m:sSub>
        </m:oMath>
      </m:oMathPara>
    </w:p>
    <w:p w:rsidR="00D26207" w:rsidRDefault="00D26207" w:rsidP="00D26207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±</m:t>
            </m:r>
          </m:sub>
        </m:sSub>
      </m:oMath>
      <w:r>
        <w:t xml:space="preserve"> je střední aktivita, kterou chceme spočítat,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±</m:t>
            </m:r>
          </m:sub>
        </m:sSub>
      </m:oMath>
      <w:r>
        <w:t xml:space="preserve"> je střední aktivitní koeficient</w:t>
      </w:r>
      <w:r w:rsidR="00940DAA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±</m:t>
            </m:r>
          </m:sub>
        </m:sSub>
        <m:r>
          <w:rPr>
            <w:rFonts w:ascii="Cambria Math" w:hAnsi="Cambria Math"/>
          </w:rPr>
          <m:t>=</m:t>
        </m:r>
      </m:oMath>
      <w:r w:rsidR="00940DAA">
        <w:t xml:space="preserve"> 0,0225,</w:t>
      </w:r>
      <w: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±</m:t>
            </m:r>
          </m:sub>
        </m:sSub>
      </m:oMath>
      <w:r>
        <w:t xml:space="preserve"> je střední molalita, kterou jsme právě spočítali. </w:t>
      </w:r>
      <w:r w:rsidR="00940DAA">
        <w:t>Dosadíme do vztahu:</w:t>
      </w:r>
    </w:p>
    <w:p w:rsidR="00940DAA" w:rsidRDefault="00940DAA" w:rsidP="00D26207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±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0,0225 </w:t>
      </w:r>
      <w:r>
        <w:rPr>
          <w:rFonts w:cstheme="minorHAnsi"/>
        </w:rPr>
        <w:t>·</w:t>
      </w:r>
      <w:r>
        <w:t xml:space="preserve"> 0,5102 mol/kg = </w:t>
      </w:r>
      <w:r w:rsidRPr="00940DAA">
        <w:rPr>
          <w:u w:val="single"/>
        </w:rPr>
        <w:t>0,01148 mol/kg</w:t>
      </w:r>
    </w:p>
    <w:p w:rsidR="00D26207" w:rsidRDefault="00D26207" w:rsidP="00D26207">
      <w:pPr>
        <w:spacing w:after="0"/>
        <w:jc w:val="both"/>
      </w:pPr>
    </w:p>
    <w:p w:rsidR="00224044" w:rsidRDefault="00224044" w:rsidP="005F11AF">
      <w:pPr>
        <w:spacing w:after="0"/>
        <w:jc w:val="both"/>
      </w:pPr>
      <w:r>
        <w:t>Příklad 3:</w:t>
      </w:r>
    </w:p>
    <w:p w:rsidR="00224044" w:rsidRDefault="00592022" w:rsidP="00592022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Známe koncentraci </w:t>
      </w:r>
      <w:r w:rsidR="00554221">
        <w:t xml:space="preserve">látky v </w:t>
      </w:r>
      <w:r>
        <w:t xml:space="preserve">roztoku a chceme vypočítat střední aktivitní koeficient, takže použijeme limitní </w:t>
      </w:r>
      <w:proofErr w:type="spellStart"/>
      <w:r>
        <w:t>Debyeův</w:t>
      </w:r>
      <w:proofErr w:type="spellEnd"/>
      <w:r>
        <w:t>-</w:t>
      </w:r>
      <w:proofErr w:type="spellStart"/>
      <w:r>
        <w:t>Hückelův</w:t>
      </w:r>
      <w:proofErr w:type="spellEnd"/>
      <w:r>
        <w:t xml:space="preserve"> zákon</w:t>
      </w:r>
    </w:p>
    <w:p w:rsidR="00592022" w:rsidRDefault="00592022" w:rsidP="00592022">
      <w:pPr>
        <w:spacing w:after="0"/>
        <w:jc w:val="both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±</m:t>
                  </m:r>
                </m:sub>
              </m:sSub>
            </m:e>
          </m:func>
          <m:r>
            <w:rPr>
              <w:rFonts w:ascii="Cambria Math" w:hAnsi="Cambria Math"/>
            </w:rPr>
            <m:t>=-A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+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-</m:t>
                  </m:r>
                </m:sub>
              </m:sSub>
            </m:e>
          </m:d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I</m:t>
              </m:r>
            </m:e>
          </m:rad>
        </m:oMath>
      </m:oMathPara>
    </w:p>
    <w:p w:rsidR="00592022" w:rsidRDefault="00592022" w:rsidP="00E43F73">
      <w:pPr>
        <w:spacing w:after="0"/>
        <w:jc w:val="both"/>
      </w:pPr>
      <w: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±</m:t>
            </m:r>
          </m:sub>
        </m:sSub>
      </m:oMath>
      <w:r>
        <w:t xml:space="preserve"> je střední aktivitní koeficient, který chceme spočítat,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</m:oMath>
      <w:r>
        <w:t xml:space="preserve"> je </w:t>
      </w:r>
      <w:r w:rsidR="00E43F73">
        <w:t xml:space="preserve">náboj kationtu,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-</m:t>
            </m:r>
          </m:sub>
        </m:sSub>
      </m:oMath>
      <w:r w:rsidR="00E43F73">
        <w:t xml:space="preserve"> náboj aniontu, </w:t>
      </w:r>
      <m:oMath>
        <m:r>
          <w:rPr>
            <w:rFonts w:ascii="Cambria Math" w:hAnsi="Cambria Math"/>
          </w:rPr>
          <m:t>A</m:t>
        </m:r>
      </m:oMath>
      <w:r w:rsidR="00E43F73">
        <w:t xml:space="preserve"> je pro vodné roztoky 0,509 a </w:t>
      </w:r>
      <m:oMath>
        <m:r>
          <w:rPr>
            <w:rFonts w:ascii="Cambria Math" w:hAnsi="Cambria Math"/>
          </w:rPr>
          <m:t>I</m:t>
        </m:r>
      </m:oMath>
      <w:r w:rsidR="00E43F73">
        <w:t xml:space="preserve"> je iontová síla, pro kterou platí:</w:t>
      </w:r>
    </w:p>
    <w:p w:rsidR="007716C2" w:rsidRDefault="007716C2" w:rsidP="007716C2">
      <w:pPr>
        <w:spacing w:after="0"/>
        <w:jc w:val="both"/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</m:oMath>
      </m:oMathPara>
    </w:p>
    <w:p w:rsidR="007716C2" w:rsidRDefault="007716C2" w:rsidP="008211F3">
      <w:pPr>
        <w:spacing w:after="0"/>
        <w:jc w:val="both"/>
      </w:pPr>
      <w:r>
        <w:t>Koncentraci jednotlivých iontů vyjádříme pomocí koncentrace NaBr. Kationtů Na</w:t>
      </w:r>
      <w:r>
        <w:rPr>
          <w:vertAlign w:val="superscript"/>
        </w:rPr>
        <w:t xml:space="preserve">+ </w:t>
      </w:r>
      <w:r>
        <w:t xml:space="preserve">a </w:t>
      </w:r>
      <w:r w:rsidR="00554221">
        <w:t xml:space="preserve">aniontů </w:t>
      </w:r>
      <w:r w:rsidR="008211F3">
        <w:t>Br</w:t>
      </w:r>
      <w:r>
        <w:rPr>
          <w:vertAlign w:val="superscript"/>
        </w:rPr>
        <w:t xml:space="preserve">- </w:t>
      </w:r>
      <w:r>
        <w:t xml:space="preserve">je v roztoku stejně </w:t>
      </w:r>
      <w:r w:rsidR="008211F3">
        <w:t xml:space="preserve">jako molekul NaBr. Jejich koncentrace v roztoku tedy musí </w:t>
      </w:r>
      <w:r w:rsidR="00A820F2">
        <w:t xml:space="preserve">být </w:t>
      </w:r>
      <w:r w:rsidR="008211F3">
        <w:t>stejná jako koncentrace NaBr:</w:t>
      </w:r>
    </w:p>
    <w:p w:rsidR="008211F3" w:rsidRPr="00FA31FF" w:rsidRDefault="008211F3" w:rsidP="008211F3">
      <w:pPr>
        <w:spacing w:after="0"/>
        <w:jc w:val="both"/>
        <w:rPr>
          <w:vertAlign w:val="superscript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Na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Br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NaBr</m:t>
            </m:r>
          </m:sub>
        </m:sSub>
        <m:r>
          <w:rPr>
            <w:rFonts w:ascii="Cambria Math" w:hAnsi="Cambria Math"/>
          </w:rPr>
          <m:t>=</m:t>
        </m:r>
      </m:oMath>
      <w:r w:rsidR="00FA31FF">
        <w:t xml:space="preserve"> 0,0001 mol dm</w:t>
      </w:r>
      <w:r w:rsidR="00FA31FF">
        <w:rPr>
          <w:vertAlign w:val="superscript"/>
        </w:rPr>
        <w:t>-3</w:t>
      </w:r>
    </w:p>
    <w:p w:rsidR="008211F3" w:rsidRDefault="008211F3" w:rsidP="008211F3">
      <w:pPr>
        <w:spacing w:after="0"/>
        <w:jc w:val="both"/>
      </w:pPr>
      <w:r>
        <w:t>Platí tedy:</w:t>
      </w:r>
    </w:p>
    <w:p w:rsidR="008211F3" w:rsidRPr="008211F3" w:rsidRDefault="008211F3" w:rsidP="008211F3">
      <w:pPr>
        <w:spacing w:after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r>
                <w:rPr>
                  <w:rFonts w:ascii="Cambria Math" w:hAnsi="Cambria Math"/>
                </w:rPr>
                <m:t>∙1+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r>
                <w:rPr>
                  <w:rFonts w:ascii="Cambria Math" w:hAnsi="Cambria Math"/>
                </w:rPr>
                <m:t>∙1</m:t>
              </m:r>
            </m:e>
          </m:d>
        </m:oMath>
      </m:oMathPara>
    </w:p>
    <w:p w:rsidR="008211F3" w:rsidRDefault="008211F3" w:rsidP="00FA31FF">
      <w:pPr>
        <w:spacing w:after="0"/>
        <w:jc w:val="both"/>
        <w:rPr>
          <w:vertAlign w:val="superscript"/>
        </w:rPr>
      </w:pP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NaBr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NaBr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NaBr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NaBr</m:t>
            </m:r>
          </m:sub>
        </m:sSub>
        <m:r>
          <w:rPr>
            <w:rFonts w:ascii="Cambria Math" w:hAnsi="Cambria Math"/>
          </w:rPr>
          <m:t>=</m:t>
        </m:r>
      </m:oMath>
      <w:r w:rsidR="00FA31FF">
        <w:t xml:space="preserve"> 0,0001 mol dm</w:t>
      </w:r>
      <w:r w:rsidR="00FA31FF">
        <w:rPr>
          <w:vertAlign w:val="superscript"/>
        </w:rPr>
        <w:t>-3</w:t>
      </w:r>
    </w:p>
    <w:p w:rsidR="00FA31FF" w:rsidRDefault="00FA31FF" w:rsidP="00FA31FF">
      <w:pPr>
        <w:spacing w:after="0"/>
        <w:jc w:val="both"/>
      </w:pPr>
      <w:r>
        <w:t xml:space="preserve">Chceme vypočítat střední aktivitní koeficient. Ten dostaneme z </w:t>
      </w:r>
      <w:proofErr w:type="spellStart"/>
      <w:r>
        <w:t>Debyeova</w:t>
      </w:r>
      <w:proofErr w:type="spellEnd"/>
      <w:r>
        <w:t>-</w:t>
      </w:r>
      <w:proofErr w:type="spellStart"/>
      <w:r>
        <w:t>Hückelova</w:t>
      </w:r>
      <w:proofErr w:type="spellEnd"/>
      <w:r>
        <w:t xml:space="preserve"> zákona po odlogaritmování</w:t>
      </w:r>
    </w:p>
    <w:p w:rsidR="00FA31FF" w:rsidRPr="008211F3" w:rsidRDefault="00FA31FF" w:rsidP="00FA31FF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±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-A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+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</m:sub>
                </m:sSub>
              </m:e>
            </m:d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I</m:t>
                </m:r>
              </m:e>
            </m:rad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-0,509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1·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</m:d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0,0001</m:t>
                </m:r>
              </m:e>
            </m:rad>
          </m:sup>
        </m:sSup>
        <m:r>
          <w:rPr>
            <w:rFonts w:ascii="Cambria Math" w:hAnsi="Cambria Math"/>
          </w:rPr>
          <m:t>=</m:t>
        </m:r>
      </m:oMath>
      <w:r>
        <w:t xml:space="preserve"> </w:t>
      </w:r>
      <w:r w:rsidRPr="00FA31FF">
        <w:rPr>
          <w:u w:val="single"/>
        </w:rPr>
        <w:t>0,988</w:t>
      </w:r>
    </w:p>
    <w:p w:rsidR="00554221" w:rsidRDefault="00554221" w:rsidP="00554221">
      <w:pPr>
        <w:pStyle w:val="Odstavecseseznamem"/>
        <w:numPr>
          <w:ilvl w:val="0"/>
          <w:numId w:val="2"/>
        </w:numPr>
        <w:spacing w:after="0"/>
        <w:jc w:val="both"/>
      </w:pPr>
      <w:r>
        <w:lastRenderedPageBreak/>
        <w:t>K předchozímu problému jen přibudou ionty KCl: Pro iontovou sílu tedy platí:</w:t>
      </w:r>
    </w:p>
    <w:p w:rsidR="00554221" w:rsidRDefault="00554221" w:rsidP="00554221">
      <w:pPr>
        <w:pStyle w:val="Odstavecseseznamem"/>
        <w:spacing w:after="0"/>
        <w:ind w:left="360"/>
        <w:jc w:val="both"/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</m:oMath>
      </m:oMathPara>
    </w:p>
    <w:p w:rsidR="00554221" w:rsidRDefault="00554221" w:rsidP="00554221">
      <w:pPr>
        <w:spacing w:after="0"/>
        <w:jc w:val="both"/>
      </w:pPr>
      <w:r>
        <w:t>Koncentraci kationtů Na</w:t>
      </w:r>
      <w:r w:rsidRPr="00554221">
        <w:rPr>
          <w:vertAlign w:val="superscript"/>
        </w:rPr>
        <w:t xml:space="preserve">+ </w:t>
      </w:r>
      <w:r>
        <w:t>a aniontů Br</w:t>
      </w:r>
      <w:r w:rsidRPr="00554221">
        <w:rPr>
          <w:vertAlign w:val="superscript"/>
        </w:rPr>
        <w:t xml:space="preserve">- </w:t>
      </w:r>
      <w:r>
        <w:t>vyjádříme pomocí koncentrace NaBr. Kationtů Na</w:t>
      </w:r>
      <w:r w:rsidRPr="00554221">
        <w:rPr>
          <w:vertAlign w:val="superscript"/>
        </w:rPr>
        <w:t xml:space="preserve">+ </w:t>
      </w:r>
      <w:r>
        <w:t>a aniontů Br</w:t>
      </w:r>
      <w:r w:rsidRPr="00554221">
        <w:rPr>
          <w:vertAlign w:val="superscript"/>
        </w:rPr>
        <w:t xml:space="preserve">- </w:t>
      </w:r>
      <w:r>
        <w:t>je v roztoku stejně jako molekul NaBr. Jejich koncentrace v roztoku tedy musí</w:t>
      </w:r>
      <w:r w:rsidR="00A820F2">
        <w:t xml:space="preserve"> být</w:t>
      </w:r>
      <w:r>
        <w:t xml:space="preserve"> stejná jako koncentrace NaBr:</w:t>
      </w:r>
    </w:p>
    <w:p w:rsidR="00554221" w:rsidRDefault="00554221" w:rsidP="00554221">
      <w:pPr>
        <w:spacing w:after="0"/>
        <w:jc w:val="both"/>
        <w:rPr>
          <w:vertAlign w:val="superscript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Na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Br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NaBr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0,0001 mol dm</w:t>
      </w:r>
      <w:r w:rsidRPr="00554221">
        <w:rPr>
          <w:vertAlign w:val="superscript"/>
        </w:rPr>
        <w:t>-3</w:t>
      </w:r>
    </w:p>
    <w:p w:rsidR="00554221" w:rsidRDefault="00554221" w:rsidP="0031275B">
      <w:pPr>
        <w:spacing w:after="0"/>
        <w:jc w:val="both"/>
      </w:pPr>
      <w:r>
        <w:t>Koncentraci kationtů K</w:t>
      </w:r>
      <w:r w:rsidRPr="00554221">
        <w:rPr>
          <w:vertAlign w:val="superscript"/>
        </w:rPr>
        <w:t xml:space="preserve">+ </w:t>
      </w:r>
      <w:r>
        <w:t>a aniontů Cl</w:t>
      </w:r>
      <w:r w:rsidRPr="00554221">
        <w:rPr>
          <w:vertAlign w:val="superscript"/>
        </w:rPr>
        <w:t xml:space="preserve">- </w:t>
      </w:r>
      <w:r>
        <w:t xml:space="preserve"> vyjádříme pomocí koncentrace </w:t>
      </w:r>
      <w:r w:rsidR="0031275B">
        <w:t>KCl</w:t>
      </w:r>
      <w:r>
        <w:t xml:space="preserve">. Kationtů </w:t>
      </w:r>
      <w:r w:rsidR="0031275B">
        <w:t>K</w:t>
      </w:r>
      <w:r w:rsidRPr="00554221">
        <w:rPr>
          <w:vertAlign w:val="superscript"/>
        </w:rPr>
        <w:t xml:space="preserve">+ </w:t>
      </w:r>
      <w:r>
        <w:t xml:space="preserve">a </w:t>
      </w:r>
      <w:r w:rsidR="0031275B">
        <w:t>aniontů Cl</w:t>
      </w:r>
      <w:r w:rsidRPr="00554221">
        <w:rPr>
          <w:vertAlign w:val="superscript"/>
        </w:rPr>
        <w:t xml:space="preserve">- </w:t>
      </w:r>
      <w:r>
        <w:t xml:space="preserve">je v roztoku stejně jako molekul </w:t>
      </w:r>
      <w:r w:rsidR="0031275B">
        <w:t>KCl</w:t>
      </w:r>
      <w:r>
        <w:t xml:space="preserve">. Jejich koncentrace v roztoku tedy musí </w:t>
      </w:r>
      <w:r w:rsidR="00A820F2">
        <w:t xml:space="preserve">být </w:t>
      </w:r>
      <w:r>
        <w:t xml:space="preserve">stejná jako koncentrace </w:t>
      </w:r>
      <w:r w:rsidR="0031275B">
        <w:t>KCl</w:t>
      </w:r>
      <w:r>
        <w:t>:</w:t>
      </w:r>
    </w:p>
    <w:p w:rsidR="00554221" w:rsidRPr="00554221" w:rsidRDefault="00554221" w:rsidP="0031275B">
      <w:pPr>
        <w:spacing w:after="0"/>
        <w:jc w:val="both"/>
        <w:rPr>
          <w:vertAlign w:val="superscript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Cl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KCl</m:t>
            </m:r>
          </m:sub>
        </m:sSub>
        <m:r>
          <w:rPr>
            <w:rFonts w:ascii="Cambria Math" w:hAnsi="Cambria Math"/>
          </w:rPr>
          <m:t>=</m:t>
        </m:r>
      </m:oMath>
      <w:r w:rsidR="0031275B">
        <w:t xml:space="preserve"> 0,0</w:t>
      </w:r>
      <w:r>
        <w:t>1 mol dm</w:t>
      </w:r>
      <w:r w:rsidRPr="00554221">
        <w:rPr>
          <w:vertAlign w:val="superscript"/>
        </w:rPr>
        <w:t>-3</w:t>
      </w:r>
    </w:p>
    <w:p w:rsidR="00554221" w:rsidRDefault="00554221" w:rsidP="00554221">
      <w:pPr>
        <w:spacing w:after="0"/>
        <w:jc w:val="both"/>
      </w:pPr>
      <w:r>
        <w:t>Platí tedy:</w:t>
      </w:r>
    </w:p>
    <w:p w:rsidR="00554221" w:rsidRDefault="00554221" w:rsidP="0031275B">
      <w:pPr>
        <w:spacing w:after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KCl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31275B" w:rsidRPr="008211F3" w:rsidRDefault="0031275B" w:rsidP="0031275B">
      <w:pPr>
        <w:spacing w:after="0"/>
        <w:jc w:val="both"/>
      </w:pP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NaBr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KCl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NaBr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KCl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(0,0001 + 0,01) mol dm</w:t>
      </w:r>
      <w:r w:rsidRPr="00554221">
        <w:rPr>
          <w:vertAlign w:val="superscript"/>
        </w:rPr>
        <w:t>-3</w:t>
      </w:r>
      <w:r>
        <w:t xml:space="preserve"> = 0,0101 mol dm</w:t>
      </w:r>
      <w:r w:rsidRPr="00554221">
        <w:rPr>
          <w:vertAlign w:val="superscript"/>
        </w:rPr>
        <w:t>-3</w:t>
      </w:r>
    </w:p>
    <w:p w:rsidR="00554221" w:rsidRPr="000B712B" w:rsidRDefault="00554221" w:rsidP="000B712B">
      <w:pPr>
        <w:spacing w:after="0"/>
        <w:jc w:val="both"/>
      </w:pPr>
      <w:r>
        <w:t>Chceme vypočítat střední aktivitní koeficient. Ten dostaneme z</w:t>
      </w:r>
      <w:r w:rsidR="000B712B">
        <w:t xml:space="preserve"> limitního</w:t>
      </w:r>
      <w:r>
        <w:t xml:space="preserve"> </w:t>
      </w:r>
      <w:proofErr w:type="spellStart"/>
      <w:r>
        <w:t>Debyeova</w:t>
      </w:r>
      <w:proofErr w:type="spellEnd"/>
      <w:r>
        <w:t>-</w:t>
      </w:r>
      <w:proofErr w:type="spellStart"/>
      <w:r>
        <w:t>Hückelova</w:t>
      </w:r>
      <w:proofErr w:type="spellEnd"/>
      <w:r>
        <w:t xml:space="preserve"> zákona po odlogaritmování</w:t>
      </w:r>
      <w:r w:rsidR="000B712B">
        <w:t xml:space="preserve"> (dosazujeme náboje Na</w:t>
      </w:r>
      <w:r w:rsidR="000B712B" w:rsidRPr="00554221">
        <w:rPr>
          <w:vertAlign w:val="superscript"/>
        </w:rPr>
        <w:t xml:space="preserve">+ </w:t>
      </w:r>
      <w:r w:rsidR="000B712B">
        <w:t>a Br</w:t>
      </w:r>
      <w:r w:rsidR="000B712B" w:rsidRPr="00554221">
        <w:rPr>
          <w:vertAlign w:val="superscript"/>
        </w:rPr>
        <w:t>-</w:t>
      </w:r>
      <w:r w:rsidR="000B712B">
        <w:t>)</w:t>
      </w:r>
    </w:p>
    <w:p w:rsidR="00592022" w:rsidRDefault="00554221" w:rsidP="000B712B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±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-A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+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</m:sub>
                </m:sSub>
              </m:e>
            </m:d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I</m:t>
                </m:r>
              </m:e>
            </m:rad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-0,509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1·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</m:d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0,0</m:t>
                </m:r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01</m:t>
                </m:r>
              </m:e>
            </m:rad>
          </m:sup>
        </m:sSup>
        <m:r>
          <w:rPr>
            <w:rFonts w:ascii="Cambria Math" w:hAnsi="Cambria Math"/>
          </w:rPr>
          <m:t>=</m:t>
        </m:r>
      </m:oMath>
      <w:r>
        <w:t xml:space="preserve"> </w:t>
      </w:r>
      <w:r w:rsidR="000B712B">
        <w:rPr>
          <w:u w:val="single"/>
        </w:rPr>
        <w:t>0,</w:t>
      </w:r>
      <w:r w:rsidRPr="00554221">
        <w:rPr>
          <w:u w:val="single"/>
        </w:rPr>
        <w:t>88</w:t>
      </w:r>
      <w:r w:rsidR="000B712B">
        <w:rPr>
          <w:u w:val="single"/>
        </w:rPr>
        <w:t>9</w:t>
      </w:r>
    </w:p>
    <w:p w:rsidR="00554221" w:rsidRDefault="000B712B" w:rsidP="000B712B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Řeší se stejně jako předchozí příklad, ale pozpátku, tj. nejdřív vypočítáme pomocí limitního </w:t>
      </w:r>
      <w:proofErr w:type="spellStart"/>
      <w:r>
        <w:t>Debyeova</w:t>
      </w:r>
      <w:proofErr w:type="spellEnd"/>
      <w:r>
        <w:t>-</w:t>
      </w:r>
      <w:proofErr w:type="spellStart"/>
      <w:r>
        <w:t>Hückelova</w:t>
      </w:r>
      <w:proofErr w:type="spellEnd"/>
      <w:r>
        <w:t xml:space="preserve"> zákona </w:t>
      </w:r>
      <w:r w:rsidR="009A00C4">
        <w:t>iontovou sílu (dosazujeme náboje Na</w:t>
      </w:r>
      <w:r w:rsidR="009A00C4" w:rsidRPr="00554221">
        <w:rPr>
          <w:vertAlign w:val="superscript"/>
        </w:rPr>
        <w:t xml:space="preserve">+ </w:t>
      </w:r>
      <w:r w:rsidR="009A00C4">
        <w:t>a Br</w:t>
      </w:r>
      <w:r w:rsidR="009A00C4" w:rsidRPr="00554221">
        <w:rPr>
          <w:vertAlign w:val="superscript"/>
        </w:rPr>
        <w:t>-</w:t>
      </w:r>
      <w:r w:rsidR="009A00C4">
        <w:t>):</w:t>
      </w:r>
    </w:p>
    <w:p w:rsidR="009A00C4" w:rsidRDefault="009A00C4" w:rsidP="009A00C4">
      <w:pPr>
        <w:spacing w:after="0"/>
        <w:jc w:val="both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r>
                  <w:rPr>
                    <w:rFonts w:ascii="Cambria Math" w:hAnsi="Cambria Math"/>
                  </w:rPr>
                  <m:t>±</m:t>
                </m:r>
              </m:sub>
            </m:sSub>
          </m:e>
        </m:func>
        <m:r>
          <w:rPr>
            <w:rFonts w:ascii="Cambria Math" w:hAnsi="Cambria Math"/>
          </w:rPr>
          <m:t>=-A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+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-</m:t>
                </m:r>
              </m:sub>
            </m:sSub>
          </m:e>
        </m:d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I</m:t>
            </m:r>
          </m:e>
        </m:rad>
      </m:oMath>
      <w:r>
        <w:tab/>
        <w:t>/</w:t>
      </w:r>
      <m:oMath>
        <m:r>
          <w:rPr>
            <w:rFonts w:ascii="Cambria Math" w:hAnsi="Cambria Math"/>
          </w:rPr>
          <m:t>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+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</m:sub>
                </m:sSub>
              </m:e>
            </m:d>
          </m:e>
        </m:d>
      </m:oMath>
    </w:p>
    <w:p w:rsidR="009A00C4" w:rsidRDefault="009A00C4" w:rsidP="009A00C4">
      <w:pPr>
        <w:spacing w:after="0"/>
        <w:jc w:val="both"/>
      </w:pP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I</m:t>
            </m:r>
          </m:e>
        </m:ra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±</m:t>
                    </m:r>
                  </m:sub>
                </m:sSub>
              </m:e>
            </m:func>
          </m:num>
          <m:den>
            <m:r>
              <w:rPr>
                <w:rFonts w:ascii="Cambria Math" w:hAnsi="Cambria Math"/>
              </w:rPr>
              <m:t>A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+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-</m:t>
                    </m:r>
                  </m:sub>
                </m:sSub>
              </m:e>
            </m:d>
          </m:den>
        </m:f>
      </m:oMath>
      <w:r>
        <w:tab/>
      </w:r>
      <w:r>
        <w:tab/>
        <w:t>/Umocníme na druhou.</w:t>
      </w:r>
    </w:p>
    <w:p w:rsidR="009A00C4" w:rsidRDefault="009A00C4" w:rsidP="00F21B8D">
      <w:pPr>
        <w:spacing w:after="0"/>
        <w:jc w:val="both"/>
        <w:rPr>
          <w:vertAlign w:val="superscript"/>
        </w:rPr>
      </w:pPr>
      <m:oMath>
        <m:r>
          <w:rPr>
            <w:rFonts w:ascii="Cambria Math" w:hAnsi="Cambria Math"/>
          </w:rPr>
          <m:t>I=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±</m:t>
                            </m:r>
                          </m:sub>
                        </m:sSub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</m:sub>
                        </m:sSub>
                      </m:e>
                    </m:d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0,889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0,509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1·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d>
                      </m:e>
                    </m:d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 w:rsidR="00F21B8D">
        <w:t xml:space="preserve"> 0,0101 mol dm</w:t>
      </w:r>
      <w:r w:rsidR="00F21B8D" w:rsidRPr="00554221">
        <w:rPr>
          <w:vertAlign w:val="superscript"/>
        </w:rPr>
        <w:t>-3</w:t>
      </w:r>
    </w:p>
    <w:p w:rsidR="00F21B8D" w:rsidRDefault="00F21B8D" w:rsidP="00F21B8D">
      <w:pPr>
        <w:spacing w:after="0"/>
        <w:jc w:val="both"/>
      </w:pPr>
      <w:r>
        <w:t>Pro iontovou sílu platí:</w:t>
      </w:r>
    </w:p>
    <w:p w:rsidR="00F21B8D" w:rsidRDefault="00F21B8D" w:rsidP="00F21B8D">
      <w:pPr>
        <w:pStyle w:val="Odstavecseseznamem"/>
        <w:spacing w:after="0"/>
        <w:ind w:left="360"/>
        <w:jc w:val="both"/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2-</m:t>
                      </m:r>
                    </m:sup>
                  </m:sSup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</m:oMath>
      </m:oMathPara>
    </w:p>
    <w:p w:rsidR="00F21B8D" w:rsidRDefault="00F21B8D" w:rsidP="00F21B8D">
      <w:pPr>
        <w:spacing w:after="0"/>
        <w:jc w:val="both"/>
      </w:pPr>
      <w:r>
        <w:t>Koncentraci kationtů Na</w:t>
      </w:r>
      <w:r w:rsidRPr="00554221">
        <w:rPr>
          <w:vertAlign w:val="superscript"/>
        </w:rPr>
        <w:t xml:space="preserve">+ </w:t>
      </w:r>
      <w:r>
        <w:t>a aniontů Br</w:t>
      </w:r>
      <w:r w:rsidRPr="00554221">
        <w:rPr>
          <w:vertAlign w:val="superscript"/>
        </w:rPr>
        <w:t xml:space="preserve">- </w:t>
      </w:r>
      <w:r>
        <w:t>vyjádříme pomocí koncentrace NaBr. Kationtů Na</w:t>
      </w:r>
      <w:r w:rsidRPr="00554221">
        <w:rPr>
          <w:vertAlign w:val="superscript"/>
        </w:rPr>
        <w:t xml:space="preserve">+ </w:t>
      </w:r>
      <w:r>
        <w:t>a aniontů Br</w:t>
      </w:r>
      <w:r w:rsidRPr="00554221">
        <w:rPr>
          <w:vertAlign w:val="superscript"/>
        </w:rPr>
        <w:t xml:space="preserve">- </w:t>
      </w:r>
      <w:r>
        <w:t>je v roztoku stejně jako molekul NaBr. Jejich koncentrace v roztoku tedy musí</w:t>
      </w:r>
      <w:r w:rsidR="00A820F2">
        <w:t xml:space="preserve"> být</w:t>
      </w:r>
      <w:r>
        <w:t xml:space="preserve"> stejná jako koncentrace NaBr:</w:t>
      </w:r>
    </w:p>
    <w:p w:rsidR="00F21B8D" w:rsidRDefault="00F21B8D" w:rsidP="00F21B8D">
      <w:pPr>
        <w:spacing w:after="0"/>
        <w:jc w:val="both"/>
        <w:rPr>
          <w:vertAlign w:val="superscript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Na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Br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NaBr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0,0001 mol dm</w:t>
      </w:r>
      <w:r w:rsidRPr="00554221">
        <w:rPr>
          <w:vertAlign w:val="superscript"/>
        </w:rPr>
        <w:t>-3</w:t>
      </w:r>
    </w:p>
    <w:p w:rsidR="00F21B8D" w:rsidRDefault="00F21B8D" w:rsidP="00F21B8D">
      <w:pPr>
        <w:spacing w:after="0"/>
        <w:jc w:val="both"/>
      </w:pPr>
      <w:r>
        <w:t>Koncentraci kationtů K</w:t>
      </w:r>
      <w:r w:rsidRPr="00554221">
        <w:rPr>
          <w:vertAlign w:val="superscript"/>
        </w:rPr>
        <w:t xml:space="preserve">+ </w:t>
      </w:r>
      <w:r>
        <w:t>a aniontů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 w:rsidRPr="00554221">
        <w:rPr>
          <w:vertAlign w:val="superscript"/>
        </w:rPr>
        <w:t xml:space="preserve"> </w:t>
      </w:r>
      <w:r>
        <w:t xml:space="preserve"> vyjádříme pomocí koncentrace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 Aniontů SO</w:t>
      </w:r>
      <w:r>
        <w:rPr>
          <w:vertAlign w:val="subscript"/>
        </w:rPr>
        <w:t>4</w:t>
      </w:r>
      <w:r>
        <w:rPr>
          <w:vertAlign w:val="superscript"/>
        </w:rPr>
        <w:t>2-</w:t>
      </w:r>
      <w:r w:rsidRPr="00554221">
        <w:rPr>
          <w:vertAlign w:val="superscript"/>
        </w:rPr>
        <w:t xml:space="preserve"> </w:t>
      </w:r>
      <w:r>
        <w:t>je v roztoku stejně jako molekul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  Jejich koncentrace v</w:t>
      </w:r>
      <w:r w:rsidR="00A820F2">
        <w:t> </w:t>
      </w:r>
      <w:r>
        <w:t>roztoku</w:t>
      </w:r>
      <w:r w:rsidR="00A820F2">
        <w:t xml:space="preserve"> </w:t>
      </w:r>
      <w:proofErr w:type="gramStart"/>
      <w:r w:rsidR="00A820F2">
        <w:t>je</w:t>
      </w:r>
      <w:proofErr w:type="gramEnd"/>
      <w:r>
        <w:t xml:space="preserve"> tedy musí stejná jako koncentrace KCl:</w:t>
      </w:r>
    </w:p>
    <w:p w:rsidR="00F21B8D" w:rsidRDefault="00F21B8D" w:rsidP="00F21B8D">
      <w:pPr>
        <w:spacing w:after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2-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SO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4</m:t>
              </m:r>
            </m:sub>
          </m:sSub>
        </m:oMath>
      </m:oMathPara>
    </w:p>
    <w:p w:rsidR="00A820F2" w:rsidRDefault="00A820F2" w:rsidP="00A820F2">
      <w:pPr>
        <w:spacing w:after="0"/>
        <w:jc w:val="both"/>
      </w:pPr>
      <w:r>
        <w:t>Kationtů K</w:t>
      </w:r>
      <w:r w:rsidRPr="00554221">
        <w:rPr>
          <w:vertAlign w:val="superscript"/>
        </w:rPr>
        <w:t xml:space="preserve">+ </w:t>
      </w:r>
      <w:r>
        <w:t>je v roztoku dvakrát více než molekul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 Jejich koncentrace v roztoku je tedy oproti koncentraci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4 </w:t>
      </w:r>
      <w:r>
        <w:t>dvojnásobná:</w:t>
      </w:r>
    </w:p>
    <w:p w:rsidR="00A820F2" w:rsidRDefault="00A820F2" w:rsidP="00A820F2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</m:t>
                </m:r>
              </m:e>
              <m:sup>
                <m:r>
                  <w:rPr>
                    <w:rFonts w:ascii="Cambria Math" w:hAnsi="Cambria Math"/>
                  </w:rPr>
                  <m:t>+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sub>
        </m:sSub>
      </m:oMath>
      <w:r>
        <w:t xml:space="preserve"> (Před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sub>
        </m:sSub>
      </m:oMath>
      <w:r>
        <w:t xml:space="preserve"> musíme dát 2, aby se obě strany rovnice rovnaly.)</w:t>
      </w:r>
    </w:p>
    <w:p w:rsidR="00F21B8D" w:rsidRDefault="00F21B8D" w:rsidP="00A820F2">
      <w:pPr>
        <w:spacing w:after="0"/>
        <w:jc w:val="both"/>
      </w:pPr>
      <w:r>
        <w:t>Platí tedy:</w:t>
      </w:r>
    </w:p>
    <w:p w:rsidR="00F21B8D" w:rsidRDefault="00F21B8D" w:rsidP="00477145">
      <w:pPr>
        <w:spacing w:after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</m:t>
                  </m:r>
                </m:sub>
              </m:sSub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2-</m:t>
                      </m:r>
                    </m:sup>
                  </m:sSup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e>
          </m:d>
        </m:oMath>
      </m:oMathPara>
    </w:p>
    <w:p w:rsidR="00477145" w:rsidRDefault="00477145" w:rsidP="00477145">
      <w:pPr>
        <w:spacing w:after="0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NaBr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SO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4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477145" w:rsidRDefault="00477145" w:rsidP="00477145">
      <w:pPr>
        <w:spacing w:after="0"/>
        <w:jc w:val="both"/>
      </w:pP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NaBr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NaBr</m:t>
                </m:r>
              </m:sub>
            </m:sSub>
            <m:r>
              <w:rPr>
                <w:rFonts w:ascii="Cambria Math" w:hAnsi="Cambria Math"/>
              </w:rPr>
              <m:t>+2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SO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4</m:t>
                </m:r>
              </m:sub>
            </m:sSub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SO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4</m:t>
                </m:r>
              </m:sub>
            </m:sSub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NaBr</m:t>
                </m:r>
              </m:sub>
            </m:sSub>
            <m:r>
              <w:rPr>
                <w:rFonts w:ascii="Cambria Math" w:hAnsi="Cambria Math"/>
              </w:rPr>
              <m:t>+6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SO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4</m:t>
                </m:r>
              </m:sub>
            </m:sSub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NaBr</m:t>
            </m:r>
          </m:sub>
        </m:sSub>
        <m:r>
          <w:rPr>
            <w:rFonts w:ascii="Cambria Math" w:hAnsi="Cambria Math"/>
          </w:rPr>
          <m:t>+3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sub>
        </m:sSub>
      </m:oMath>
      <w:r w:rsidR="00782C9D">
        <w:t xml:space="preserve"> </w:t>
      </w:r>
      <w:r w:rsidR="00782C9D">
        <w:rPr>
          <w:rFonts w:ascii="Batang" w:eastAsia="Batang" w:hint="eastAsia"/>
        </w:rPr>
        <w:t>⇒</w:t>
      </w:r>
    </w:p>
    <w:p w:rsidR="00224044" w:rsidRDefault="00782C9D" w:rsidP="000A5AAE">
      <w:pPr>
        <w:spacing w:after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I-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NaBr</m:t>
                </m:r>
              </m:sub>
            </m:sSub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0,0101-</m:t>
            </m:r>
            <m:r>
              <m:rPr>
                <m:sty m:val="p"/>
              </m:rPr>
              <w:rPr>
                <w:rFonts w:ascii="Cambria Math" w:hAnsi="Cambria Math"/>
              </w:rPr>
              <m:t>0,0</m:t>
            </m:r>
            <m:r>
              <m:rPr>
                <m:sty m:val="p"/>
              </m:rPr>
              <w:rPr>
                <w:rFonts w:ascii="Cambria Math" w:hAnsi="Cambria Math"/>
              </w:rPr>
              <m:t>00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F21B8D">
        <w:t xml:space="preserve"> mol dm</w:t>
      </w:r>
      <w:r w:rsidR="00F21B8D" w:rsidRPr="00554221">
        <w:rPr>
          <w:vertAlign w:val="superscript"/>
        </w:rPr>
        <w:t>-3</w:t>
      </w:r>
      <w:r w:rsidR="00F21B8D">
        <w:t xml:space="preserve"> = </w:t>
      </w:r>
      <w:r w:rsidR="00CC1753" w:rsidRPr="00CC1753">
        <w:rPr>
          <w:u w:val="single"/>
        </w:rPr>
        <w:t>3</w:t>
      </w:r>
      <w:r w:rsidR="00F21B8D" w:rsidRPr="00CC1753">
        <w:rPr>
          <w:u w:val="single"/>
        </w:rPr>
        <w:t>,</w:t>
      </w:r>
      <w:r w:rsidR="00CC1753" w:rsidRPr="00CC1753">
        <w:rPr>
          <w:u w:val="single"/>
        </w:rPr>
        <w:t xml:space="preserve">33 </w:t>
      </w:r>
      <w:r w:rsidR="00CC1753" w:rsidRPr="00CC1753">
        <w:rPr>
          <w:rFonts w:cstheme="minorHAnsi"/>
          <w:u w:val="single"/>
        </w:rPr>
        <w:t>·</w:t>
      </w:r>
      <w:r w:rsidR="00CC1753" w:rsidRPr="00CC1753">
        <w:rPr>
          <w:u w:val="single"/>
        </w:rPr>
        <w:t xml:space="preserve"> 10</w:t>
      </w:r>
      <w:r w:rsidR="00CC1753" w:rsidRPr="00CC1753">
        <w:rPr>
          <w:u w:val="single"/>
          <w:vertAlign w:val="superscript"/>
        </w:rPr>
        <w:t>-3</w:t>
      </w:r>
      <w:r w:rsidR="00F21B8D" w:rsidRPr="00CC1753">
        <w:rPr>
          <w:u w:val="single"/>
        </w:rPr>
        <w:t xml:space="preserve"> mol dm</w:t>
      </w:r>
      <w:r w:rsidR="00F21B8D" w:rsidRPr="00CC1753">
        <w:rPr>
          <w:u w:val="single"/>
          <w:vertAlign w:val="superscript"/>
        </w:rPr>
        <w:t>-3</w:t>
      </w:r>
    </w:p>
    <w:p w:rsidR="005F11AF" w:rsidRDefault="005F11AF" w:rsidP="005F11AF">
      <w:pPr>
        <w:spacing w:after="0"/>
        <w:jc w:val="both"/>
      </w:pPr>
      <w:r>
        <w:t>Příklad 4:</w:t>
      </w:r>
    </w:p>
    <w:p w:rsidR="005F11AF" w:rsidRDefault="005F11AF" w:rsidP="00336F6E">
      <w:pPr>
        <w:spacing w:after="0"/>
        <w:jc w:val="both"/>
      </w:pPr>
      <w:r w:rsidRPr="00575CFC">
        <w:t xml:space="preserve">Máme galvanický článek </w:t>
      </w:r>
      <w:r w:rsidR="00336F6E">
        <w:rPr>
          <w:color w:val="FF0000"/>
        </w:rPr>
        <w:t>Cd</w:t>
      </w:r>
      <w:r w:rsidR="00336F6E" w:rsidRPr="005974CC">
        <w:rPr>
          <w:color w:val="FF0000"/>
        </w:rPr>
        <w:t xml:space="preserve"> (s)</w:t>
      </w:r>
      <w:r w:rsidR="00336F6E" w:rsidRPr="00575CFC">
        <w:t xml:space="preserve"> </w:t>
      </w:r>
      <w:r w:rsidRPr="005974CC">
        <w:rPr>
          <w:color w:val="FF0000"/>
        </w:rPr>
        <w:t xml:space="preserve">| </w:t>
      </w:r>
      <w:r w:rsidR="00336F6E">
        <w:rPr>
          <w:color w:val="FF0000"/>
        </w:rPr>
        <w:t>Cd</w:t>
      </w:r>
      <w:r w:rsidR="00336F6E">
        <w:rPr>
          <w:color w:val="FF0000"/>
          <w:vertAlign w:val="superscript"/>
        </w:rPr>
        <w:t>2+</w:t>
      </w:r>
      <w:r w:rsidR="00336F6E" w:rsidRPr="005974CC">
        <w:rPr>
          <w:color w:val="FF0000"/>
          <w:vertAlign w:val="superscript"/>
        </w:rPr>
        <w:t xml:space="preserve"> </w:t>
      </w:r>
      <w:r w:rsidRPr="00575CFC">
        <w:t>||</w:t>
      </w:r>
      <w:r w:rsidR="00336F6E" w:rsidRPr="005974CC">
        <w:rPr>
          <w:color w:val="00B050"/>
        </w:rPr>
        <w:t xml:space="preserve"> KCl (nasycený roztok)</w:t>
      </w:r>
      <w:r w:rsidRPr="005974CC">
        <w:rPr>
          <w:color w:val="00B050"/>
        </w:rPr>
        <w:t xml:space="preserve"> | Hg</w:t>
      </w:r>
      <w:r w:rsidRPr="005974CC">
        <w:rPr>
          <w:color w:val="00B050"/>
          <w:vertAlign w:val="subscript"/>
        </w:rPr>
        <w:t>2</w:t>
      </w:r>
      <w:r w:rsidRPr="005974CC">
        <w:rPr>
          <w:color w:val="00B050"/>
        </w:rPr>
        <w:t>Cl</w:t>
      </w:r>
      <w:r w:rsidRPr="005974CC">
        <w:rPr>
          <w:color w:val="00B050"/>
          <w:vertAlign w:val="subscript"/>
        </w:rPr>
        <w:t xml:space="preserve">2 </w:t>
      </w:r>
      <w:r w:rsidRPr="005974CC">
        <w:rPr>
          <w:color w:val="00B050"/>
        </w:rPr>
        <w:t>(s) |</w:t>
      </w:r>
      <w:r w:rsidR="00336F6E" w:rsidRPr="00575CFC">
        <w:t xml:space="preserve"> </w:t>
      </w:r>
      <w:r w:rsidR="00336F6E" w:rsidRPr="005974CC">
        <w:rPr>
          <w:color w:val="00B050"/>
        </w:rPr>
        <w:t>Hg (l)</w:t>
      </w:r>
      <w:r w:rsidRPr="00575CFC">
        <w:t xml:space="preserve"> t</w:t>
      </w:r>
      <w:r>
        <w:t>vořený dvěma elektrodami. Na levé (</w:t>
      </w:r>
      <w:r w:rsidR="00336F6E">
        <w:t>kadmiov</w:t>
      </w:r>
      <w:r>
        <w:t>é, označená červeně) elektrodě probíhá</w:t>
      </w:r>
      <w:r w:rsidR="00336F6E">
        <w:t xml:space="preserve"> oxidace (elektron je na straně produktů, oxidační číslo na kadmiu roste z 0 na II)</w:t>
      </w:r>
      <w:r>
        <w:t>:</w:t>
      </w:r>
    </w:p>
    <w:p w:rsidR="005F11AF" w:rsidRDefault="00336F6E" w:rsidP="00336F6E">
      <w:pPr>
        <w:spacing w:after="0"/>
      </w:pPr>
      <w:r>
        <w:rPr>
          <w:color w:val="FF0000"/>
        </w:rPr>
        <w:t>Cd</w:t>
      </w:r>
      <w:r w:rsidRPr="003E52D5">
        <w:rPr>
          <w:color w:val="FF0000"/>
        </w:rPr>
        <w:t xml:space="preserve"> (s) </w:t>
      </w:r>
      <w:r w:rsidR="005F11AF" w:rsidRPr="003E52D5">
        <w:rPr>
          <w:rFonts w:ascii="Cambria" w:hAnsi="Cambria"/>
          <w:color w:val="FF0000"/>
        </w:rPr>
        <w:t>→</w:t>
      </w:r>
      <w:r w:rsidR="005F11AF" w:rsidRPr="003E52D5">
        <w:rPr>
          <w:color w:val="FF0000"/>
        </w:rPr>
        <w:t xml:space="preserve"> </w:t>
      </w:r>
      <w:r>
        <w:rPr>
          <w:color w:val="FF0000"/>
        </w:rPr>
        <w:t>Cd</w:t>
      </w:r>
      <w:r>
        <w:rPr>
          <w:color w:val="FF0000"/>
          <w:vertAlign w:val="superscript"/>
        </w:rPr>
        <w:t>2+</w:t>
      </w:r>
      <w:r w:rsidRPr="003E52D5">
        <w:rPr>
          <w:color w:val="FF0000"/>
          <w:vertAlign w:val="superscript"/>
        </w:rPr>
        <w:t xml:space="preserve"> </w:t>
      </w:r>
      <w:r w:rsidRPr="003E52D5">
        <w:rPr>
          <w:color w:val="FF0000"/>
        </w:rPr>
        <w:t xml:space="preserve">+ </w:t>
      </w:r>
      <w:r>
        <w:rPr>
          <w:color w:val="FF0000"/>
        </w:rPr>
        <w:t xml:space="preserve">2 </w:t>
      </w:r>
      <w:r w:rsidRPr="003E52D5">
        <w:rPr>
          <w:color w:val="FF0000"/>
        </w:rPr>
        <w:t>e</w:t>
      </w:r>
      <w:r w:rsidRPr="003E52D5">
        <w:rPr>
          <w:color w:val="FF0000"/>
          <w:vertAlign w:val="superscript"/>
        </w:rPr>
        <w:t>-</w:t>
      </w:r>
      <w:r>
        <w:rPr>
          <w:color w:val="FF0000"/>
        </w:rPr>
        <w:tab/>
      </w:r>
      <w:r w:rsidR="005F11AF">
        <w:rPr>
          <w:color w:val="FF0000"/>
        </w:rPr>
        <w:tab/>
      </w:r>
      <w:r w:rsidR="005F11AF">
        <w:t>Co je v zápisu článku nalevo (</w:t>
      </w:r>
      <w:r>
        <w:rPr>
          <w:color w:val="FF0000"/>
        </w:rPr>
        <w:t>Cd</w:t>
      </w:r>
      <w:r w:rsidRPr="003E52D5">
        <w:rPr>
          <w:color w:val="FF0000"/>
        </w:rPr>
        <w:t xml:space="preserve"> (s)</w:t>
      </w:r>
      <w:r w:rsidR="005F11AF">
        <w:t>), je i v reakci nalevo a naopak.</w:t>
      </w:r>
    </w:p>
    <w:p w:rsidR="005F11AF" w:rsidRDefault="005F11AF" w:rsidP="00336F6E">
      <w:pPr>
        <w:spacing w:after="0"/>
        <w:jc w:val="both"/>
      </w:pPr>
      <w:r>
        <w:t>Na pravé (kalomelové, označená zeleně) probíhá</w:t>
      </w:r>
      <w:r w:rsidR="00336F6E">
        <w:t xml:space="preserve"> redukce (elektron je na straně reaktantů, oxidační číslo na stříbře klesá z I na 0)</w:t>
      </w:r>
      <w:r>
        <w:t>:</w:t>
      </w:r>
    </w:p>
    <w:p w:rsidR="005F11AF" w:rsidRPr="005974CC" w:rsidRDefault="00336F6E" w:rsidP="0054144B">
      <w:pPr>
        <w:spacing w:after="0"/>
      </w:pPr>
      <w:r w:rsidRPr="003E52D5">
        <w:rPr>
          <w:color w:val="00B050"/>
        </w:rPr>
        <w:t>Hg</w:t>
      </w:r>
      <w:r w:rsidRPr="003E52D5">
        <w:rPr>
          <w:color w:val="00B050"/>
          <w:vertAlign w:val="subscript"/>
        </w:rPr>
        <w:t>2</w:t>
      </w:r>
      <w:r w:rsidRPr="003E52D5">
        <w:rPr>
          <w:color w:val="00B050"/>
        </w:rPr>
        <w:t>Cl</w:t>
      </w:r>
      <w:r w:rsidRPr="003E52D5">
        <w:rPr>
          <w:color w:val="00B050"/>
          <w:vertAlign w:val="subscript"/>
        </w:rPr>
        <w:t>2</w:t>
      </w:r>
      <w:r w:rsidRPr="003E52D5">
        <w:rPr>
          <w:color w:val="00B050"/>
        </w:rPr>
        <w:t>(s)</w:t>
      </w:r>
      <w:r w:rsidRPr="003E52D5">
        <w:rPr>
          <w:color w:val="00B050"/>
          <w:vertAlign w:val="superscript"/>
        </w:rPr>
        <w:t xml:space="preserve"> </w:t>
      </w:r>
      <w:r w:rsidRPr="003E52D5">
        <w:rPr>
          <w:color w:val="00B050"/>
        </w:rPr>
        <w:t xml:space="preserve">+ </w:t>
      </w:r>
      <w:r w:rsidR="009D46A8">
        <w:rPr>
          <w:color w:val="00B050"/>
        </w:rPr>
        <w:t>2</w:t>
      </w:r>
      <w:r w:rsidRPr="003E52D5">
        <w:rPr>
          <w:color w:val="00B050"/>
        </w:rPr>
        <w:t>e</w:t>
      </w:r>
      <w:r w:rsidRPr="003E52D5">
        <w:rPr>
          <w:color w:val="00B050"/>
          <w:vertAlign w:val="superscript"/>
        </w:rPr>
        <w:t>-</w:t>
      </w:r>
      <w:r w:rsidR="009D46A8" w:rsidRPr="003E52D5">
        <w:rPr>
          <w:color w:val="00B050"/>
        </w:rPr>
        <w:t xml:space="preserve"> </w:t>
      </w:r>
      <w:r w:rsidR="009D46A8" w:rsidRPr="003E52D5">
        <w:rPr>
          <w:rFonts w:ascii="Cambria" w:hAnsi="Cambria"/>
          <w:color w:val="00B050"/>
        </w:rPr>
        <w:t>→</w:t>
      </w:r>
      <w:r w:rsidR="009D46A8" w:rsidRPr="003E52D5">
        <w:rPr>
          <w:color w:val="00B050"/>
        </w:rPr>
        <w:t xml:space="preserve"> </w:t>
      </w:r>
      <w:r w:rsidR="0054144B">
        <w:rPr>
          <w:color w:val="00B050"/>
        </w:rPr>
        <w:t>2Hg</w:t>
      </w:r>
      <w:r w:rsidR="005F11AF" w:rsidRPr="003E52D5">
        <w:rPr>
          <w:color w:val="00B050"/>
        </w:rPr>
        <w:t>(l) +</w:t>
      </w:r>
      <w:r w:rsidR="009D46A8">
        <w:rPr>
          <w:color w:val="00B050"/>
        </w:rPr>
        <w:t xml:space="preserve"> 2</w:t>
      </w:r>
      <w:r w:rsidR="005F11AF" w:rsidRPr="003E52D5">
        <w:rPr>
          <w:color w:val="00B050"/>
        </w:rPr>
        <w:t>Cl</w:t>
      </w:r>
      <w:r w:rsidR="005F11AF" w:rsidRPr="003E52D5">
        <w:rPr>
          <w:color w:val="00B050"/>
          <w:vertAlign w:val="superscript"/>
        </w:rPr>
        <w:t>-</w:t>
      </w:r>
      <w:r w:rsidR="005F11AF">
        <w:rPr>
          <w:color w:val="00B050"/>
        </w:rPr>
        <w:tab/>
      </w:r>
      <w:r w:rsidR="005F11AF">
        <w:t>Co je v zápisu článku nalevo (</w:t>
      </w:r>
      <w:r w:rsidR="009D46A8" w:rsidRPr="003E52D5">
        <w:rPr>
          <w:color w:val="00B050"/>
        </w:rPr>
        <w:t>Hg</w:t>
      </w:r>
      <w:r w:rsidR="009D46A8" w:rsidRPr="003E52D5">
        <w:rPr>
          <w:color w:val="00B050"/>
          <w:vertAlign w:val="subscript"/>
        </w:rPr>
        <w:t>2</w:t>
      </w:r>
      <w:r w:rsidR="009D46A8" w:rsidRPr="003E52D5">
        <w:rPr>
          <w:color w:val="00B050"/>
        </w:rPr>
        <w:t>Cl</w:t>
      </w:r>
      <w:r w:rsidR="009D46A8" w:rsidRPr="003E52D5">
        <w:rPr>
          <w:color w:val="00B050"/>
          <w:vertAlign w:val="subscript"/>
        </w:rPr>
        <w:t xml:space="preserve">2 </w:t>
      </w:r>
      <w:r w:rsidR="009D46A8" w:rsidRPr="003E52D5">
        <w:rPr>
          <w:color w:val="00B050"/>
        </w:rPr>
        <w:t>(s)</w:t>
      </w:r>
      <w:r w:rsidR="005F11AF">
        <w:t>), je i v reakci nalevo a naopak.</w:t>
      </w:r>
    </w:p>
    <w:p w:rsidR="0054144B" w:rsidRDefault="0054144B" w:rsidP="003A1FF2">
      <w:pPr>
        <w:spacing w:after="0"/>
        <w:jc w:val="both"/>
      </w:pPr>
      <w:r>
        <w:t xml:space="preserve">V elektrochemii v mnoha vztazích figuruje počet elektronů. Proto je vhodné (ale ne nutné) řešit případ, kdy dochází k výměně jednoho elektronu. </w:t>
      </w:r>
      <w:r w:rsidR="003A1FF2">
        <w:t>Pak</w:t>
      </w:r>
      <w:r>
        <w:t xml:space="preserve"> rovnice reakcí na elektrodách </w:t>
      </w:r>
      <w:r w:rsidR="003A1FF2">
        <w:t xml:space="preserve">vypadají </w:t>
      </w:r>
      <w:r>
        <w:t>takto:</w:t>
      </w:r>
    </w:p>
    <w:p w:rsidR="003A1FF2" w:rsidRDefault="003A1FF2" w:rsidP="003A1FF2">
      <w:pPr>
        <w:spacing w:after="0"/>
        <w:jc w:val="center"/>
        <w:rPr>
          <w:color w:val="FF0000"/>
          <w:vertAlign w:val="superscript"/>
        </w:rPr>
      </w:pPr>
      <w:r>
        <w:rPr>
          <w:color w:val="FF0000"/>
        </w:rPr>
        <w:t>½ Cd</w:t>
      </w:r>
      <w:r w:rsidRPr="003E52D5">
        <w:rPr>
          <w:color w:val="FF0000"/>
        </w:rPr>
        <w:t xml:space="preserve"> (s) </w:t>
      </w:r>
      <w:r w:rsidRPr="003E52D5">
        <w:rPr>
          <w:rFonts w:ascii="Cambria" w:hAnsi="Cambria"/>
          <w:color w:val="FF0000"/>
        </w:rPr>
        <w:t>→</w:t>
      </w:r>
      <w:r>
        <w:rPr>
          <w:rFonts w:ascii="Cambria" w:hAnsi="Cambria"/>
          <w:color w:val="FF0000"/>
        </w:rPr>
        <w:t xml:space="preserve"> ½ </w:t>
      </w:r>
      <w:r>
        <w:rPr>
          <w:color w:val="FF0000"/>
        </w:rPr>
        <w:t>Cd</w:t>
      </w:r>
      <w:r>
        <w:rPr>
          <w:color w:val="FF0000"/>
          <w:vertAlign w:val="superscript"/>
        </w:rPr>
        <w:t>2+</w:t>
      </w:r>
      <w:r w:rsidRPr="003E52D5">
        <w:rPr>
          <w:color w:val="FF0000"/>
          <w:vertAlign w:val="superscript"/>
        </w:rPr>
        <w:t xml:space="preserve"> </w:t>
      </w:r>
      <w:r w:rsidRPr="003E52D5">
        <w:rPr>
          <w:color w:val="FF0000"/>
        </w:rPr>
        <w:t>+ e</w:t>
      </w:r>
      <w:r w:rsidRPr="003E52D5">
        <w:rPr>
          <w:color w:val="FF0000"/>
          <w:vertAlign w:val="superscript"/>
        </w:rPr>
        <w:t>-</w:t>
      </w:r>
    </w:p>
    <w:p w:rsidR="003A1FF2" w:rsidRDefault="003A1FF2" w:rsidP="003A1FF2">
      <w:pPr>
        <w:spacing w:after="0"/>
        <w:jc w:val="center"/>
      </w:pPr>
      <w:r>
        <w:rPr>
          <w:color w:val="00B050"/>
        </w:rPr>
        <w:t xml:space="preserve">½ </w:t>
      </w:r>
      <w:r w:rsidRPr="003E52D5">
        <w:rPr>
          <w:color w:val="00B050"/>
        </w:rPr>
        <w:t>Hg</w:t>
      </w:r>
      <w:r w:rsidRPr="003E52D5">
        <w:rPr>
          <w:color w:val="00B050"/>
          <w:vertAlign w:val="subscript"/>
        </w:rPr>
        <w:t>2</w:t>
      </w:r>
      <w:r w:rsidRPr="003E52D5">
        <w:rPr>
          <w:color w:val="00B050"/>
        </w:rPr>
        <w:t>Cl</w:t>
      </w:r>
      <w:r w:rsidRPr="003E52D5">
        <w:rPr>
          <w:color w:val="00B050"/>
          <w:vertAlign w:val="subscript"/>
        </w:rPr>
        <w:t>2</w:t>
      </w:r>
      <w:r w:rsidR="0058699C">
        <w:rPr>
          <w:color w:val="00B050"/>
          <w:vertAlign w:val="subscript"/>
        </w:rPr>
        <w:t xml:space="preserve"> </w:t>
      </w:r>
      <w:r w:rsidRPr="003E52D5">
        <w:rPr>
          <w:color w:val="00B050"/>
        </w:rPr>
        <w:t>(s)</w:t>
      </w:r>
      <w:r w:rsidRPr="003E52D5">
        <w:rPr>
          <w:color w:val="00B050"/>
          <w:vertAlign w:val="superscript"/>
        </w:rPr>
        <w:t xml:space="preserve"> </w:t>
      </w:r>
      <w:r w:rsidRPr="003E52D5">
        <w:rPr>
          <w:color w:val="00B050"/>
        </w:rPr>
        <w:t>+ e</w:t>
      </w:r>
      <w:r w:rsidRPr="003E52D5">
        <w:rPr>
          <w:color w:val="00B050"/>
          <w:vertAlign w:val="superscript"/>
        </w:rPr>
        <w:t>-</w:t>
      </w:r>
      <w:r w:rsidRPr="003E52D5">
        <w:rPr>
          <w:color w:val="00B050"/>
        </w:rPr>
        <w:t xml:space="preserve"> </w:t>
      </w:r>
      <w:r w:rsidRPr="003E52D5">
        <w:rPr>
          <w:rFonts w:ascii="Cambria" w:hAnsi="Cambria"/>
          <w:color w:val="00B050"/>
        </w:rPr>
        <w:t>→</w:t>
      </w:r>
      <w:r w:rsidRPr="003E52D5">
        <w:rPr>
          <w:color w:val="00B050"/>
        </w:rPr>
        <w:t xml:space="preserve"> </w:t>
      </w:r>
      <w:r>
        <w:rPr>
          <w:color w:val="00B050"/>
        </w:rPr>
        <w:t>Hg</w:t>
      </w:r>
      <w:r w:rsidR="0058699C">
        <w:rPr>
          <w:color w:val="00B050"/>
        </w:rPr>
        <w:t xml:space="preserve"> </w:t>
      </w:r>
      <w:r w:rsidRPr="003E52D5">
        <w:rPr>
          <w:color w:val="00B050"/>
        </w:rPr>
        <w:t>(l) +</w:t>
      </w:r>
      <w:r>
        <w:rPr>
          <w:color w:val="00B050"/>
        </w:rPr>
        <w:t xml:space="preserve"> </w:t>
      </w:r>
      <w:r w:rsidRPr="003E52D5">
        <w:rPr>
          <w:color w:val="00B050"/>
        </w:rPr>
        <w:t>Cl</w:t>
      </w:r>
      <w:r w:rsidRPr="003E52D5">
        <w:rPr>
          <w:color w:val="00B050"/>
          <w:vertAlign w:val="superscript"/>
        </w:rPr>
        <w:t>-</w:t>
      </w:r>
    </w:p>
    <w:p w:rsidR="005F11AF" w:rsidRDefault="005F11AF" w:rsidP="005F11AF">
      <w:pPr>
        <w:spacing w:after="0"/>
        <w:jc w:val="both"/>
      </w:pPr>
      <w:r>
        <w:t>Když obě reakce sečteme, dostaneme celkovou reakci</w:t>
      </w:r>
    </w:p>
    <w:p w:rsidR="005F11AF" w:rsidRDefault="003A1FF2" w:rsidP="0058699C">
      <w:pPr>
        <w:spacing w:after="0"/>
        <w:jc w:val="center"/>
      </w:pPr>
      <w:r>
        <w:rPr>
          <w:color w:val="FF0000"/>
        </w:rPr>
        <w:t>½ Cd</w:t>
      </w:r>
      <w:r w:rsidRPr="003E52D5">
        <w:rPr>
          <w:color w:val="FF0000"/>
        </w:rPr>
        <w:t xml:space="preserve"> (s)</w:t>
      </w:r>
      <w:r w:rsidR="005F11AF" w:rsidRPr="003E52D5">
        <w:rPr>
          <w:color w:val="FF0000"/>
          <w:vertAlign w:val="superscript"/>
        </w:rPr>
        <w:t xml:space="preserve"> </w:t>
      </w:r>
      <w:r w:rsidR="005F11AF" w:rsidRPr="003E52D5">
        <w:rPr>
          <w:color w:val="FF0000"/>
        </w:rPr>
        <w:t xml:space="preserve">+ </w:t>
      </w:r>
      <w:r w:rsidR="0058699C">
        <w:rPr>
          <w:color w:val="00B050"/>
        </w:rPr>
        <w:t xml:space="preserve">½ </w:t>
      </w:r>
      <w:r w:rsidR="0058699C" w:rsidRPr="003E52D5">
        <w:rPr>
          <w:color w:val="00B050"/>
        </w:rPr>
        <w:t>Hg</w:t>
      </w:r>
      <w:r w:rsidR="0058699C" w:rsidRPr="003E52D5">
        <w:rPr>
          <w:color w:val="00B050"/>
          <w:vertAlign w:val="subscript"/>
        </w:rPr>
        <w:t>2</w:t>
      </w:r>
      <w:r w:rsidR="0058699C" w:rsidRPr="003E52D5">
        <w:rPr>
          <w:color w:val="00B050"/>
        </w:rPr>
        <w:t>Cl</w:t>
      </w:r>
      <w:r w:rsidR="0058699C" w:rsidRPr="003E52D5">
        <w:rPr>
          <w:color w:val="00B050"/>
          <w:vertAlign w:val="subscript"/>
        </w:rPr>
        <w:t>2</w:t>
      </w:r>
      <w:r w:rsidR="0058699C">
        <w:rPr>
          <w:color w:val="00B050"/>
          <w:vertAlign w:val="subscript"/>
        </w:rPr>
        <w:t xml:space="preserve"> </w:t>
      </w:r>
      <w:r w:rsidR="0058699C" w:rsidRPr="003E52D5">
        <w:rPr>
          <w:color w:val="00B050"/>
        </w:rPr>
        <w:t>(s)</w:t>
      </w:r>
      <w:r w:rsidR="0058699C">
        <w:rPr>
          <w:color w:val="00B050"/>
        </w:rPr>
        <w:t xml:space="preserve"> </w:t>
      </w:r>
      <w:r w:rsidR="005F11AF" w:rsidRPr="003E52D5">
        <w:rPr>
          <w:rFonts w:ascii="Cambria" w:hAnsi="Cambria"/>
        </w:rPr>
        <w:t>→</w:t>
      </w:r>
      <w:r w:rsidR="005F11AF" w:rsidRPr="003E52D5">
        <w:rPr>
          <w:color w:val="FF0000"/>
        </w:rPr>
        <w:t xml:space="preserve"> </w:t>
      </w:r>
      <w:r w:rsidR="0058699C">
        <w:rPr>
          <w:rFonts w:ascii="Cambria" w:hAnsi="Cambria"/>
          <w:color w:val="FF0000"/>
        </w:rPr>
        <w:t xml:space="preserve">½ </w:t>
      </w:r>
      <w:r w:rsidR="0058699C">
        <w:rPr>
          <w:color w:val="FF0000"/>
        </w:rPr>
        <w:t>Cd</w:t>
      </w:r>
      <w:r w:rsidR="0058699C">
        <w:rPr>
          <w:color w:val="FF0000"/>
          <w:vertAlign w:val="superscript"/>
        </w:rPr>
        <w:t>2+</w:t>
      </w:r>
      <w:r w:rsidR="005F11AF">
        <w:rPr>
          <w:color w:val="FF0000"/>
        </w:rPr>
        <w:t xml:space="preserve"> + </w:t>
      </w:r>
      <w:r w:rsidR="0058699C">
        <w:rPr>
          <w:color w:val="00B050"/>
        </w:rPr>
        <w:t xml:space="preserve">Hg </w:t>
      </w:r>
      <w:r w:rsidR="0058699C" w:rsidRPr="003E52D5">
        <w:rPr>
          <w:color w:val="00B050"/>
        </w:rPr>
        <w:t>(l) +</w:t>
      </w:r>
      <w:r w:rsidR="0058699C">
        <w:rPr>
          <w:color w:val="00B050"/>
        </w:rPr>
        <w:t xml:space="preserve"> </w:t>
      </w:r>
      <w:r w:rsidR="0058699C" w:rsidRPr="003E52D5">
        <w:rPr>
          <w:color w:val="00B050"/>
        </w:rPr>
        <w:t>Cl</w:t>
      </w:r>
      <w:r w:rsidR="0058699C" w:rsidRPr="003E52D5">
        <w:rPr>
          <w:color w:val="00B050"/>
          <w:vertAlign w:val="superscript"/>
        </w:rPr>
        <w:t>-</w:t>
      </w:r>
    </w:p>
    <w:p w:rsidR="005F11AF" w:rsidRDefault="005F11AF" w:rsidP="0058699C">
      <w:pPr>
        <w:spacing w:after="0"/>
        <w:jc w:val="both"/>
      </w:pPr>
      <w:r>
        <w:t>Každá elektroda má svůj standardní redukční potenciál. Standardní redukční potenciál levé (</w:t>
      </w:r>
      <w:r w:rsidR="0058699C">
        <w:t>kadmiov</w:t>
      </w:r>
      <w:r>
        <w:t xml:space="preserve">é, označená červeně) elektrody si označíme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Cd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2+</m:t>
                </m:r>
              </m:sup>
            </m:sSup>
            <m:r>
              <w:rPr>
                <w:rFonts w:ascii="Cambria Math" w:hAnsi="Cambria Math"/>
                <w:color w:val="FF0000"/>
              </w:rPr>
              <m:t>/</m:t>
            </m:r>
            <m:r>
              <w:rPr>
                <w:rFonts w:ascii="Cambria Math" w:hAnsi="Cambria Math"/>
                <w:color w:val="FF0000"/>
              </w:rPr>
              <m:t>Cd</m:t>
            </m:r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</m:oMath>
      <w:r>
        <w:t xml:space="preserve">, standardní redukční potenciál pravé (kalomelové, označená zeleně) elektrody si označíme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E</m:t>
            </m:r>
          </m:e>
          <m:sub>
            <m:r>
              <w:rPr>
                <w:rFonts w:ascii="Cambria Math" w:hAnsi="Cambria Math"/>
                <w:color w:val="00B050"/>
              </w:rPr>
              <m:t>SCE</m:t>
            </m:r>
          </m:sub>
        </m:sSub>
      </m:oMath>
      <w:r>
        <w:t>.</w:t>
      </w:r>
    </w:p>
    <w:p w:rsidR="005F11AF" w:rsidRPr="00575CFC" w:rsidRDefault="005F11AF" w:rsidP="005F11AF">
      <w:pPr>
        <w:spacing w:after="0"/>
        <w:jc w:val="both"/>
      </w:pPr>
      <w:r w:rsidRPr="00575CFC">
        <w:t xml:space="preserve">To, že </w:t>
      </w:r>
      <w:r>
        <w:t>řeší</w:t>
      </w:r>
      <w:r w:rsidRPr="00575CFC">
        <w:t>me p</w:t>
      </w:r>
      <w:r>
        <w:t>ř</w:t>
      </w:r>
      <w:r w:rsidRPr="00575CFC">
        <w:t>íklad s galvanickým článk</w:t>
      </w:r>
      <w:r>
        <w:t>e</w:t>
      </w:r>
      <w:r w:rsidRPr="00575CFC">
        <w:t>m, nám napov</w:t>
      </w:r>
      <w:r>
        <w:t>í</w:t>
      </w:r>
      <w:r w:rsidRPr="00575CFC">
        <w:t>, že budeme pot</w:t>
      </w:r>
      <w:r>
        <w:t>ř</w:t>
      </w:r>
      <w:r w:rsidRPr="00575CFC">
        <w:t>ebova</w:t>
      </w:r>
      <w:r>
        <w:t>t</w:t>
      </w:r>
      <w:r w:rsidRPr="00575CFC">
        <w:t xml:space="preserve"> Nernstovu rovnic</w:t>
      </w:r>
      <w:r>
        <w:t>i</w:t>
      </w:r>
      <w:r w:rsidRPr="00575CFC">
        <w:t>:</w:t>
      </w:r>
    </w:p>
    <w:p w:rsidR="005F11AF" w:rsidRPr="00575CFC" w:rsidRDefault="005F11AF" w:rsidP="005F11AF">
      <w:pPr>
        <w:pStyle w:val="Odstavecseseznamem"/>
        <w:spacing w:after="0"/>
        <w:ind w:left="0"/>
        <w:jc w:val="both"/>
      </w:pPr>
      <m:oMathPara>
        <m:oMath>
          <m:r>
            <w:rPr>
              <w:rFonts w:ascii="Cambria Math" w:hAnsi="Cambria Math"/>
            </w:rPr>
            <m:t>EMN=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func>
        </m:oMath>
      </m:oMathPara>
    </w:p>
    <w:p w:rsidR="005F11AF" w:rsidRDefault="005F11AF" w:rsidP="005F11AF">
      <w:pPr>
        <w:pStyle w:val="Odstavecseseznamem"/>
        <w:spacing w:after="0"/>
        <w:ind w:left="0"/>
        <w:jc w:val="both"/>
      </w:pPr>
      <w:r>
        <w:t xml:space="preserve">Pro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platí</w:t>
      </w:r>
    </w:p>
    <w:p w:rsidR="005F11AF" w:rsidRDefault="005F11AF" w:rsidP="005F11AF">
      <w:pPr>
        <w:pStyle w:val="Odstavecseseznamem"/>
        <w:spacing w:after="0"/>
        <w:ind w:left="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redukce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oxidace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</m:oMath>
      </m:oMathPara>
    </w:p>
    <w:p w:rsidR="005F11AF" w:rsidRDefault="0058699C" w:rsidP="0058699C">
      <w:pPr>
        <w:pStyle w:val="Odstavecseseznamem"/>
        <w:spacing w:after="0"/>
        <w:ind w:left="0"/>
        <w:jc w:val="both"/>
      </w:pPr>
      <w:r>
        <w:t>Obvykle oxidace probíhá na levé elektrodě a redukce na pravé, stejně jako v</w:t>
      </w:r>
      <w:r w:rsidR="005F11AF">
        <w:t> tomto případě</w:t>
      </w:r>
      <w:r>
        <w:t>. Platí</w:t>
      </w:r>
      <w:r w:rsidR="005F11AF">
        <w:t xml:space="preserve"> tedy</w:t>
      </w:r>
    </w:p>
    <w:p w:rsidR="005F11AF" w:rsidRDefault="005F11AF" w:rsidP="00DB2E3E">
      <w:pPr>
        <w:pStyle w:val="Odstavecseseznamem"/>
        <w:spacing w:after="0"/>
        <w:ind w:left="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E</m:t>
              </m:r>
            </m:e>
            <m:sub>
              <m:r>
                <w:rPr>
                  <w:rFonts w:ascii="Cambria Math" w:hAnsi="Cambria Math"/>
                  <w:color w:val="00B050"/>
                </w:rPr>
                <m:t>SCE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Cd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2+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/Cd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</m:sSubSup>
        </m:oMath>
      </m:oMathPara>
    </w:p>
    <w:p w:rsidR="005F11AF" w:rsidRDefault="005F11AF" w:rsidP="005F11AF">
      <w:pPr>
        <w:pStyle w:val="Odstavecseseznamem"/>
        <w:spacing w:after="0"/>
        <w:ind w:left="0"/>
        <w:jc w:val="both"/>
      </w:pPr>
      <w:r>
        <w:t xml:space="preserve">Pro reakční kvocient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t xml:space="preserve"> platí</w:t>
      </w:r>
    </w:p>
    <w:p w:rsidR="005F11AF" w:rsidRDefault="005F11AF" w:rsidP="005F11AF">
      <w:pPr>
        <w:pStyle w:val="Odstavecseseznamem"/>
        <w:spacing w:after="0"/>
        <w:ind w:left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∏"/>
                  <m:limLoc m:val="undOvr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produkty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v</m:t>
                      </m:r>
                    </m:sup>
                  </m:sSup>
                </m:e>
              </m:nary>
            </m:num>
            <m:den>
              <m:nary>
                <m:naryPr>
                  <m:chr m:val="∏"/>
                  <m:limLoc m:val="undOvr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reaktanty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v</m:t>
                      </m:r>
                    </m:sup>
                  </m:sSup>
                </m:e>
              </m:nary>
            </m:den>
          </m:f>
        </m:oMath>
      </m:oMathPara>
    </w:p>
    <w:p w:rsidR="005F11AF" w:rsidRDefault="005F11AF" w:rsidP="005F11AF">
      <w:pPr>
        <w:pStyle w:val="Odstavecseseznamem"/>
        <w:spacing w:after="0"/>
        <w:ind w:left="0"/>
        <w:jc w:val="both"/>
      </w:pPr>
      <w:r>
        <w:t>V tomto případě tedy platí</w:t>
      </w:r>
    </w:p>
    <w:p w:rsidR="005F11AF" w:rsidRDefault="005F11AF" w:rsidP="00EB1477">
      <w:pPr>
        <w:pStyle w:val="Odstavecseseznamem"/>
        <w:spacing w:after="0"/>
        <w:ind w:left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Cd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  <w:vertAlign w:val="superscript"/>
                        </w:rPr>
                        <m:t>2+</m:t>
                      </m:r>
                    </m:sub>
                  </m:sSub>
                </m:e>
              </m:rad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</w:rPr>
                    <m:t>Hg (l)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color w:val="00B05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Cl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-</m:t>
                      </m:r>
                    </m:sup>
                  </m:sSup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Cd (s)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∙a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Hg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  <w:vertAlign w:val="subscript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Cl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  <w:vertAlign w:val="subscript"/>
                        </w:rPr>
                        <m:t xml:space="preserve">2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(s)</m:t>
                      </m:r>
                    </m:sub>
                  </m:sSub>
                </m:e>
              </m:rad>
            </m:den>
          </m:f>
        </m:oMath>
      </m:oMathPara>
    </w:p>
    <w:p w:rsidR="005F11AF" w:rsidRDefault="005F11AF" w:rsidP="005F11AF">
      <w:pPr>
        <w:pStyle w:val="Odstavecseseznamem"/>
        <w:spacing w:after="0"/>
        <w:ind w:left="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t xml:space="preserve"> dosadíme do Nernstovy rovnice:</w:t>
      </w:r>
    </w:p>
    <w:p w:rsidR="005F11AF" w:rsidRDefault="005F11AF" w:rsidP="006E12E8">
      <w:pPr>
        <w:pStyle w:val="Odstavecseseznamem"/>
        <w:spacing w:after="0"/>
        <w:ind w:left="0"/>
        <w:jc w:val="both"/>
      </w:pPr>
      <m:oMathPara>
        <m:oMath>
          <m:r>
            <w:rPr>
              <w:rFonts w:ascii="Cambria Math" w:hAnsi="Cambria Math"/>
            </w:rPr>
            <m:t>EMN=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fun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E</m:t>
              </m:r>
            </m:e>
            <m:sub>
              <m:r>
                <w:rPr>
                  <w:rFonts w:ascii="Cambria Math" w:hAnsi="Cambria Math"/>
                  <w:color w:val="00B050"/>
                </w:rPr>
                <m:t>SCE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Cd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2+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/Cd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</m:sSub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Cd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vertAlign w:val="superscript"/>
                            </w:rPr>
                            <m:t>2+</m:t>
                          </m:r>
                        </m:sub>
                      </m:sSub>
                    </m:e>
                  </m:rad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Hg (l)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color w:val="00B05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Cl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-</m:t>
                          </m:r>
                        </m:sup>
                      </m:sSup>
                    </m:sub>
                  </m:sSub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Cd (s)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∙a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Hg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  <w:vertAlign w:val="subscript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Cl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  <w:vertAlign w:val="subscript"/>
                            </w:rPr>
                            <m:t xml:space="preserve">2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(s)</m:t>
                          </m:r>
                        </m:sub>
                      </m:sSub>
                    </m:e>
                  </m:rad>
                </m:den>
              </m:f>
            </m:e>
          </m:func>
        </m:oMath>
      </m:oMathPara>
    </w:p>
    <w:p w:rsidR="005F11AF" w:rsidRDefault="005F11AF" w:rsidP="006E12E8">
      <w:pPr>
        <w:pStyle w:val="Odstavecseseznamem"/>
        <w:spacing w:after="0"/>
        <w:ind w:left="0"/>
        <w:jc w:val="both"/>
      </w:pPr>
      <w:r>
        <w:t xml:space="preserve">Všechny aktivity kromě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Cd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vertAlign w:val="superscript"/>
              </w:rPr>
              <m:t>2+</m:t>
            </m:r>
          </m:sub>
        </m:sSub>
      </m:oMath>
      <w:r>
        <w:t xml:space="preserve"> </w:t>
      </w:r>
      <w:r w:rsidR="00EB1477">
        <w:t xml:space="preserve">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color w:val="00B05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-</m:t>
                </m:r>
              </m:sup>
            </m:sSup>
          </m:sub>
        </m:sSub>
      </m:oMath>
      <w:r w:rsidR="00EB1477">
        <w:t xml:space="preserve"> jsou rovny 1. </w:t>
      </w:r>
      <w:r w:rsidR="006E12E8">
        <w:t>P</w:t>
      </w:r>
      <w:r>
        <w:t>ro aktivity pevných látek to platí běžně. Proč j</w:t>
      </w:r>
      <w:r w:rsidR="00EB1477">
        <w:t>e</w:t>
      </w:r>
      <w:r>
        <w:t xml:space="preserve"> rovn</w:t>
      </w:r>
      <w:r w:rsidR="006E12E8">
        <w:t>a</w:t>
      </w:r>
      <w:r>
        <w:t xml:space="preserve"> jedné 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Hg (l)</m:t>
            </m:r>
          </m:sub>
        </m:sSub>
      </m:oMath>
      <w:r>
        <w:t xml:space="preserve"> bohužel neumím vysvětlit. Pokud chcete vědět, proč j</w:t>
      </w:r>
      <w:r w:rsidR="006E12E8">
        <w:t>e</w:t>
      </w:r>
      <w:r>
        <w:t xml:space="preserve"> rovn</w:t>
      </w:r>
      <w:r w:rsidR="006E12E8">
        <w:t>a</w:t>
      </w:r>
      <w:r>
        <w:t xml:space="preserve"> jedné 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Hg (l)</m:t>
            </m:r>
          </m:sub>
        </m:sSub>
      </m:oMath>
      <w:r>
        <w:t xml:space="preserve"> zeptejte s</w:t>
      </w:r>
      <w:r w:rsidR="006E12E8">
        <w:t>e, prosím, pana docenta Hrbáče.</w:t>
      </w:r>
      <w:r>
        <w:t xml:space="preserve"> Platí tedy:</w:t>
      </w:r>
    </w:p>
    <w:p w:rsidR="005F11AF" w:rsidRDefault="005F11AF" w:rsidP="00DA7EE8">
      <w:pPr>
        <w:pStyle w:val="Odstavecseseznamem"/>
        <w:spacing w:after="0"/>
        <w:ind w:left="0"/>
        <w:jc w:val="both"/>
      </w:pPr>
      <m:oMathPara>
        <m:oMath>
          <m:r>
            <w:rPr>
              <w:rFonts w:ascii="Cambria Math" w:hAnsi="Cambria Math"/>
            </w:rPr>
            <m:t>EMN=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E</m:t>
              </m:r>
            </m:e>
            <m:sub>
              <m:r>
                <w:rPr>
                  <w:rFonts w:ascii="Cambria Math" w:hAnsi="Cambria Math"/>
                  <w:color w:val="00B050"/>
                </w:rPr>
                <m:t>SCE</m:t>
              </m:r>
            </m:sub>
          </m:sSub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Cd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2+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/Cd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</m:sSub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Cd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vertAlign w:val="superscript"/>
                            </w:rPr>
                            <m:t>2+</m:t>
                          </m:r>
                        </m:sub>
                      </m:sSub>
                    </m:e>
                  </m:rad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color w:val="00B05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Cl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-</m:t>
                          </m:r>
                        </m:sup>
                      </m:sSup>
                    </m:sub>
                  </m:sSub>
                </m:e>
              </m:d>
            </m:e>
          </m:func>
        </m:oMath>
      </m:oMathPara>
    </w:p>
    <w:p w:rsidR="00EC66A1" w:rsidRDefault="00EC66A1" w:rsidP="00DA7EE8">
      <w:pPr>
        <w:pStyle w:val="Odstavecseseznamem"/>
        <w:spacing w:after="0"/>
        <w:ind w:left="0"/>
        <w:jc w:val="both"/>
      </w:pP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Cd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2+</m:t>
                </m:r>
              </m:sup>
            </m:sSup>
            <m:r>
              <w:rPr>
                <w:rFonts w:ascii="Cambria Math" w:hAnsi="Cambria Math"/>
                <w:color w:val="FF0000"/>
              </w:rPr>
              <m:t>/Cd</m:t>
            </m:r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</m:oMath>
      <w:r w:rsidR="005F11AF">
        <w:t xml:space="preserve"> chceme </w:t>
      </w:r>
      <w:r w:rsidR="00DA7EE8">
        <w:t>vy</w:t>
      </w:r>
      <w:r w:rsidR="005F11AF">
        <w:t>počítat,</w:t>
      </w:r>
      <w:r>
        <w:t xml:space="preserve"> </w:t>
      </w:r>
      <m:oMath>
        <m:r>
          <w:rPr>
            <w:rFonts w:ascii="Cambria Math" w:hAnsi="Cambria Math"/>
          </w:rPr>
          <m:t>EMN=</m:t>
        </m:r>
      </m:oMath>
      <w:r w:rsidR="005F11AF">
        <w:t xml:space="preserve"> 0,</w:t>
      </w:r>
      <w:r>
        <w:t>8386</w:t>
      </w:r>
      <w:r w:rsidR="005F11AF">
        <w:t xml:space="preserve"> V,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E</m:t>
            </m:r>
          </m:e>
          <m:sub>
            <m:r>
              <w:rPr>
                <w:rFonts w:ascii="Cambria Math" w:hAnsi="Cambria Math"/>
                <w:color w:val="00B050"/>
              </w:rPr>
              <m:t>SCE</m:t>
            </m:r>
          </m:sub>
        </m:sSub>
        <m:r>
          <w:rPr>
            <w:rFonts w:ascii="Cambria Math" w:hAnsi="Cambria Math"/>
            <w:color w:val="00B050"/>
          </w:rPr>
          <m:t>=</m:t>
        </m:r>
      </m:oMath>
      <w:r w:rsidR="005F11AF">
        <w:rPr>
          <w:color w:val="00B050"/>
        </w:rPr>
        <w:t xml:space="preserve"> </w:t>
      </w:r>
      <w:r w:rsidR="005F11AF">
        <w:t>0,2</w:t>
      </w:r>
      <w:r>
        <w:t>68</w:t>
      </w:r>
      <w:r w:rsidR="005F11AF">
        <w:t xml:space="preserve"> V, </w:t>
      </w:r>
      <m:oMath>
        <m:r>
          <w:rPr>
            <w:rFonts w:ascii="Cambria Math" w:hAnsi="Cambria Math"/>
          </w:rPr>
          <m:t>R=</m:t>
        </m:r>
      </m:oMath>
      <w:r w:rsidR="005F11AF">
        <w:t xml:space="preserve"> 8,314472 J K</w:t>
      </w:r>
      <w:r w:rsidR="005F11AF">
        <w:rPr>
          <w:vertAlign w:val="superscript"/>
        </w:rPr>
        <w:t>-1</w:t>
      </w:r>
      <w:r w:rsidR="005F11AF">
        <w:t xml:space="preserve"> mol</w:t>
      </w:r>
      <w:r w:rsidR="005F11AF">
        <w:rPr>
          <w:vertAlign w:val="superscript"/>
        </w:rPr>
        <w:t>-1</w:t>
      </w:r>
      <w:r w:rsidR="005F11AF">
        <w:t xml:space="preserve">, teplota je 25 °C, takže </w:t>
      </w:r>
      <m:oMath>
        <m:r>
          <w:rPr>
            <w:rFonts w:ascii="Cambria Math" w:hAnsi="Cambria Math"/>
          </w:rPr>
          <m:t>T=</m:t>
        </m:r>
      </m:oMath>
      <w:r w:rsidR="005F11AF">
        <w:t xml:space="preserve"> 298 K, </w:t>
      </w:r>
      <m:oMath>
        <m:r>
          <w:rPr>
            <w:rFonts w:ascii="Cambria Math" w:hAnsi="Cambria Math"/>
          </w:rPr>
          <m:t>v=</m:t>
        </m:r>
      </m:oMath>
      <w:r w:rsidR="005F11AF">
        <w:t xml:space="preserve"> 1 (1 elektron) a </w:t>
      </w:r>
      <m:oMath>
        <m:r>
          <w:rPr>
            <w:rFonts w:ascii="Cambria Math" w:hAnsi="Cambria Math"/>
          </w:rPr>
          <m:t>F=</m:t>
        </m:r>
      </m:oMath>
      <w:r w:rsidR="005F11AF">
        <w:t xml:space="preserve"> 96485 C mol</w:t>
      </w:r>
      <w:r w:rsidR="005F11AF">
        <w:rPr>
          <w:vertAlign w:val="superscript"/>
        </w:rPr>
        <w:t>-1</w:t>
      </w:r>
      <w:r w:rsidR="005F11AF">
        <w:t>.</w:t>
      </w:r>
      <w:r>
        <w:t xml:space="preserve"> Pro aktivitu obecně platí:</w:t>
      </w:r>
    </w:p>
    <w:p w:rsidR="005F11AF" w:rsidRDefault="00EC66A1" w:rsidP="00EC66A1">
      <w:pPr>
        <w:pStyle w:val="Odstavecseseznamem"/>
        <w:spacing w:after="0"/>
        <w:ind w:left="0"/>
        <w:jc w:val="both"/>
      </w:pPr>
      <m:oMathPara>
        <m:oMath>
          <m:r>
            <w:rPr>
              <w:rFonts w:ascii="Cambria Math" w:hAnsi="Cambria Math"/>
            </w:rPr>
            <m:t>a=γ∙c</m:t>
          </m:r>
        </m:oMath>
      </m:oMathPara>
    </w:p>
    <w:p w:rsidR="005F11AF" w:rsidRPr="00AE1937" w:rsidRDefault="00EC66A1" w:rsidP="00DA7EE8">
      <w:pPr>
        <w:pStyle w:val="Odstavecseseznamem"/>
        <w:spacing w:after="0"/>
        <w:ind w:left="0"/>
        <w:jc w:val="both"/>
      </w:pPr>
      <w:r w:rsidRPr="005F11AF">
        <w:rPr>
          <w:rFonts w:cstheme="minorHAnsi"/>
          <w:color w:val="000000"/>
          <w:shd w:val="clear" w:color="auto" w:fill="FFFFFF"/>
        </w:rPr>
        <w:t xml:space="preserve">kde </w:t>
      </w:r>
      <m:oMath>
        <m:r>
          <w:rPr>
            <w:rFonts w:ascii="Cambria Math" w:hAnsi="Cambria Math"/>
          </w:rPr>
          <m:t>a</m:t>
        </m:r>
      </m:oMath>
      <w:r w:rsidRPr="005F11AF">
        <w:rPr>
          <w:rFonts w:cstheme="minorHAnsi"/>
          <w:color w:val="000000"/>
          <w:shd w:val="clear" w:color="auto" w:fill="FFFFFF"/>
        </w:rPr>
        <w:t xml:space="preserve"> je aktivita, </w:t>
      </w:r>
      <m:oMath>
        <m:r>
          <w:rPr>
            <w:rFonts w:ascii="Cambria Math" w:hAnsi="Cambria Math"/>
          </w:rPr>
          <m:t>γ</m:t>
        </m:r>
      </m:oMath>
      <w:r>
        <w:rPr>
          <w:rFonts w:cstheme="minorHAnsi"/>
        </w:rPr>
        <w:t xml:space="preserve"> </w:t>
      </w:r>
      <w:r w:rsidRPr="005F11AF">
        <w:rPr>
          <w:rFonts w:cstheme="minorHAnsi"/>
          <w:color w:val="000000"/>
          <w:shd w:val="clear" w:color="auto" w:fill="FFFFFF"/>
        </w:rPr>
        <w:t xml:space="preserve">je aktivitní koeficient a </w:t>
      </w:r>
      <m:oMath>
        <m:r>
          <w:rPr>
            <w:rFonts w:ascii="Cambria Math" w:hAnsi="Cambria Math"/>
          </w:rPr>
          <m:t>c</m:t>
        </m:r>
      </m:oMath>
      <w:r w:rsidRPr="005F11AF">
        <w:rPr>
          <w:rFonts w:cstheme="minorHAnsi"/>
          <w:color w:val="000000"/>
          <w:shd w:val="clear" w:color="auto" w:fill="FFFFFF"/>
        </w:rPr>
        <w:t xml:space="preserve"> je koncentrace</w:t>
      </w:r>
      <w:r>
        <w:rPr>
          <w:rFonts w:cstheme="minorHAnsi"/>
          <w:color w:val="000000"/>
          <w:shd w:val="clear" w:color="auto" w:fill="FFFFFF"/>
        </w:rPr>
        <w:t>. Aktivitní koeficient</w:t>
      </w:r>
      <w:r w:rsidR="00DA7EE8">
        <w:rPr>
          <w:rFonts w:cstheme="minorHAnsi"/>
          <w:color w:val="000000"/>
          <w:shd w:val="clear" w:color="auto" w:fill="FFFFFF"/>
        </w:rPr>
        <w:t>y</w:t>
      </w:r>
      <w:r>
        <w:rPr>
          <w:rFonts w:cstheme="minorHAnsi"/>
          <w:color w:val="000000"/>
          <w:shd w:val="clear" w:color="auto" w:fill="FFFFFF"/>
        </w:rPr>
        <w:t xml:space="preserve"> j</w:t>
      </w:r>
      <w:r w:rsidR="00DA7EE8">
        <w:rPr>
          <w:rFonts w:cstheme="minorHAnsi"/>
          <w:color w:val="000000"/>
          <w:shd w:val="clear" w:color="auto" w:fill="FFFFFF"/>
        </w:rPr>
        <w:t>sou</w:t>
      </w:r>
      <w:r>
        <w:rPr>
          <w:rFonts w:cstheme="minorHAnsi"/>
          <w:color w:val="000000"/>
          <w:shd w:val="clear" w:color="auto" w:fill="FFFFFF"/>
        </w:rPr>
        <w:t xml:space="preserve"> rovn</w:t>
      </w:r>
      <w:r w:rsidR="00DA7EE8">
        <w:rPr>
          <w:rFonts w:cstheme="minorHAnsi"/>
          <w:color w:val="000000"/>
          <w:shd w:val="clear" w:color="auto" w:fill="FFFFFF"/>
        </w:rPr>
        <w:t>y</w:t>
      </w:r>
      <w:r>
        <w:rPr>
          <w:rFonts w:cstheme="minorHAnsi"/>
          <w:color w:val="000000"/>
          <w:shd w:val="clear" w:color="auto" w:fill="FFFFFF"/>
        </w:rPr>
        <w:t xml:space="preserve"> 1, t</w:t>
      </w:r>
      <w:r w:rsidR="00DA7EE8">
        <w:t xml:space="preserve">akže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Cd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vertAlign w:val="superscript"/>
              </w:rPr>
              <m:t>2+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Cd</m:t>
            </m:r>
            <m:r>
              <m:rPr>
                <m:sty m:val="p"/>
              </m:rPr>
              <w:rPr>
                <w:rFonts w:ascii="Cambria Math" w:hAnsi="Cambria Math"/>
                <w:color w:val="FF0000"/>
                <w:vertAlign w:val="superscript"/>
              </w:rPr>
              <m:t>2+</m:t>
            </m:r>
          </m:sub>
        </m:sSub>
        <m:r>
          <w:rPr>
            <w:rFonts w:ascii="Cambria Math" w:hAnsi="Cambria Math"/>
          </w:rPr>
          <m:t>=</m:t>
        </m:r>
      </m:oMath>
      <w:r w:rsidR="00DA7EE8">
        <w:t xml:space="preserve"> 0,02 mol dm</w:t>
      </w:r>
      <w:r w:rsidR="00DA7EE8">
        <w:rPr>
          <w:vertAlign w:val="superscript"/>
        </w:rPr>
        <w:t>-3</w:t>
      </w:r>
      <w:r w:rsidR="00DA7EE8"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color w:val="00B05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-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color w:val="00B05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-</m:t>
                </m:r>
              </m:sup>
            </m:sSup>
          </m:sub>
        </m:sSub>
        <m:r>
          <w:rPr>
            <w:rFonts w:ascii="Cambria Math" w:hAnsi="Cambria Math"/>
          </w:rPr>
          <m:t>=</m:t>
        </m:r>
      </m:oMath>
      <w:r w:rsidR="00DA7EE8">
        <w:t xml:space="preserve"> 0,01 mol dm</w:t>
      </w:r>
      <w:r w:rsidR="00DA7EE8">
        <w:rPr>
          <w:vertAlign w:val="superscript"/>
        </w:rPr>
        <w:t>-3</w:t>
      </w:r>
      <w:r w:rsidR="00DA7EE8">
        <w:t xml:space="preserve">. </w:t>
      </w:r>
      <w:r w:rsidR="005F11AF">
        <w:t xml:space="preserve">Chceme vypočítat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Cd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2+</m:t>
                </m:r>
              </m:sup>
            </m:sSup>
            <m:r>
              <w:rPr>
                <w:rFonts w:ascii="Cambria Math" w:hAnsi="Cambria Math"/>
                <w:color w:val="FF0000"/>
              </w:rPr>
              <m:t>/Cd</m:t>
            </m:r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</m:oMath>
      <w:r w:rsidR="005F11AF">
        <w:t>, takže si ho vyjádříme:</w:t>
      </w:r>
    </w:p>
    <w:p w:rsidR="005F11AF" w:rsidRDefault="00DA7EE8" w:rsidP="00DA7EE8">
      <w:pPr>
        <w:pStyle w:val="Odstavecseseznamem"/>
        <w:spacing w:after="0"/>
        <w:ind w:left="0"/>
        <w:jc w:val="both"/>
      </w:pPr>
      <m:oMath>
        <m:r>
          <w:rPr>
            <w:rFonts w:ascii="Cambria Math" w:hAnsi="Cambria Math"/>
          </w:rPr>
          <m:t>EMN=</m:t>
        </m:r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E</m:t>
            </m:r>
          </m:e>
          <m:sub>
            <m:r>
              <w:rPr>
                <w:rFonts w:ascii="Cambria Math" w:hAnsi="Cambria Math"/>
                <w:color w:val="00B050"/>
              </w:rPr>
              <m:t>SCE</m:t>
            </m:r>
          </m:sub>
        </m:sSub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Cd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2+</m:t>
                </m:r>
              </m:sup>
            </m:sSup>
            <m:r>
              <w:rPr>
                <w:rFonts w:ascii="Cambria Math" w:hAnsi="Cambria Math"/>
                <w:color w:val="FF0000"/>
              </w:rPr>
              <m:t>/Cd</m:t>
            </m:r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RT</m:t>
            </m:r>
          </m:num>
          <m:den>
            <m:r>
              <w:rPr>
                <w:rFonts w:ascii="Cambria Math" w:hAnsi="Cambria Math"/>
              </w:rPr>
              <m:t>vF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</w:rPr>
                          <m:t>Cd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FF0000"/>
                            <w:vertAlign w:val="superscript"/>
                          </w:rPr>
                          <m:t>2+</m:t>
                        </m:r>
                      </m:sub>
                    </m:sSub>
                  </m:e>
                </m:rad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color w:val="00B050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>Cl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B050"/>
                          </w:rPr>
                          <m:t>-</m:t>
                        </m:r>
                      </m:sup>
                    </m:sSup>
                  </m:sub>
                </m:sSub>
              </m:e>
            </m:d>
          </m:e>
        </m:func>
      </m:oMath>
      <w:r w:rsidR="005F11AF">
        <w:tab/>
      </w:r>
      <w:r w:rsidR="005F11AF">
        <w:tab/>
      </w:r>
      <w:r w:rsidR="005F11AF">
        <w:tab/>
      </w:r>
      <w:r w:rsidR="005F11AF">
        <w:tab/>
        <w:t xml:space="preserve">/ </w:t>
      </w:r>
      <m:oMath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Cd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2+</m:t>
                </m:r>
              </m:sup>
            </m:sSup>
            <m:r>
              <w:rPr>
                <w:rFonts w:ascii="Cambria Math" w:hAnsi="Cambria Math"/>
                <w:color w:val="FF0000"/>
              </w:rPr>
              <m:t>/C</m:t>
            </m:r>
            <m:r>
              <w:rPr>
                <w:rFonts w:ascii="Cambria Math" w:hAnsi="Cambria Math"/>
                <w:color w:val="FF0000"/>
              </w:rPr>
              <m:t>d</m:t>
            </m:r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</m:oMath>
      <w:r>
        <w:t xml:space="preserve">,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EMN</m:t>
        </m:r>
      </m:oMath>
    </w:p>
    <w:p w:rsidR="005F11AF" w:rsidRDefault="00DA7EE8" w:rsidP="00307E9B">
      <w:pPr>
        <w:pStyle w:val="Odstavecseseznamem"/>
        <w:spacing w:after="0"/>
        <w:ind w:left="0"/>
        <w:jc w:val="both"/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Cd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2+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/Cd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</m:sSub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E</m:t>
              </m:r>
            </m:e>
            <m:sub>
              <m:r>
                <w:rPr>
                  <w:rFonts w:ascii="Cambria Math" w:hAnsi="Cambria Math"/>
                  <w:color w:val="00B050"/>
                </w:rPr>
                <m:t>SCE</m:t>
              </m:r>
            </m:sub>
          </m:sSub>
          <m:r>
            <w:rPr>
              <w:rFonts w:ascii="Cambria Math" w:hAnsi="Cambria Math"/>
            </w:rPr>
            <m:t>-EMN-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Cd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vertAlign w:val="superscript"/>
                            </w:rPr>
                            <m:t>2+</m:t>
                          </m:r>
                        </m:sub>
                      </m:sSub>
                    </m:e>
                  </m:rad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color w:val="00B05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Cl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-</m:t>
                          </m:r>
                        </m:sup>
                      </m:sSup>
                    </m:sub>
                  </m:sSub>
                </m:e>
              </m:d>
            </m:e>
          </m:func>
        </m:oMath>
      </m:oMathPara>
    </w:p>
    <w:p w:rsidR="00307E9B" w:rsidRDefault="00307E9B" w:rsidP="00307E9B">
      <w:pPr>
        <w:pStyle w:val="Odstavecseseznamem"/>
        <w:spacing w:after="0"/>
        <w:ind w:left="0"/>
        <w:jc w:val="both"/>
      </w:pP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Cd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2+</m:t>
                </m:r>
              </m:sup>
            </m:sSup>
            <m:r>
              <w:rPr>
                <w:rFonts w:ascii="Cambria Math" w:hAnsi="Cambria Math"/>
                <w:color w:val="FF0000"/>
              </w:rPr>
              <m:t>/Cd</m:t>
            </m:r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0,268-0,8386-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8,314472∙298</m:t>
                </m:r>
              </m:num>
              <m:den>
                <m:r>
                  <w:rPr>
                    <w:rFonts w:ascii="Cambria Math" w:hAnsi="Cambria Math"/>
                  </w:rPr>
                  <m:t>96485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0,02</m:t>
                        </m:r>
                      </m:e>
                    </m:rad>
                    <m:r>
                      <w:rPr>
                        <w:rFonts w:ascii="Cambria Math" w:hAnsi="Cambria Math"/>
                      </w:rPr>
                      <m:t>∙0,01</m:t>
                    </m:r>
                  </m:e>
                </m:d>
              </m:e>
            </m:func>
          </m:e>
        </m:d>
      </m:oMath>
      <w:r w:rsidR="00EC0C47">
        <w:t xml:space="preserve"> V = </w:t>
      </w:r>
      <w:r w:rsidR="00EC0C47" w:rsidRPr="00EC0C47">
        <w:rPr>
          <w:u w:val="single"/>
        </w:rPr>
        <w:t>– 0,402 V</w:t>
      </w:r>
    </w:p>
    <w:p w:rsidR="00516B79" w:rsidRDefault="005F11AF" w:rsidP="00516B79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  <w:r w:rsidRPr="005F11AF">
        <w:rPr>
          <w:rFonts w:cstheme="minorHAnsi"/>
          <w:color w:val="000000"/>
          <w:shd w:val="clear" w:color="auto" w:fill="FFFFFF"/>
        </w:rPr>
        <w:t>P</w:t>
      </w:r>
      <w:r w:rsidR="00516B79">
        <w:rPr>
          <w:rFonts w:cstheme="minorHAnsi"/>
          <w:color w:val="000000"/>
          <w:shd w:val="clear" w:color="auto" w:fill="FFFFFF"/>
        </w:rPr>
        <w:t>oznámka:</w:t>
      </w:r>
    </w:p>
    <w:p w:rsidR="005F11AF" w:rsidRDefault="00EC0C47" w:rsidP="00516B79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Přirozený logaritmus v Nernstově rovnici</w:t>
      </w:r>
      <w:r w:rsidR="00516B79">
        <w:rPr>
          <w:rFonts w:cstheme="minorHAnsi"/>
          <w:color w:val="000000"/>
          <w:shd w:val="clear" w:color="auto" w:fill="FFFFFF"/>
        </w:rPr>
        <w:t xml:space="preserve"> můžeme následujícím způsobem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="00516B79">
        <w:rPr>
          <w:rFonts w:cstheme="minorHAnsi"/>
          <w:color w:val="000000"/>
          <w:shd w:val="clear" w:color="auto" w:fill="FFFFFF"/>
        </w:rPr>
        <w:t>převés</w:t>
      </w:r>
      <w:r>
        <w:rPr>
          <w:rFonts w:cstheme="minorHAnsi"/>
          <w:color w:val="000000"/>
          <w:shd w:val="clear" w:color="auto" w:fill="FFFFFF"/>
        </w:rPr>
        <w:t xml:space="preserve">t </w:t>
      </w:r>
      <w:r w:rsidR="00516B79">
        <w:rPr>
          <w:rFonts w:cstheme="minorHAnsi"/>
          <w:color w:val="000000"/>
          <w:shd w:val="clear" w:color="auto" w:fill="FFFFFF"/>
        </w:rPr>
        <w:t xml:space="preserve">na </w:t>
      </w:r>
      <w:r>
        <w:rPr>
          <w:rFonts w:cstheme="minorHAnsi"/>
          <w:color w:val="000000"/>
          <w:shd w:val="clear" w:color="auto" w:fill="FFFFFF"/>
        </w:rPr>
        <w:t>dekadický</w:t>
      </w:r>
      <w:r w:rsidR="00516B79">
        <w:rPr>
          <w:rFonts w:cstheme="minorHAnsi"/>
          <w:color w:val="000000"/>
          <w:shd w:val="clear" w:color="auto" w:fill="FFFFFF"/>
        </w:rPr>
        <w:t>:</w:t>
      </w:r>
    </w:p>
    <w:p w:rsidR="005F11AF" w:rsidRDefault="00516B79" w:rsidP="00516B79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10</m:t>
              </m:r>
            </m:e>
          </m:func>
          <m:r>
            <w:rPr>
              <w:rFonts w:ascii="Cambria Math" w:hAnsi="Cambria Math"/>
            </w:rPr>
            <m:t>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r>
            <w:rPr>
              <w:rFonts w:ascii="Cambria Math" w:hAnsi="Cambria Math"/>
            </w:rPr>
            <m:t>∙2,302585063∙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func>
        </m:oMath>
      </m:oMathPara>
    </w:p>
    <w:p w:rsidR="00516B79" w:rsidRDefault="00516B79" w:rsidP="00516B79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Při 25 °C </w:t>
      </w:r>
      <w:r w:rsidR="00BE1C4A">
        <w:rPr>
          <w:rFonts w:cstheme="minorHAnsi"/>
          <w:color w:val="000000"/>
          <w:shd w:val="clear" w:color="auto" w:fill="FFFFFF"/>
        </w:rPr>
        <w:t xml:space="preserve">pak </w:t>
      </w:r>
      <w:r>
        <w:rPr>
          <w:rFonts w:cstheme="minorHAnsi"/>
          <w:color w:val="000000"/>
          <w:shd w:val="clear" w:color="auto" w:fill="FFFFFF"/>
        </w:rPr>
        <w:t>platí:</w:t>
      </w:r>
    </w:p>
    <w:p w:rsidR="00516B79" w:rsidRDefault="00516B79" w:rsidP="00BE1C4A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RT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  <m:r>
          <w:rPr>
            <w:rFonts w:ascii="Cambria Math" w:hAnsi="Cambria Math"/>
          </w:rPr>
          <m:t>∙2,302585063=</m:t>
        </m:r>
      </m:oMath>
      <w:r>
        <w:rPr>
          <w:rFonts w:cstheme="minorHAnsi"/>
        </w:rPr>
        <w:t xml:space="preserve"> 0,0592 V</w:t>
      </w:r>
    </w:p>
    <w:p w:rsidR="005F11AF" w:rsidRDefault="00BE1C4A" w:rsidP="00BE1C4A">
      <w:pPr>
        <w:pStyle w:val="Odstavecseseznamem"/>
        <w:spacing w:after="0"/>
        <w:ind w:left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>Pokud si číslo 0,0592 V pamatujeme a víme, kdy ho lze použít, značně tím urychlíme řešení příkladu.</w:t>
      </w:r>
    </w:p>
    <w:p w:rsidR="00BE1C4A" w:rsidRPr="00BE1C4A" w:rsidRDefault="00BE1C4A" w:rsidP="00641601">
      <w:pPr>
        <w:spacing w:after="0"/>
        <w:jc w:val="both"/>
        <w:rPr>
          <w:rFonts w:cstheme="minorHAnsi"/>
        </w:rPr>
      </w:pPr>
    </w:p>
    <w:p w:rsidR="008502F5" w:rsidRPr="00BE1C4A" w:rsidRDefault="008502F5" w:rsidP="00641601">
      <w:pPr>
        <w:spacing w:after="0"/>
        <w:jc w:val="both"/>
        <w:rPr>
          <w:rFonts w:cstheme="minorHAnsi"/>
        </w:rPr>
      </w:pPr>
      <w:r>
        <w:t>Příklad 5:</w:t>
      </w:r>
    </w:p>
    <w:p w:rsidR="00575CFC" w:rsidRDefault="00575CFC" w:rsidP="00BE1C4A">
      <w:pPr>
        <w:spacing w:after="0"/>
        <w:jc w:val="both"/>
      </w:pPr>
      <w:r w:rsidRPr="00575CFC">
        <w:t xml:space="preserve">Máme galvanický článek </w:t>
      </w:r>
      <w:r w:rsidRPr="005974CC">
        <w:rPr>
          <w:color w:val="FF0000"/>
        </w:rPr>
        <w:t>Ag</w:t>
      </w:r>
      <w:r w:rsidRPr="005974CC">
        <w:rPr>
          <w:color w:val="FF0000"/>
          <w:vertAlign w:val="superscript"/>
        </w:rPr>
        <w:t xml:space="preserve">+ </w:t>
      </w:r>
      <w:r w:rsidRPr="005974CC">
        <w:rPr>
          <w:color w:val="FF0000"/>
        </w:rPr>
        <w:t>| Ag (s)</w:t>
      </w:r>
      <w:r w:rsidRPr="00575CFC">
        <w:t xml:space="preserve"> || </w:t>
      </w:r>
      <w:r w:rsidRPr="005974CC">
        <w:rPr>
          <w:color w:val="00B050"/>
        </w:rPr>
        <w:t>Hg (l) | Hg</w:t>
      </w:r>
      <w:r w:rsidRPr="005974CC">
        <w:rPr>
          <w:color w:val="00B050"/>
          <w:vertAlign w:val="subscript"/>
        </w:rPr>
        <w:t>2</w:t>
      </w:r>
      <w:r w:rsidRPr="005974CC">
        <w:rPr>
          <w:color w:val="00B050"/>
        </w:rPr>
        <w:t>Cl</w:t>
      </w:r>
      <w:r w:rsidRPr="005974CC">
        <w:rPr>
          <w:color w:val="00B050"/>
          <w:vertAlign w:val="subscript"/>
        </w:rPr>
        <w:t xml:space="preserve">2 </w:t>
      </w:r>
      <w:r w:rsidRPr="005974CC">
        <w:rPr>
          <w:color w:val="00B050"/>
        </w:rPr>
        <w:t>(s) | KCl (nasycený roztok)</w:t>
      </w:r>
      <w:r w:rsidRPr="00575CFC">
        <w:t xml:space="preserve"> t</w:t>
      </w:r>
      <w:r w:rsidR="005974CC">
        <w:t>vořený dvěma elektrodami. Na levé (</w:t>
      </w:r>
      <w:r w:rsidR="00240F8A">
        <w:t>stříbrn</w:t>
      </w:r>
      <w:r w:rsidR="005974CC">
        <w:t>é, označená červeně)</w:t>
      </w:r>
      <w:r w:rsidR="00AE0708">
        <w:t xml:space="preserve"> elektrodě</w:t>
      </w:r>
      <w:r w:rsidR="005974CC">
        <w:t xml:space="preserve"> probíhá re</w:t>
      </w:r>
      <w:r w:rsidR="00641601">
        <w:t>du</w:t>
      </w:r>
      <w:r w:rsidR="005974CC">
        <w:t>kce</w:t>
      </w:r>
      <w:r w:rsidR="00641601">
        <w:t xml:space="preserve"> (</w:t>
      </w:r>
      <w:r w:rsidR="00B8696A">
        <w:t>oxidační číslo na stříbře klesá z I na 0</w:t>
      </w:r>
      <w:r w:rsidR="00641601">
        <w:t>):</w:t>
      </w:r>
    </w:p>
    <w:p w:rsidR="005974CC" w:rsidRDefault="005974CC" w:rsidP="00BE1C4A">
      <w:pPr>
        <w:spacing w:after="0"/>
        <w:jc w:val="center"/>
      </w:pPr>
      <w:r w:rsidRPr="003E52D5">
        <w:rPr>
          <w:color w:val="FF0000"/>
        </w:rPr>
        <w:t>Ag</w:t>
      </w:r>
      <w:r w:rsidRPr="003E52D5">
        <w:rPr>
          <w:color w:val="FF0000"/>
          <w:vertAlign w:val="superscript"/>
        </w:rPr>
        <w:t xml:space="preserve">+ </w:t>
      </w:r>
      <w:r w:rsidRPr="003E52D5">
        <w:rPr>
          <w:color w:val="FF0000"/>
        </w:rPr>
        <w:t>+ e</w:t>
      </w:r>
      <w:r w:rsidRPr="003E52D5">
        <w:rPr>
          <w:color w:val="FF0000"/>
          <w:vertAlign w:val="superscript"/>
        </w:rPr>
        <w:t xml:space="preserve">- </w:t>
      </w:r>
      <w:r w:rsidRPr="003E52D5">
        <w:rPr>
          <w:rFonts w:ascii="Cambria" w:hAnsi="Cambria"/>
          <w:color w:val="FF0000"/>
        </w:rPr>
        <w:t>→</w:t>
      </w:r>
      <w:r w:rsidRPr="003E52D5">
        <w:rPr>
          <w:color w:val="FF0000"/>
        </w:rPr>
        <w:t xml:space="preserve"> Ag (s)</w:t>
      </w:r>
    </w:p>
    <w:p w:rsidR="005974CC" w:rsidRDefault="005974CC" w:rsidP="00BE1C4A">
      <w:pPr>
        <w:spacing w:after="0"/>
        <w:jc w:val="both"/>
      </w:pPr>
      <w:r>
        <w:t>Na pravé (</w:t>
      </w:r>
      <w:r w:rsidR="003E52D5">
        <w:t>kalomel</w:t>
      </w:r>
      <w:r>
        <w:t xml:space="preserve">ové, označená </w:t>
      </w:r>
      <w:r w:rsidR="003E52D5">
        <w:t>zel</w:t>
      </w:r>
      <w:r>
        <w:t xml:space="preserve">eně) probíhá </w:t>
      </w:r>
      <w:r w:rsidR="00B8696A">
        <w:t>oxida</w:t>
      </w:r>
      <w:r>
        <w:t>ce</w:t>
      </w:r>
      <w:r w:rsidR="00B8696A">
        <w:t xml:space="preserve"> (oxidační číslo na rtuti roste z 0 na I):</w:t>
      </w:r>
    </w:p>
    <w:p w:rsidR="005974CC" w:rsidRPr="005974CC" w:rsidRDefault="003E52D5" w:rsidP="00BE1C4A">
      <w:pPr>
        <w:spacing w:after="0"/>
        <w:jc w:val="center"/>
      </w:pPr>
      <w:r w:rsidRPr="003E52D5">
        <w:rPr>
          <w:color w:val="00B050"/>
        </w:rPr>
        <w:t>Hg (l) + Cl</w:t>
      </w:r>
      <w:r w:rsidRPr="003E52D5">
        <w:rPr>
          <w:color w:val="00B050"/>
          <w:vertAlign w:val="superscript"/>
        </w:rPr>
        <w:t>-</w:t>
      </w:r>
      <w:r w:rsidRPr="003E52D5">
        <w:rPr>
          <w:color w:val="00B050"/>
        </w:rPr>
        <w:t xml:space="preserve"> </w:t>
      </w:r>
      <w:r w:rsidR="005974CC" w:rsidRPr="003E52D5">
        <w:rPr>
          <w:rFonts w:ascii="Cambria" w:hAnsi="Cambria"/>
          <w:color w:val="00B050"/>
        </w:rPr>
        <w:t>→</w:t>
      </w:r>
      <w:r w:rsidR="005974CC" w:rsidRPr="003E52D5">
        <w:rPr>
          <w:color w:val="00B050"/>
        </w:rPr>
        <w:t xml:space="preserve"> </w:t>
      </w:r>
      <w:r w:rsidRPr="003E52D5">
        <w:rPr>
          <w:color w:val="00B050"/>
        </w:rPr>
        <w:t>½ Hg</w:t>
      </w:r>
      <w:r w:rsidRPr="003E52D5">
        <w:rPr>
          <w:color w:val="00B050"/>
          <w:vertAlign w:val="subscript"/>
        </w:rPr>
        <w:t>2</w:t>
      </w:r>
      <w:r w:rsidRPr="003E52D5">
        <w:rPr>
          <w:color w:val="00B050"/>
        </w:rPr>
        <w:t>Cl</w:t>
      </w:r>
      <w:r w:rsidRPr="003E52D5">
        <w:rPr>
          <w:color w:val="00B050"/>
          <w:vertAlign w:val="subscript"/>
        </w:rPr>
        <w:t xml:space="preserve">2 </w:t>
      </w:r>
      <w:r w:rsidRPr="003E52D5">
        <w:rPr>
          <w:color w:val="00B050"/>
        </w:rPr>
        <w:t>(s)</w:t>
      </w:r>
      <w:r w:rsidRPr="003E52D5">
        <w:rPr>
          <w:color w:val="00B050"/>
          <w:vertAlign w:val="superscript"/>
        </w:rPr>
        <w:t xml:space="preserve"> </w:t>
      </w:r>
      <w:r w:rsidRPr="003E52D5">
        <w:rPr>
          <w:color w:val="00B050"/>
        </w:rPr>
        <w:t>+ e</w:t>
      </w:r>
      <w:r w:rsidRPr="003E52D5">
        <w:rPr>
          <w:color w:val="00B050"/>
          <w:vertAlign w:val="superscript"/>
        </w:rPr>
        <w:t>-</w:t>
      </w:r>
    </w:p>
    <w:p w:rsidR="003E52D5" w:rsidRDefault="003E52D5" w:rsidP="00AE0708">
      <w:pPr>
        <w:spacing w:after="0"/>
        <w:jc w:val="both"/>
      </w:pPr>
      <w:r>
        <w:t>Když obě reakce sečteme, dostaneme celkovou reakci</w:t>
      </w:r>
    </w:p>
    <w:p w:rsidR="003E52D5" w:rsidRDefault="003E52D5" w:rsidP="003E52D5">
      <w:pPr>
        <w:spacing w:after="0"/>
        <w:jc w:val="center"/>
      </w:pPr>
      <w:r w:rsidRPr="003E52D5">
        <w:rPr>
          <w:color w:val="FF0000"/>
        </w:rPr>
        <w:t>Ag</w:t>
      </w:r>
      <w:r w:rsidRPr="003E52D5">
        <w:rPr>
          <w:color w:val="FF0000"/>
          <w:vertAlign w:val="superscript"/>
        </w:rPr>
        <w:t xml:space="preserve">+ </w:t>
      </w:r>
      <w:r w:rsidRPr="003E52D5">
        <w:rPr>
          <w:color w:val="FF0000"/>
        </w:rPr>
        <w:t xml:space="preserve">+ </w:t>
      </w:r>
      <w:r w:rsidRPr="003E52D5">
        <w:rPr>
          <w:color w:val="00B050"/>
        </w:rPr>
        <w:t>Hg (l) + Cl</w:t>
      </w:r>
      <w:r w:rsidRPr="003E52D5">
        <w:rPr>
          <w:color w:val="00B050"/>
          <w:vertAlign w:val="superscript"/>
        </w:rPr>
        <w:t>-</w:t>
      </w:r>
      <w:r w:rsidRPr="003E52D5">
        <w:rPr>
          <w:color w:val="00B050"/>
        </w:rPr>
        <w:t xml:space="preserve"> </w:t>
      </w:r>
      <w:r w:rsidRPr="003E52D5">
        <w:rPr>
          <w:color w:val="FF0000"/>
          <w:vertAlign w:val="superscript"/>
        </w:rPr>
        <w:t xml:space="preserve"> </w:t>
      </w:r>
      <w:r w:rsidRPr="003E52D5">
        <w:rPr>
          <w:rFonts w:ascii="Cambria" w:hAnsi="Cambria"/>
        </w:rPr>
        <w:t>→</w:t>
      </w:r>
      <w:r w:rsidRPr="003E52D5">
        <w:rPr>
          <w:color w:val="FF0000"/>
        </w:rPr>
        <w:t xml:space="preserve"> Ag (s)</w:t>
      </w:r>
      <w:r>
        <w:rPr>
          <w:color w:val="FF0000"/>
        </w:rPr>
        <w:t xml:space="preserve"> + </w:t>
      </w:r>
      <w:r w:rsidRPr="003E52D5">
        <w:rPr>
          <w:color w:val="00B050"/>
        </w:rPr>
        <w:t>½ Hg</w:t>
      </w:r>
      <w:r w:rsidRPr="003E52D5">
        <w:rPr>
          <w:color w:val="00B050"/>
          <w:vertAlign w:val="subscript"/>
        </w:rPr>
        <w:t>2</w:t>
      </w:r>
      <w:r w:rsidRPr="003E52D5">
        <w:rPr>
          <w:color w:val="00B050"/>
        </w:rPr>
        <w:t>Cl</w:t>
      </w:r>
      <w:r w:rsidRPr="003E52D5">
        <w:rPr>
          <w:color w:val="00B050"/>
          <w:vertAlign w:val="subscript"/>
        </w:rPr>
        <w:t xml:space="preserve">2 </w:t>
      </w:r>
      <w:r w:rsidRPr="003E52D5">
        <w:rPr>
          <w:color w:val="00B050"/>
        </w:rPr>
        <w:t>(s)</w:t>
      </w:r>
    </w:p>
    <w:p w:rsidR="00240F8A" w:rsidRDefault="00AE0708" w:rsidP="00240F8A">
      <w:pPr>
        <w:spacing w:after="0"/>
        <w:jc w:val="both"/>
      </w:pPr>
      <w:r>
        <w:t>Standardní redukční potenciál levé (</w:t>
      </w:r>
      <w:r w:rsidR="00240F8A">
        <w:t>stříbrn</w:t>
      </w:r>
      <w:r>
        <w:t xml:space="preserve">é, označená červeně) elektrody si označíme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  <m:r>
              <w:rPr>
                <w:rFonts w:ascii="Cambria Math" w:hAnsi="Cambria Math"/>
                <w:color w:val="FF0000"/>
              </w:rPr>
              <m:t>/Ag</m:t>
            </m:r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</m:oMath>
      <w:r>
        <w:t xml:space="preserve">, standardní redukční potenciál </w:t>
      </w:r>
      <w:r w:rsidR="00240F8A">
        <w:t>pra</w:t>
      </w:r>
      <w:r>
        <w:t>vé (</w:t>
      </w:r>
      <w:r w:rsidR="00240F8A">
        <w:t>kalomel</w:t>
      </w:r>
      <w:r>
        <w:t xml:space="preserve">ové, označená </w:t>
      </w:r>
      <w:r w:rsidR="00240F8A">
        <w:t>zel</w:t>
      </w:r>
      <w:r>
        <w:t>eně) elektrody si označíme</w:t>
      </w:r>
      <w:r w:rsidR="00240F8A"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E</m:t>
            </m:r>
          </m:e>
          <m:sub>
            <m:r>
              <w:rPr>
                <w:rFonts w:ascii="Cambria Math" w:hAnsi="Cambria Math"/>
                <w:color w:val="00B050"/>
              </w:rPr>
              <m:t>SCE</m:t>
            </m:r>
          </m:sub>
        </m:sSub>
      </m:oMath>
      <w:r w:rsidR="00240F8A">
        <w:t>.</w:t>
      </w:r>
    </w:p>
    <w:p w:rsidR="002A0DEA" w:rsidRPr="00575CFC" w:rsidRDefault="00A66353" w:rsidP="00240F8A">
      <w:pPr>
        <w:spacing w:after="0"/>
        <w:jc w:val="both"/>
      </w:pPr>
      <w:r w:rsidRPr="00575CFC">
        <w:t xml:space="preserve">To, že </w:t>
      </w:r>
      <w:r w:rsidR="005974CC">
        <w:t>řeší</w:t>
      </w:r>
      <w:r w:rsidRPr="00575CFC">
        <w:t>me p</w:t>
      </w:r>
      <w:r w:rsidR="005974CC">
        <w:t>ř</w:t>
      </w:r>
      <w:r w:rsidRPr="00575CFC">
        <w:t xml:space="preserve">íklad s </w:t>
      </w:r>
      <w:r w:rsidR="0008462D" w:rsidRPr="00575CFC">
        <w:t>galvan</w:t>
      </w:r>
      <w:r w:rsidRPr="00575CFC">
        <w:t>ickým článk</w:t>
      </w:r>
      <w:r w:rsidR="005974CC">
        <w:t>e</w:t>
      </w:r>
      <w:r w:rsidRPr="00575CFC">
        <w:t>m, nám napov</w:t>
      </w:r>
      <w:r w:rsidR="005974CC">
        <w:t>í</w:t>
      </w:r>
      <w:r w:rsidRPr="00575CFC">
        <w:t>, že budeme pot</w:t>
      </w:r>
      <w:r w:rsidR="005974CC">
        <w:t>ř</w:t>
      </w:r>
      <w:r w:rsidRPr="00575CFC">
        <w:t>ebova</w:t>
      </w:r>
      <w:r w:rsidR="005974CC">
        <w:t>t</w:t>
      </w:r>
      <w:r w:rsidRPr="00575CFC">
        <w:t xml:space="preserve"> Nernstovu rovnic</w:t>
      </w:r>
      <w:r w:rsidR="005974CC">
        <w:t>i</w:t>
      </w:r>
      <w:r w:rsidRPr="00575CFC">
        <w:t>:</w:t>
      </w:r>
    </w:p>
    <w:p w:rsidR="00A66353" w:rsidRPr="00575CFC" w:rsidRDefault="00A66353" w:rsidP="0008462D">
      <w:pPr>
        <w:pStyle w:val="Odstavecseseznamem"/>
        <w:spacing w:after="0"/>
        <w:ind w:left="0"/>
        <w:jc w:val="both"/>
      </w:pPr>
      <m:oMathPara>
        <m:oMath>
          <m:r>
            <w:rPr>
              <w:rFonts w:ascii="Cambria Math" w:hAnsi="Cambria Math"/>
            </w:rPr>
            <m:t>EMN=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func>
        </m:oMath>
      </m:oMathPara>
    </w:p>
    <w:p w:rsidR="00240F8A" w:rsidRDefault="00B8696A" w:rsidP="00B8696A">
      <w:pPr>
        <w:pStyle w:val="Odstavecseseznamem"/>
        <w:spacing w:after="0"/>
        <w:ind w:left="0"/>
        <w:jc w:val="both"/>
      </w:pPr>
      <w:r>
        <w:t xml:space="preserve">Pro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641601">
        <w:t xml:space="preserve"> </w:t>
      </w:r>
      <w:r>
        <w:t>platí</w:t>
      </w:r>
    </w:p>
    <w:p w:rsidR="00240F8A" w:rsidRDefault="002D2615" w:rsidP="00B8696A">
      <w:pPr>
        <w:pStyle w:val="Odstavecseseznamem"/>
        <w:spacing w:after="0"/>
        <w:ind w:left="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redukce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oxidace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</m:oMath>
      </m:oMathPara>
    </w:p>
    <w:p w:rsidR="0008462D" w:rsidRDefault="00240F8A" w:rsidP="00B8696A">
      <w:pPr>
        <w:pStyle w:val="Odstavecseseznamem"/>
        <w:spacing w:after="0"/>
        <w:ind w:left="0"/>
        <w:jc w:val="both"/>
      </w:pPr>
      <w:r>
        <w:t>V tomto případě</w:t>
      </w:r>
      <w:r w:rsidR="00B8696A">
        <w:t xml:space="preserve"> tedy</w:t>
      </w:r>
      <w:r>
        <w:t xml:space="preserve"> </w:t>
      </w:r>
      <w:r w:rsidR="00B8696A">
        <w:t>p</w:t>
      </w:r>
      <w:r>
        <w:t>latí</w:t>
      </w:r>
    </w:p>
    <w:p w:rsidR="00240F8A" w:rsidRDefault="002D2615" w:rsidP="00B8696A">
      <w:pPr>
        <w:pStyle w:val="Odstavecseseznamem"/>
        <w:spacing w:after="0"/>
        <w:ind w:left="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Ag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/Ag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</m:sSub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E</m:t>
              </m:r>
            </m:e>
            <m:sub>
              <m:r>
                <w:rPr>
                  <w:rFonts w:ascii="Cambria Math" w:hAnsi="Cambria Math"/>
                  <w:color w:val="00B050"/>
                </w:rPr>
                <m:t>SCE</m:t>
              </m:r>
            </m:sub>
          </m:sSub>
        </m:oMath>
      </m:oMathPara>
    </w:p>
    <w:p w:rsidR="00A0703C" w:rsidRDefault="00A0703C" w:rsidP="00A0703C">
      <w:pPr>
        <w:pStyle w:val="Odstavecseseznamem"/>
        <w:spacing w:after="0"/>
        <w:ind w:left="0"/>
        <w:jc w:val="both"/>
      </w:pPr>
      <w:r>
        <w:t xml:space="preserve">Pro reakční kvocient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t xml:space="preserve"> platí</w:t>
      </w:r>
    </w:p>
    <w:p w:rsidR="00B8696A" w:rsidRDefault="002D2615" w:rsidP="00304D1E">
      <w:pPr>
        <w:pStyle w:val="Odstavecseseznamem"/>
        <w:spacing w:after="0"/>
        <w:ind w:left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∏"/>
                  <m:limLoc m:val="undOvr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produkty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v</m:t>
                      </m:r>
                    </m:sup>
                  </m:sSup>
                </m:e>
              </m:nary>
            </m:num>
            <m:den>
              <m:nary>
                <m:naryPr>
                  <m:chr m:val="∏"/>
                  <m:limLoc m:val="undOvr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reaktanty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v</m:t>
                      </m:r>
                    </m:sup>
                  </m:sSup>
                </m:e>
              </m:nary>
            </m:den>
          </m:f>
        </m:oMath>
      </m:oMathPara>
    </w:p>
    <w:p w:rsidR="00304D1E" w:rsidRDefault="00304D1E" w:rsidP="00304D1E">
      <w:pPr>
        <w:pStyle w:val="Odstavecseseznamem"/>
        <w:spacing w:after="0"/>
        <w:ind w:left="0"/>
        <w:jc w:val="both"/>
      </w:pPr>
      <w:r>
        <w:t>V tomto případě tedy platí</w:t>
      </w:r>
    </w:p>
    <w:p w:rsidR="00304D1E" w:rsidRDefault="002D2615" w:rsidP="00A90E8C">
      <w:pPr>
        <w:pStyle w:val="Odstavecseseznamem"/>
        <w:spacing w:after="0"/>
        <w:ind w:left="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Ag (s)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color w:val="00B05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Hg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color w:val="00B050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Cl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  <w:vertAlign w:val="subscript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(s)</m:t>
                      </m:r>
                    </m:sub>
                  </m:sSub>
                </m:e>
              </m:ra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Ag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+</m:t>
                      </m:r>
                    </m:sup>
                  </m:sSup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B050"/>
                    </w:rPr>
                    <m:t>Hg (l)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color w:val="00B05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Cl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-</m:t>
                      </m:r>
                    </m:sup>
                  </m:sSup>
                </m:sub>
              </m:sSub>
            </m:den>
          </m:f>
        </m:oMath>
      </m:oMathPara>
    </w:p>
    <w:p w:rsidR="00A90E8C" w:rsidRDefault="002D2615" w:rsidP="00641601">
      <w:pPr>
        <w:pStyle w:val="Odstavecseseznamem"/>
        <w:spacing w:after="0"/>
        <w:ind w:left="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A90E8C"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 w:rsidR="00A90E8C">
        <w:t xml:space="preserve"> dosadíme do Nernstovy rovnice:</w:t>
      </w:r>
    </w:p>
    <w:p w:rsidR="00A90E8C" w:rsidRDefault="00A90E8C" w:rsidP="00A90E8C">
      <w:pPr>
        <w:pStyle w:val="Odstavecseseznamem"/>
        <w:spacing w:after="0"/>
        <w:ind w:left="0"/>
        <w:jc w:val="both"/>
      </w:pPr>
      <m:oMathPara>
        <m:oMath>
          <m:r>
            <w:rPr>
              <w:rFonts w:ascii="Cambria Math" w:hAnsi="Cambria Math"/>
            </w:rPr>
            <m:t>EMN=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e>
          </m:func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Ag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/Ag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</m:sSub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E</m:t>
              </m:r>
            </m:e>
            <m:sub>
              <m:r>
                <w:rPr>
                  <w:rFonts w:ascii="Cambria Math" w:hAnsi="Cambria Math"/>
                  <w:color w:val="00B050"/>
                </w:rPr>
                <m:t>SCE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Ag (s)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Hg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Cl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  <w:vertAlign w:val="subscript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(s)</m:t>
                          </m:r>
                        </m:sub>
                      </m:sSub>
                    </m:e>
                  </m:ra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color w:val="FF000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</m:sup>
                      </m:sSup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Hg (l)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color w:val="00B05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Cl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-</m:t>
                          </m:r>
                        </m:sup>
                      </m:sSup>
                    </m:sub>
                  </m:sSub>
                </m:den>
              </m:f>
            </m:e>
          </m:func>
        </m:oMath>
      </m:oMathPara>
    </w:p>
    <w:p w:rsidR="00A90E8C" w:rsidRDefault="00A90E8C" w:rsidP="00F221FB">
      <w:pPr>
        <w:pStyle w:val="Odstavecseseznamem"/>
        <w:spacing w:after="0"/>
        <w:ind w:left="0"/>
        <w:jc w:val="both"/>
      </w:pPr>
      <w:r>
        <w:t>M</w:t>
      </w:r>
      <w:r w:rsidR="00F221FB">
        <w:t>atematika umožňuje</w:t>
      </w:r>
      <w:r>
        <w:t xml:space="preserve"> změnit znaménko před logaritmem a současně vyměnit čitatel a jmenovatel</w:t>
      </w:r>
      <w:r w:rsidR="00F221FB">
        <w:t>:</w:t>
      </w:r>
    </w:p>
    <w:p w:rsidR="00A90E8C" w:rsidRDefault="00A90E8C" w:rsidP="00A90E8C">
      <w:pPr>
        <w:pStyle w:val="Odstavecseseznamem"/>
        <w:spacing w:after="0"/>
        <w:ind w:left="0"/>
        <w:jc w:val="both"/>
      </w:pPr>
      <m:oMathPara>
        <m:oMath>
          <m:r>
            <w:rPr>
              <w:rFonts w:ascii="Cambria Math" w:hAnsi="Cambria Math"/>
            </w:rPr>
            <m:t>EMN=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Ag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/Ag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</m:sSub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E</m:t>
              </m:r>
            </m:e>
            <m:sub>
              <m:r>
                <w:rPr>
                  <w:rFonts w:ascii="Cambria Math" w:hAnsi="Cambria Math"/>
                  <w:color w:val="00B050"/>
                </w:rPr>
                <m:t>SCE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color w:val="FF000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Ag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</w:rPr>
                            <m:t>+</m:t>
                          </m:r>
                        </m:sup>
                      </m:sSup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B050"/>
                        </w:rPr>
                        <m:t>Hg (l)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/>
                              <w:color w:val="00B05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Cl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-</m:t>
                          </m:r>
                        </m:sup>
                      </m:sSup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Ag (s)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Hg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color w:val="00B05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Cl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  <w:vertAlign w:val="subscript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(s)</m:t>
                          </m:r>
                        </m:sub>
                      </m:sSub>
                    </m:e>
                  </m:rad>
                </m:den>
              </m:f>
            </m:e>
          </m:func>
        </m:oMath>
      </m:oMathPara>
    </w:p>
    <w:p w:rsidR="00A90E8C" w:rsidRDefault="00F221FB" w:rsidP="00F221FB">
      <w:pPr>
        <w:pStyle w:val="Odstavecseseznamem"/>
        <w:spacing w:after="0"/>
        <w:ind w:left="0"/>
        <w:jc w:val="both"/>
      </w:pPr>
      <w:r>
        <w:t xml:space="preserve">Všechny aktivity kromě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</m:sub>
        </m:sSub>
      </m:oMath>
      <w:r w:rsidR="00BE1C4A">
        <w:t xml:space="preserve"> jsou rovny 1. </w:t>
      </w:r>
      <w:r>
        <w:t>Pro a</w:t>
      </w:r>
      <w:r w:rsidR="00A90E8C">
        <w:t xml:space="preserve">ktivity pevných látek </w:t>
      </w:r>
      <w:r>
        <w:t>to platí běžně</w:t>
      </w:r>
      <w:r w:rsidR="00A90E8C">
        <w:t xml:space="preserve">. </w:t>
      </w:r>
      <w:r>
        <w:t>Proč</w:t>
      </w:r>
      <w:r w:rsidR="00A90E8C">
        <w:t xml:space="preserve"> </w:t>
      </w:r>
      <w:r>
        <w:t xml:space="preserve">jsou rovny jedné 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Hg (l)</m:t>
            </m:r>
          </m:sub>
        </m:sSub>
      </m:oMath>
      <w: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color w:val="00B05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-</m:t>
                </m:r>
              </m:sup>
            </m:sSup>
          </m:sub>
        </m:sSub>
      </m:oMath>
      <w:r>
        <w:t xml:space="preserve"> bohužel neumím vysvětlit. Pokud chcete vědět, proč jsou rovny jedné 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Hg (l)</m:t>
            </m:r>
          </m:sub>
        </m:sSub>
      </m:oMath>
      <w:r>
        <w:t xml:space="preserve">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color w:val="00B05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Cl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B050"/>
                  </w:rPr>
                  <m:t>-</m:t>
                </m:r>
              </m:sup>
            </m:sSup>
          </m:sub>
        </m:sSub>
      </m:oMath>
      <w:r>
        <w:t xml:space="preserve">  zeptejte s</w:t>
      </w:r>
      <w:r w:rsidR="00BE1C4A">
        <w:t>e, prosím, pana docenta Hrbáče.</w:t>
      </w:r>
      <w:r>
        <w:t xml:space="preserve"> Platí tedy:</w:t>
      </w:r>
    </w:p>
    <w:p w:rsidR="00F221FB" w:rsidRDefault="00F221FB" w:rsidP="00AE1937">
      <w:pPr>
        <w:pStyle w:val="Odstavecseseznamem"/>
        <w:spacing w:after="0"/>
        <w:ind w:left="0"/>
        <w:jc w:val="both"/>
      </w:pPr>
      <m:oMathPara>
        <m:oMath>
          <m:r>
            <w:rPr>
              <w:rFonts w:ascii="Cambria Math" w:hAnsi="Cambria Math"/>
            </w:rPr>
            <m:t>EMN=</m:t>
          </m:r>
          <m:sSubSup>
            <m:sSubSupPr>
              <m:ctrlPr>
                <w:rPr>
                  <w:rFonts w:ascii="Cambria Math" w:hAnsi="Cambria Math"/>
                  <w:i/>
                  <w:color w:val="FF0000"/>
                </w:rPr>
              </m:ctrlPr>
            </m:sSubSupPr>
            <m:e>
              <m:r>
                <w:rPr>
                  <w:rFonts w:ascii="Cambria Math" w:hAnsi="Cambria Math"/>
                  <w:color w:val="FF0000"/>
                </w:rPr>
                <m:t>E</m:t>
              </m:r>
            </m:e>
            <m:sub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</w:rPr>
                    <m:t>Ag</m:t>
                  </m:r>
                </m:e>
                <m:sup>
                  <m:r>
                    <w:rPr>
                      <w:rFonts w:ascii="Cambria Math" w:hAnsi="Cambria Math"/>
                      <w:color w:val="FF0000"/>
                    </w:rPr>
                    <m:t>+</m:t>
                  </m:r>
                </m:sup>
              </m:sSup>
              <m:r>
                <w:rPr>
                  <w:rFonts w:ascii="Cambria Math" w:hAnsi="Cambria Math"/>
                  <w:color w:val="FF0000"/>
                </w:rPr>
                <m:t>/Ag</m:t>
              </m:r>
            </m:sub>
            <m:sup>
              <m:r>
                <w:rPr>
                  <w:rFonts w:ascii="Cambria Math" w:hAnsi="Cambria Math"/>
                  <w:color w:val="FF0000"/>
                </w:rPr>
                <m:t>0</m:t>
              </m:r>
            </m:sup>
          </m:sSub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color w:val="00B050"/>
                </w:rPr>
              </m:ctrlPr>
            </m:sSubPr>
            <m:e>
              <m:r>
                <w:rPr>
                  <w:rFonts w:ascii="Cambria Math" w:hAnsi="Cambria Math"/>
                  <w:color w:val="00B050"/>
                </w:rPr>
                <m:t>E</m:t>
              </m:r>
            </m:e>
            <m:sub>
              <m:r>
                <w:rPr>
                  <w:rFonts w:ascii="Cambria Math" w:hAnsi="Cambria Math"/>
                  <w:color w:val="00B050"/>
                </w:rPr>
                <m:t>SCE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RT</m:t>
              </m:r>
            </m:num>
            <m:den>
              <m:r>
                <w:rPr>
                  <w:rFonts w:ascii="Cambria Math" w:hAnsi="Cambria Math"/>
                </w:rPr>
                <m:t>vF</m:t>
              </m:r>
            </m:den>
          </m:f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sSup>
                    <m:sSupPr>
                      <m:ctrlPr>
                        <w:rPr>
                          <w:rFonts w:ascii="Cambria Math" w:hAnsi="Cambria Math"/>
                          <w:color w:val="FF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Ag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FF0000"/>
                        </w:rPr>
                        <m:t>+</m:t>
                      </m:r>
                    </m:sup>
                  </m:sSup>
                </m:sub>
              </m:sSub>
            </m:e>
          </m:func>
        </m:oMath>
      </m:oMathPara>
    </w:p>
    <w:p w:rsidR="002A0DEA" w:rsidRDefault="002D2615" w:rsidP="008502F5">
      <w:pPr>
        <w:pStyle w:val="Odstavecseseznamem"/>
        <w:spacing w:after="0"/>
        <w:ind w:left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</m:sub>
        </m:sSub>
      </m:oMath>
      <w:r w:rsidR="00F221FB">
        <w:t xml:space="preserve"> chceme </w:t>
      </w:r>
      <w:r w:rsidR="008502F5">
        <w:t>s</w:t>
      </w:r>
      <w:r w:rsidR="00F221FB">
        <w:t xml:space="preserve">počítat, </w:t>
      </w:r>
      <m:oMath>
        <m:r>
          <w:rPr>
            <w:rFonts w:ascii="Cambria Math" w:hAnsi="Cambria Math"/>
          </w:rPr>
          <m:t>EMN=</m:t>
        </m:r>
      </m:oMath>
      <w:r w:rsidR="008502F5">
        <w:t xml:space="preserve"> </w:t>
      </w:r>
      <w:r w:rsidR="00AE1937">
        <w:t>0,</w:t>
      </w:r>
      <w:r w:rsidR="008502F5">
        <w:t>47</w:t>
      </w:r>
      <w:r w:rsidR="00AE1937">
        <w:t xml:space="preserve">5 V, </w:t>
      </w:r>
      <m:oMath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  <m:r>
              <w:rPr>
                <w:rFonts w:ascii="Cambria Math" w:hAnsi="Cambria Math"/>
                <w:color w:val="FF0000"/>
              </w:rPr>
              <m:t>/A</m:t>
            </m:r>
            <m:r>
              <w:rPr>
                <w:rFonts w:ascii="Cambria Math" w:hAnsi="Cambria Math"/>
                <w:color w:val="FF0000"/>
              </w:rPr>
              <m:t>g</m:t>
            </m:r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  <m:r>
          <w:rPr>
            <w:rFonts w:ascii="Cambria Math" w:hAnsi="Cambria Math"/>
            <w:color w:val="FF0000"/>
          </w:rPr>
          <m:t>=</m:t>
        </m:r>
      </m:oMath>
      <w:r w:rsidR="00AE1937">
        <w:rPr>
          <w:color w:val="FF0000"/>
        </w:rPr>
        <w:t xml:space="preserve"> </w:t>
      </w:r>
      <w:r w:rsidR="00AE1937">
        <w:t xml:space="preserve">0,799 V, </w:t>
      </w:r>
      <m:oMath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E</m:t>
            </m:r>
          </m:e>
          <m:sub>
            <m:r>
              <w:rPr>
                <w:rFonts w:ascii="Cambria Math" w:hAnsi="Cambria Math"/>
                <w:color w:val="00B050"/>
              </w:rPr>
              <m:t>SCE</m:t>
            </m:r>
          </m:sub>
        </m:sSub>
        <m:r>
          <w:rPr>
            <w:rFonts w:ascii="Cambria Math" w:hAnsi="Cambria Math"/>
            <w:color w:val="00B050"/>
          </w:rPr>
          <m:t>=</m:t>
        </m:r>
      </m:oMath>
      <w:r w:rsidR="00AE1937">
        <w:rPr>
          <w:color w:val="00B050"/>
        </w:rPr>
        <w:t xml:space="preserve"> </w:t>
      </w:r>
      <w:r w:rsidR="00AE1937">
        <w:t xml:space="preserve">0,241 V, </w:t>
      </w:r>
      <m:oMath>
        <m:r>
          <w:rPr>
            <w:rFonts w:ascii="Cambria Math" w:hAnsi="Cambria Math"/>
          </w:rPr>
          <m:t>R=</m:t>
        </m:r>
      </m:oMath>
      <w:r w:rsidR="00AE1937">
        <w:t xml:space="preserve"> 8,314472 J K</w:t>
      </w:r>
      <w:r w:rsidR="00AE1937">
        <w:rPr>
          <w:vertAlign w:val="superscript"/>
        </w:rPr>
        <w:t>-1</w:t>
      </w:r>
      <w:r w:rsidR="00AE1937">
        <w:t xml:space="preserve"> mol</w:t>
      </w:r>
      <w:r w:rsidR="00AE1937">
        <w:rPr>
          <w:vertAlign w:val="superscript"/>
        </w:rPr>
        <w:t>-1</w:t>
      </w:r>
      <w:r w:rsidR="00AE1937">
        <w:t>, tepl</w:t>
      </w:r>
      <w:r w:rsidR="008502F5">
        <w:t>ota je 25 °C (pokud není uvedená</w:t>
      </w:r>
      <w:r w:rsidR="00AE1937">
        <w:t xml:space="preserve"> jin</w:t>
      </w:r>
      <w:r w:rsidR="008502F5">
        <w:t>á</w:t>
      </w:r>
      <w:r w:rsidR="00AE1937">
        <w:t xml:space="preserve">), takže </w:t>
      </w:r>
      <m:oMath>
        <m:r>
          <w:rPr>
            <w:rFonts w:ascii="Cambria Math" w:hAnsi="Cambria Math"/>
          </w:rPr>
          <m:t>T=</m:t>
        </m:r>
      </m:oMath>
      <w:r w:rsidR="00AE1937">
        <w:t xml:space="preserve"> 298 K, </w:t>
      </w:r>
      <m:oMath>
        <m:r>
          <w:rPr>
            <w:rFonts w:ascii="Cambria Math" w:hAnsi="Cambria Math"/>
          </w:rPr>
          <m:t>v=</m:t>
        </m:r>
      </m:oMath>
      <w:r w:rsidR="00AE1937">
        <w:t xml:space="preserve"> 1 (1 elektron) a </w:t>
      </w:r>
      <m:oMath>
        <m:r>
          <w:rPr>
            <w:rFonts w:ascii="Cambria Math" w:hAnsi="Cambria Math"/>
          </w:rPr>
          <m:t>F=</m:t>
        </m:r>
      </m:oMath>
      <w:r w:rsidR="00AE1937">
        <w:t xml:space="preserve"> 96485 C mol</w:t>
      </w:r>
      <w:r w:rsidR="00AE1937">
        <w:rPr>
          <w:vertAlign w:val="superscript"/>
        </w:rPr>
        <w:t>-1</w:t>
      </w:r>
      <w:r w:rsidR="00357D35">
        <w:t>.</w:t>
      </w:r>
    </w:p>
    <w:p w:rsidR="00AE1937" w:rsidRPr="00AE1937" w:rsidRDefault="002A0DEA" w:rsidP="00AE1937">
      <w:pPr>
        <w:pStyle w:val="Odstavecseseznamem"/>
        <w:spacing w:after="0"/>
        <w:ind w:left="0"/>
        <w:jc w:val="both"/>
      </w:pPr>
      <w:r>
        <w:t xml:space="preserve">Chceme vypočítat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</m:sub>
        </m:sSub>
      </m:oMath>
      <w:r>
        <w:t>, takže si ho vyjádříme:</w:t>
      </w:r>
    </w:p>
    <w:p w:rsidR="002A0DEA" w:rsidRDefault="002A0DEA" w:rsidP="002A0DEA">
      <w:pPr>
        <w:pStyle w:val="Odstavecseseznamem"/>
        <w:spacing w:after="0"/>
        <w:ind w:left="0"/>
        <w:jc w:val="both"/>
      </w:pPr>
      <m:oMath>
        <m:r>
          <w:rPr>
            <w:rFonts w:ascii="Cambria Math" w:hAnsi="Cambria Math"/>
          </w:rPr>
          <m:t>EMN=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  <m:r>
              <w:rPr>
                <w:rFonts w:ascii="Cambria Math" w:hAnsi="Cambria Math"/>
                <w:color w:val="FF0000"/>
              </w:rPr>
              <m:t>/Ag</m:t>
            </m:r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E</m:t>
            </m:r>
          </m:e>
          <m:sub>
            <m:r>
              <w:rPr>
                <w:rFonts w:ascii="Cambria Math" w:hAnsi="Cambria Math"/>
                <w:color w:val="00B050"/>
              </w:rPr>
              <m:t>SCE</m:t>
            </m:r>
          </m:sub>
        </m:sSub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RT</m:t>
            </m:r>
          </m:num>
          <m:den>
            <m:r>
              <w:rPr>
                <w:rFonts w:ascii="Cambria Math" w:hAnsi="Cambria Math"/>
              </w:rPr>
              <m:t>vF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+</m:t>
                    </m:r>
                  </m:sup>
                </m:sSup>
              </m:sub>
            </m:sSub>
          </m:e>
        </m:func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/ </w:t>
      </w: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Ag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</w:rPr>
                  <m:t>/Ag</m:t>
                </m:r>
              </m:sub>
              <m:sup>
                <m:r>
                  <w:rPr>
                    <w:rFonts w:ascii="Cambria Math" w:hAnsi="Cambria Math"/>
                  </w:rPr>
                  <m:t>0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SCE</m:t>
                </m:r>
              </m:sub>
            </m:sSub>
          </m:e>
        </m:d>
      </m:oMath>
    </w:p>
    <w:p w:rsidR="00A0703C" w:rsidRDefault="002D2615" w:rsidP="002A0DEA">
      <w:pPr>
        <w:pStyle w:val="Odstavecseseznamem"/>
        <w:spacing w:after="0"/>
        <w:ind w:left="0"/>
        <w:jc w:val="both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RT</m:t>
            </m:r>
          </m:num>
          <m:den>
            <m:r>
              <w:rPr>
                <w:rFonts w:ascii="Cambria Math" w:hAnsi="Cambria Math"/>
              </w:rPr>
              <m:t>vF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+</m:t>
                    </m:r>
                  </m:sup>
                </m:sSup>
              </m:sub>
            </m:sSub>
          </m:e>
        </m:func>
        <m:r>
          <w:rPr>
            <w:rFonts w:ascii="Cambria Math" w:hAnsi="Cambria Math"/>
          </w:rPr>
          <m:t>=EMN-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  <m:r>
              <w:rPr>
                <w:rFonts w:ascii="Cambria Math" w:hAnsi="Cambria Math"/>
                <w:color w:val="FF0000"/>
              </w:rPr>
              <m:t>/Ag</m:t>
            </m:r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E</m:t>
            </m:r>
          </m:e>
          <m:sub>
            <m:r>
              <w:rPr>
                <w:rFonts w:ascii="Cambria Math" w:hAnsi="Cambria Math"/>
                <w:color w:val="00B050"/>
              </w:rPr>
              <m:t>SCE</m:t>
            </m:r>
          </m:sub>
        </m:sSub>
      </m:oMath>
      <w:r w:rsidR="002A0DEA">
        <w:rPr>
          <w:color w:val="00B050"/>
        </w:rPr>
        <w:tab/>
      </w:r>
      <w:r w:rsidR="002A0DEA">
        <w:rPr>
          <w:color w:val="00B050"/>
        </w:rPr>
        <w:tab/>
      </w:r>
      <w:r w:rsidR="002A0DEA">
        <w:rPr>
          <w:color w:val="00B050"/>
        </w:rPr>
        <w:tab/>
      </w:r>
      <w:r w:rsidR="002A0DEA">
        <w:rPr>
          <w:color w:val="00B050"/>
        </w:rPr>
        <w:tab/>
      </w:r>
      <w:r w:rsidR="002A0DEA">
        <w:rPr>
          <w:color w:val="00B050"/>
        </w:rPr>
        <w:tab/>
      </w:r>
      <w:r w:rsidR="002A0DEA">
        <w:rPr>
          <w:color w:val="00B050"/>
        </w:rPr>
        <w:tab/>
      </w:r>
      <w:r w:rsidR="002A0DEA">
        <w:t xml:space="preserve">/ </w:t>
      </w:r>
      <m:oMath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vF</m:t>
            </m:r>
          </m:num>
          <m:den>
            <m:r>
              <w:rPr>
                <w:rFonts w:ascii="Cambria Math" w:hAnsi="Cambria Math"/>
              </w:rPr>
              <m:t>RT</m:t>
            </m:r>
          </m:den>
        </m:f>
      </m:oMath>
    </w:p>
    <w:p w:rsidR="002A0DEA" w:rsidRDefault="002D2615" w:rsidP="00C974E8">
      <w:pPr>
        <w:pStyle w:val="Odstavecseseznamem"/>
        <w:spacing w:after="0"/>
        <w:ind w:left="0"/>
        <w:jc w:val="both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+</m:t>
                    </m:r>
                  </m:sup>
                </m:sSup>
              </m:sub>
            </m:sSub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vF</m:t>
            </m:r>
          </m:num>
          <m:den>
            <m:r>
              <w:rPr>
                <w:rFonts w:ascii="Cambria Math" w:hAnsi="Cambria Math"/>
              </w:rPr>
              <m:t>RT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EMN-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</w:rPr>
                  <m:t>E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Ag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+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/Ag</m:t>
                </m:r>
              </m:sub>
              <m:sup>
                <m:r>
                  <w:rPr>
                    <w:rFonts w:ascii="Cambria Math" w:hAnsi="Cambria Math"/>
                    <w:color w:val="FF0000"/>
                  </w:rPr>
                  <m:t>0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sSubPr>
              <m:e>
                <m:r>
                  <w:rPr>
                    <w:rFonts w:ascii="Cambria Math" w:hAnsi="Cambria Math"/>
                    <w:color w:val="00B050"/>
                  </w:rPr>
                  <m:t>E</m:t>
                </m:r>
              </m:e>
              <m:sub>
                <m:r>
                  <w:rPr>
                    <w:rFonts w:ascii="Cambria Math" w:hAnsi="Cambria Math"/>
                    <w:color w:val="00B050"/>
                  </w:rPr>
                  <m:t>SCE</m:t>
                </m:r>
              </m:sub>
            </m:sSub>
          </m:e>
        </m:d>
      </m:oMath>
      <w:r w:rsidR="002A0DEA">
        <w:tab/>
      </w:r>
      <w:r w:rsidR="002A0DEA">
        <w:tab/>
      </w:r>
      <w:r w:rsidR="002A0DEA">
        <w:tab/>
      </w:r>
      <w:r w:rsidR="002A0DEA">
        <w:tab/>
      </w:r>
      <w:r w:rsidR="002A0DEA">
        <w:tab/>
        <w:t xml:space="preserve">/ </w:t>
      </w:r>
      <w:r w:rsidR="00C974E8">
        <w:t>O</w:t>
      </w:r>
      <w:r w:rsidR="002A0DEA">
        <w:t>dlogaritmujeme</w:t>
      </w:r>
      <w:r w:rsidR="00C974E8">
        <w:t>.</w:t>
      </w:r>
    </w:p>
    <w:p w:rsidR="002A0DEA" w:rsidRDefault="002D2615" w:rsidP="008502F5">
      <w:pPr>
        <w:pStyle w:val="Odstavecseseznamem"/>
        <w:spacing w:after="0"/>
        <w:ind w:left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vF</m:t>
                </m:r>
              </m:num>
              <m:den>
                <m:r>
                  <w:rPr>
                    <w:rFonts w:ascii="Cambria Math" w:hAnsi="Cambria Math"/>
                  </w:rPr>
                  <m:t>RT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EMN-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FF0000"/>
                      </w:rPr>
                      <m:t>E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Ag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/>
                        <w:color w:val="FF0000"/>
                      </w:rPr>
                      <m:t>/Ag</m:t>
                    </m:r>
                  </m:sub>
                  <m:sup>
                    <m: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sup>
                </m:sSubSup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B05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B050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color w:val="00B050"/>
                      </w:rPr>
                      <m:t>SCE</m:t>
                    </m:r>
                  </m:sub>
                </m:sSub>
              </m:e>
            </m:d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96485</m:t>
                </m:r>
              </m:num>
              <m:den>
                <m:r>
                  <w:rPr>
                    <w:rFonts w:ascii="Cambria Math" w:hAnsi="Cambria Math"/>
                  </w:rPr>
                  <m:t>8.314472∙298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</m:t>
                </m:r>
                <m:r>
                  <w:rPr>
                    <w:rFonts w:ascii="Cambria Math" w:hAnsi="Cambria Math"/>
                  </w:rPr>
                  <m:t>47</m:t>
                </m:r>
                <m:r>
                  <w:rPr>
                    <w:rFonts w:ascii="Cambria Math" w:hAnsi="Cambria Math"/>
                  </w:rPr>
                  <m:t>5-</m:t>
                </m:r>
                <m:r>
                  <w:rPr>
                    <w:rFonts w:ascii="Cambria Math" w:hAnsi="Cambria Math"/>
                    <w:color w:val="FF0000"/>
                  </w:rPr>
                  <m:t>0,799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color w:val="00B050"/>
                  </w:rPr>
                  <m:t>0,241</m:t>
                </m:r>
              </m:e>
            </m:d>
          </m:sup>
        </m:sSup>
      </m:oMath>
      <w:r w:rsidR="00357D35">
        <w:t xml:space="preserve"> mol dm</w:t>
      </w:r>
      <w:r w:rsidR="00357D35">
        <w:rPr>
          <w:vertAlign w:val="superscript"/>
        </w:rPr>
        <w:t xml:space="preserve">-3 </w:t>
      </w:r>
      <w:r w:rsidR="00357D35">
        <w:t xml:space="preserve">= </w:t>
      </w:r>
      <w:r w:rsidR="005F11AF">
        <w:t>0,0395 mol dm</w:t>
      </w:r>
      <w:r w:rsidR="005F11AF">
        <w:rPr>
          <w:vertAlign w:val="superscript"/>
        </w:rPr>
        <w:t>-3</w:t>
      </w:r>
    </w:p>
    <w:p w:rsidR="005F11AF" w:rsidRDefault="005F11AF" w:rsidP="005F11AF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  <w:r w:rsidRPr="005F11AF">
        <w:rPr>
          <w:rFonts w:cstheme="minorHAnsi"/>
          <w:color w:val="000000"/>
          <w:shd w:val="clear" w:color="auto" w:fill="FFFFFF"/>
        </w:rPr>
        <w:t>Při výpočtu koncentrace pak vycházíme ze vztahu</w:t>
      </w:r>
    </w:p>
    <w:p w:rsidR="005F11AF" w:rsidRDefault="005F11AF" w:rsidP="005F11AF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sSup>
                <m:sSupPr>
                  <m:ctrlPr>
                    <w:rPr>
                      <w:rFonts w:ascii="Cambria Math" w:hAnsi="Cambria Math"/>
                      <w:color w:val="FF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sSup>
                <m:sSupPr>
                  <m:ctrlPr>
                    <w:rPr>
                      <w:rFonts w:ascii="Cambria Math" w:hAnsi="Cambria Math"/>
                      <w:color w:val="FF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</m:sup>
              </m:sSup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sSup>
                <m:sSupPr>
                  <m:ctrlPr>
                    <w:rPr>
                      <w:rFonts w:ascii="Cambria Math" w:hAnsi="Cambria Math"/>
                      <w:color w:val="FF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Ag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+</m:t>
                  </m:r>
                </m:sup>
              </m:sSup>
            </m:sub>
          </m:sSub>
        </m:oMath>
      </m:oMathPara>
    </w:p>
    <w:p w:rsidR="005F11AF" w:rsidRDefault="005F11AF" w:rsidP="005F11AF">
      <w:pPr>
        <w:pStyle w:val="Odstavecseseznamem"/>
        <w:spacing w:after="0"/>
        <w:ind w:left="0"/>
        <w:jc w:val="both"/>
        <w:rPr>
          <w:rFonts w:cstheme="minorHAnsi"/>
          <w:color w:val="000000"/>
        </w:rPr>
      </w:pPr>
      <w:r w:rsidRPr="005F11AF">
        <w:rPr>
          <w:rFonts w:cstheme="minorHAnsi"/>
          <w:color w:val="000000"/>
          <w:shd w:val="clear" w:color="auto" w:fill="FFFFFF"/>
        </w:rPr>
        <w:t xml:space="preserve">kde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</m:sub>
        </m:sSub>
      </m:oMath>
      <w:r w:rsidRPr="005F11AF">
        <w:rPr>
          <w:rFonts w:cstheme="minorHAnsi"/>
          <w:color w:val="000000"/>
          <w:shd w:val="clear" w:color="auto" w:fill="FFFFFF"/>
        </w:rPr>
        <w:t xml:space="preserve"> je aktivita,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</m:sub>
        </m:sSub>
      </m:oMath>
      <w:r>
        <w:rPr>
          <w:rFonts w:cstheme="minorHAnsi"/>
        </w:rPr>
        <w:t xml:space="preserve"> </w:t>
      </w:r>
      <w:r w:rsidRPr="005F11AF">
        <w:rPr>
          <w:rFonts w:cstheme="minorHAnsi"/>
          <w:color w:val="000000"/>
          <w:shd w:val="clear" w:color="auto" w:fill="FFFFFF"/>
        </w:rPr>
        <w:t xml:space="preserve">je aktivitní koeficient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</m:sub>
        </m:sSub>
      </m:oMath>
      <w:r w:rsidRPr="005F11AF">
        <w:rPr>
          <w:rFonts w:cstheme="minorHAnsi"/>
          <w:color w:val="000000"/>
          <w:shd w:val="clear" w:color="auto" w:fill="FFFFFF"/>
        </w:rPr>
        <w:t xml:space="preserve"> je koncentrace, kterou chceme vypočítat. Vyjádříme si koncentraci a dosadíme (aktivitní koeficient</w:t>
      </w:r>
      <w:r w:rsidRPr="005F11AF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5F11AF">
        <w:rPr>
          <w:rFonts w:cstheme="minorHAnsi"/>
          <w:color w:val="000000"/>
          <w:shd w:val="clear" w:color="auto" w:fill="FFFFFF"/>
        </w:rPr>
        <w:t>máme</w:t>
      </w:r>
      <w:r w:rsidRPr="005F11AF">
        <w:rPr>
          <w:rStyle w:val="apple-converted-space"/>
          <w:rFonts w:cstheme="minorHAnsi"/>
          <w:color w:val="000000"/>
          <w:shd w:val="clear" w:color="auto" w:fill="FFFFFF"/>
        </w:rPr>
        <w:t> </w:t>
      </w:r>
      <w:r w:rsidRPr="005F11AF">
        <w:rPr>
          <w:rFonts w:cstheme="minorHAnsi"/>
          <w:color w:val="000000"/>
          <w:shd w:val="clear" w:color="auto" w:fill="FFFFFF"/>
        </w:rPr>
        <w:t>v zadání, aktivitu jsme právě vypočítali):</w:t>
      </w:r>
    </w:p>
    <w:p w:rsidR="005F11AF" w:rsidRPr="005F11AF" w:rsidRDefault="005F11AF" w:rsidP="005F11AF">
      <w:pPr>
        <w:pStyle w:val="Odstavecseseznamem"/>
        <w:spacing w:after="0"/>
        <w:ind w:left="0"/>
        <w:jc w:val="both"/>
        <w:rPr>
          <w:rFonts w:cstheme="minorHAnsi"/>
          <w:color w:val="000000"/>
          <w:u w:val="single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sSup>
              <m:sSupPr>
                <m:ctrlPr>
                  <w:rPr>
                    <w:rFonts w:ascii="Cambria Math" w:hAnsi="Cambria Math"/>
                    <w:color w:val="FF000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Ag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+</m:t>
                </m:r>
              </m:sup>
            </m:sSup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+</m:t>
                    </m:r>
                  </m:sup>
                </m:sSup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γ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color w:val="FF0000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Ag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FF0000"/>
                      </w:rPr>
                      <m:t>+</m:t>
                    </m:r>
                  </m:sup>
                </m:sSup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hd w:val="clear" w:color="auto" w:fill="FFFFFF"/>
              </w:rPr>
              <m:t xml:space="preserve">0,0396 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/>
                <w:shd w:val="clear" w:color="auto" w:fill="FFFFFF"/>
              </w:rPr>
              <m:t xml:space="preserve">0,82 </m:t>
            </m:r>
          </m:den>
        </m:f>
      </m:oMath>
      <w:r>
        <w:rPr>
          <w:rFonts w:cstheme="minorHAnsi"/>
        </w:rPr>
        <w:t xml:space="preserve"> </w:t>
      </w:r>
      <w:r>
        <w:t>mol dm</w:t>
      </w:r>
      <w:r>
        <w:rPr>
          <w:vertAlign w:val="superscript"/>
        </w:rPr>
        <w:t xml:space="preserve">-3 </w:t>
      </w:r>
      <w:r>
        <w:t xml:space="preserve">= </w:t>
      </w:r>
      <w:r w:rsidRPr="005F11AF">
        <w:rPr>
          <w:u w:val="single"/>
        </w:rPr>
        <w:t>0,0483 mol dm</w:t>
      </w:r>
      <w:r w:rsidRPr="005F11AF">
        <w:rPr>
          <w:u w:val="single"/>
          <w:vertAlign w:val="superscript"/>
        </w:rPr>
        <w:t>-3</w:t>
      </w:r>
    </w:p>
    <w:p w:rsidR="005F11AF" w:rsidRDefault="005F11AF" w:rsidP="005F11AF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</w:p>
    <w:p w:rsidR="005F11AF" w:rsidRDefault="005F11AF" w:rsidP="005F11AF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Příklad 6:</w:t>
      </w:r>
    </w:p>
    <w:p w:rsidR="005F11AF" w:rsidRDefault="00CC18A4" w:rsidP="00604558">
      <w:pPr>
        <w:pStyle w:val="Odstavecseseznamem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Známe </w:t>
      </w:r>
      <w:r w:rsidR="00604558">
        <w:rPr>
          <w:rFonts w:cstheme="minorHAnsi"/>
        </w:rPr>
        <w:t>standardní redukční potenciály elektrod a chceme vypočítat reakční Gibbsovu energii, takže použijeme vztah</w:t>
      </w:r>
    </w:p>
    <w:p w:rsidR="00604558" w:rsidRDefault="00604558" w:rsidP="00604558">
      <w:pPr>
        <w:pStyle w:val="Odstavecseseznamem"/>
        <w:spacing w:after="0"/>
        <w:ind w:left="0"/>
        <w:jc w:val="both"/>
        <w:rPr>
          <w:rFonts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∆</m:t>
              </m:r>
            </m:e>
            <m:sub>
              <m:r>
                <w:rPr>
                  <w:rFonts w:ascii="Cambria Math" w:hAnsi="Cambria Math" w:cstheme="minorHAnsi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G</m:t>
              </m:r>
            </m:e>
            <m:sup>
              <m:r>
                <w:rPr>
                  <w:rFonts w:ascii="Cambria Math" w:hAnsi="Cambria Math" w:cstheme="minorHAnsi"/>
                </w:rPr>
                <m:t>0</m:t>
              </m:r>
            </m:sup>
          </m:sSup>
          <m:r>
            <w:rPr>
              <w:rFonts w:ascii="Cambria Math" w:hAnsi="Cambria Math" w:cstheme="minorHAnsi"/>
            </w:rPr>
            <m:t>=-vF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</m:oMath>
      </m:oMathPara>
    </w:p>
    <w:p w:rsidR="00E464E7" w:rsidRDefault="00E464E7" w:rsidP="00E464E7">
      <w:pPr>
        <w:pStyle w:val="Odstavecseseznamem"/>
        <w:spacing w:after="0"/>
        <w:ind w:left="0"/>
        <w:jc w:val="both"/>
      </w:pPr>
      <w:r>
        <w:rPr>
          <w:rFonts w:cstheme="minorHAnsi"/>
        </w:rPr>
        <w:t xml:space="preserve">Z rovnic reakcí na elektrodách a z celkové reakce víme, že počet dochází k výměně dvou elektronů </w:t>
      </w:r>
      <w:r>
        <w:rPr>
          <w:rFonts w:ascii="Batang" w:eastAsia="Batang" w:cstheme="minorHAnsi" w:hint="eastAsia"/>
        </w:rPr>
        <w:t>⇒</w:t>
      </w:r>
      <m:oMath>
        <m:r>
          <w:rPr>
            <w:rFonts w:ascii="Cambria Math" w:hAnsi="Cambria Math" w:cstheme="minorHAnsi"/>
          </w:rPr>
          <m:t>v=</m:t>
        </m:r>
      </m:oMath>
      <w:r>
        <w:rPr>
          <w:rFonts w:ascii="Batang" w:eastAsia="Batang" w:cstheme="minorHAnsi"/>
        </w:rPr>
        <w:t xml:space="preserve"> </w:t>
      </w:r>
      <w:r w:rsidRPr="00E464E7">
        <w:rPr>
          <w:rFonts w:eastAsia="Batang" w:cstheme="minorHAnsi"/>
        </w:rPr>
        <w:t>2</w:t>
      </w:r>
      <w:r>
        <w:rPr>
          <w:rFonts w:eastAsia="Batang" w:cstheme="minorHAnsi"/>
        </w:rPr>
        <w:t xml:space="preserve">. </w:t>
      </w:r>
      <m:oMath>
        <m:r>
          <w:rPr>
            <w:rFonts w:ascii="Cambria Math" w:hAnsi="Cambria Math"/>
          </w:rPr>
          <m:t>F=</m:t>
        </m:r>
      </m:oMath>
      <w:r>
        <w:t xml:space="preserve"> 96485 C mol</w:t>
      </w:r>
      <w:r>
        <w:rPr>
          <w:vertAlign w:val="superscript"/>
        </w:rPr>
        <w:t>-1</w:t>
      </w:r>
      <w:r>
        <w:t xml:space="preserve">. Pro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platí</w:t>
      </w:r>
    </w:p>
    <w:p w:rsidR="00E464E7" w:rsidRDefault="00E464E7" w:rsidP="00E464E7">
      <w:pPr>
        <w:pStyle w:val="Odstavecseseznamem"/>
        <w:spacing w:after="0"/>
        <w:ind w:left="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redukce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oxidace</m:t>
              </m:r>
            </m:sub>
            <m:sup>
              <m:r>
                <w:rPr>
                  <w:rFonts w:ascii="Cambria Math" w:hAnsi="Cambria Math"/>
                </w:rPr>
                <m:t>0</m:t>
              </m:r>
            </m:sup>
          </m:sSubSup>
        </m:oMath>
      </m:oMathPara>
    </w:p>
    <w:p w:rsidR="00E464E7" w:rsidRDefault="00E464E7" w:rsidP="00E464E7">
      <w:pPr>
        <w:pStyle w:val="Odstavecseseznamem"/>
        <w:spacing w:after="0"/>
        <w:ind w:left="0"/>
        <w:jc w:val="both"/>
      </w:pPr>
      <w:r>
        <w:t>V tomto případě tedy platí</w:t>
      </w:r>
    </w:p>
    <w:p w:rsidR="00E464E7" w:rsidRDefault="00E464E7" w:rsidP="003064C1">
      <w:pPr>
        <w:pStyle w:val="Odstavecseseznamem"/>
        <w:spacing w:after="0"/>
        <w:ind w:left="0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</w:rPr>
            </m:ctrlPr>
          </m:sSubSupPr>
          <m:e>
            <m:r>
              <w:rPr>
                <w:rFonts w:ascii="Cambria Math" w:hAnsi="Cambria Math"/>
                <w:color w:val="FF000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Co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3+</m:t>
                </m:r>
              </m:sup>
            </m:sSup>
            <m:r>
              <w:rPr>
                <w:rFonts w:ascii="Cambria Math" w:hAnsi="Cambria Math"/>
                <w:color w:val="FF0000"/>
              </w:rPr>
              <m:t>/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Co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2+</m:t>
                </m:r>
              </m:sup>
            </m:sSup>
          </m:sub>
          <m:sup>
            <m:r>
              <w:rPr>
                <w:rFonts w:ascii="Cambria Math" w:hAnsi="Cambria Math"/>
                <w:color w:val="FF0000"/>
              </w:rPr>
              <m:t>0</m:t>
            </m:r>
          </m:sup>
        </m:sSubSup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color w:val="00B050"/>
              </w:rPr>
            </m:ctrlPr>
          </m:sSubPr>
          <m:e>
            <m:r>
              <w:rPr>
                <w:rFonts w:ascii="Cambria Math" w:hAnsi="Cambria Math"/>
                <w:color w:val="00B050"/>
              </w:rPr>
              <m:t>E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</w:rPr>
                  <m:t>Sn</m:t>
                </m:r>
              </m:e>
              <m:sup>
                <m:r>
                  <w:rPr>
                    <w:rFonts w:ascii="Cambria Math" w:hAnsi="Cambria Math"/>
                    <w:color w:val="00B050"/>
                  </w:rPr>
                  <m:t>4</m:t>
                </m:r>
                <m:r>
                  <w:rPr>
                    <w:rFonts w:ascii="Cambria Math" w:hAnsi="Cambria Math"/>
                    <w:color w:val="00B050"/>
                  </w:rPr>
                  <m:t>+</m:t>
                </m:r>
              </m:sup>
            </m:sSup>
            <m:r>
              <w:rPr>
                <w:rFonts w:ascii="Cambria Math" w:hAnsi="Cambria Math"/>
                <w:color w:val="00B050"/>
              </w:rPr>
              <m:t>/</m:t>
            </m:r>
            <m:sSup>
              <m:sSupPr>
                <m:ctrlPr>
                  <w:rPr>
                    <w:rFonts w:ascii="Cambria Math" w:hAnsi="Cambria Math"/>
                    <w:i/>
                    <w:color w:val="00B050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</w:rPr>
                  <m:t>Sn</m:t>
                </m:r>
              </m:e>
              <m:sup>
                <m:r>
                  <w:rPr>
                    <w:rFonts w:ascii="Cambria Math" w:hAnsi="Cambria Math"/>
                    <w:color w:val="00B050"/>
                  </w:rPr>
                  <m:t>2+</m:t>
                </m:r>
              </m:sup>
            </m:sSup>
          </m:sub>
        </m:sSub>
        <m:r>
          <w:rPr>
            <w:rFonts w:ascii="Cambria Math" w:hAnsi="Cambria Math"/>
          </w:rPr>
          <m:t>=</m:t>
        </m:r>
      </m:oMath>
      <w:r w:rsidR="003064C1">
        <w:t xml:space="preserve"> (1,82 – 0,15) V = 1,67 V</w:t>
      </w:r>
    </w:p>
    <w:p w:rsidR="00BD035C" w:rsidRPr="003064C1" w:rsidRDefault="00BD035C" w:rsidP="003064C1">
      <w:pPr>
        <w:pStyle w:val="Odstavecseseznamem"/>
        <w:spacing w:after="0"/>
        <w:ind w:left="0"/>
        <w:jc w:val="both"/>
      </w:pPr>
      <w:r>
        <w:t>Dosadíme:</w:t>
      </w:r>
    </w:p>
    <w:p w:rsidR="00BD035C" w:rsidRDefault="00BD035C" w:rsidP="00BD035C">
      <w:pPr>
        <w:pStyle w:val="Odstavecseseznamem"/>
        <w:spacing w:after="0"/>
        <w:ind w:left="0"/>
        <w:jc w:val="both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=-vF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 w:cstheme="minorHAnsi"/>
          </w:rPr>
          <m:t>=-</m:t>
        </m:r>
      </m:oMath>
      <w:r>
        <w:rPr>
          <w:rFonts w:cstheme="minorHAnsi"/>
        </w:rPr>
        <w:t xml:space="preserve">2·96485·1,67 J/mol = </w:t>
      </w:r>
      <w:r w:rsidRPr="00BD035C">
        <w:rPr>
          <w:rFonts w:cstheme="minorHAnsi"/>
          <w:u w:val="single"/>
        </w:rPr>
        <w:t xml:space="preserve">– 322,259 </w:t>
      </w:r>
      <w:proofErr w:type="spellStart"/>
      <w:r w:rsidRPr="00BD035C">
        <w:rPr>
          <w:rFonts w:cstheme="minorHAnsi"/>
          <w:u w:val="single"/>
        </w:rPr>
        <w:t>kJ</w:t>
      </w:r>
      <w:proofErr w:type="spellEnd"/>
      <w:r w:rsidRPr="00BD035C">
        <w:rPr>
          <w:rFonts w:cstheme="minorHAnsi"/>
          <w:u w:val="single"/>
        </w:rPr>
        <w:t>/mol</w:t>
      </w:r>
    </w:p>
    <w:p w:rsidR="00E464E7" w:rsidRDefault="00BD035C" w:rsidP="00E464E7">
      <w:pPr>
        <w:pStyle w:val="Odstavecseseznamem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Nyní známe reakční Gibbsovu energii a chceme vypočítat rovnovážnou konstantu, takže použijeme vztah</w:t>
      </w:r>
    </w:p>
    <w:p w:rsidR="00BD035C" w:rsidRDefault="00BD035C" w:rsidP="00E464E7">
      <w:pPr>
        <w:pStyle w:val="Odstavecseseznamem"/>
        <w:spacing w:after="0"/>
        <w:ind w:left="0"/>
        <w:jc w:val="both"/>
        <w:rPr>
          <w:rFonts w:ascii="Batang" w:eastAsia="Batang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∆</m:t>
              </m:r>
            </m:e>
            <m:sub>
              <m:r>
                <w:rPr>
                  <w:rFonts w:ascii="Cambria Math" w:hAnsi="Cambria Math" w:cstheme="minorHAnsi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G</m:t>
              </m:r>
            </m:e>
            <m:sup>
              <m:r>
                <w:rPr>
                  <w:rFonts w:ascii="Cambria Math" w:hAnsi="Cambria Math" w:cstheme="minorHAnsi"/>
                </w:rPr>
                <m:t>0</m:t>
              </m:r>
            </m:sup>
          </m:sSup>
          <m:r>
            <w:rPr>
              <w:rFonts w:ascii="Cambria Math" w:hAnsi="Cambria Math" w:cstheme="minorHAnsi"/>
            </w:rPr>
            <m:t>=-RT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</w:rPr>
                <m:t>K</m:t>
              </m:r>
            </m:e>
          </m:func>
        </m:oMath>
      </m:oMathPara>
    </w:p>
    <w:p w:rsidR="00BD035C" w:rsidRDefault="00BD035C" w:rsidP="00BD035C">
      <w:pPr>
        <w:pStyle w:val="Odstavecseseznamem"/>
        <w:spacing w:after="0"/>
        <w:ind w:left="0"/>
        <w:jc w:val="both"/>
      </w:pPr>
      <w:r>
        <w:t xml:space="preserve">Chceme vypočítat </w:t>
      </w:r>
      <m:oMath>
        <m:r>
          <w:rPr>
            <w:rFonts w:ascii="Cambria Math" w:hAnsi="Cambria Math"/>
          </w:rPr>
          <m:t>K</m:t>
        </m:r>
      </m:oMath>
      <w:r>
        <w:t>, takže si ji vyjádříme:</w:t>
      </w:r>
    </w:p>
    <w:p w:rsidR="00C974E8" w:rsidRDefault="00C974E8" w:rsidP="00C974E8">
      <w:pPr>
        <w:pStyle w:val="Odstavecseseznamem"/>
        <w:spacing w:after="0"/>
        <w:ind w:left="0"/>
        <w:jc w:val="both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=-RT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K</m:t>
            </m:r>
          </m:e>
        </m:func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/</w:t>
      </w:r>
      <m:oMath>
        <m:r>
          <w:rPr>
            <w:rFonts w:ascii="Cambria Math" w:hAnsi="Cambria Math" w:cstheme="minorHAnsi"/>
          </w:rPr>
          <m:t>: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-RT</m:t>
            </m:r>
          </m:e>
        </m:d>
      </m:oMath>
    </w:p>
    <w:p w:rsidR="00C974E8" w:rsidRDefault="00C974E8" w:rsidP="00C974E8">
      <w:pPr>
        <w:pStyle w:val="Odstavecseseznamem"/>
        <w:spacing w:after="0"/>
        <w:ind w:left="0"/>
        <w:jc w:val="both"/>
        <w:rPr>
          <w:rFonts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K</m:t>
            </m:r>
          </m:e>
        </m:func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∆</m:t>
                </m:r>
              </m:e>
              <m:sub>
                <m:r>
                  <w:rPr>
                    <w:rFonts w:ascii="Cambria Math" w:hAnsi="Cambria Math" w:cstheme="minorHAnsi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G</m:t>
                </m:r>
              </m:e>
              <m:sup>
                <m:r>
                  <w:rPr>
                    <w:rFonts w:ascii="Cambria Math" w:hAnsi="Cambria Math" w:cstheme="minorHAnsi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RT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/Odlogaritmujeme.</w:t>
      </w:r>
    </w:p>
    <w:p w:rsidR="00C974E8" w:rsidRDefault="00C974E8" w:rsidP="00C974E8">
      <w:pPr>
        <w:pStyle w:val="Odstavecseseznamem"/>
        <w:spacing w:after="0"/>
        <w:ind w:left="0"/>
        <w:jc w:val="both"/>
        <w:rPr>
          <w:rFonts w:cstheme="minorHAnsi"/>
          <w:vertAlign w:val="superscript"/>
        </w:rPr>
      </w:pPr>
      <m:oMath>
        <m:r>
          <w:rPr>
            <w:rFonts w:ascii="Cambria Math" w:hAnsi="Cambria Math" w:cstheme="minorHAnsi"/>
          </w:rPr>
          <m:t>K=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</w:rPr>
                  <m:t>RT</m:t>
                </m:r>
              </m:den>
            </m:f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322259</m:t>
                </m:r>
              </m:num>
              <m:den>
                <m:r>
                  <w:rPr>
                    <w:rFonts w:ascii="Cambria Math" w:hAnsi="Cambria Math" w:cstheme="minorHAnsi"/>
                  </w:rPr>
                  <m:t>8,</m:t>
                </m:r>
                <m:r>
                  <w:rPr>
                    <w:rFonts w:ascii="Cambria Math" w:hAnsi="Cambria Math"/>
                  </w:rPr>
                  <m:t>314472∙298</m:t>
                </m:r>
              </m:den>
            </m:f>
          </m:sup>
        </m:sSup>
        <m:r>
          <w:rPr>
            <w:rFonts w:ascii="Cambria Math" w:hAnsi="Cambria Math" w:cstheme="minorHAnsi"/>
          </w:rPr>
          <m:t>=</m:t>
        </m:r>
      </m:oMath>
      <w:r>
        <w:rPr>
          <w:rFonts w:cstheme="minorHAnsi"/>
        </w:rPr>
        <w:t xml:space="preserve"> </w:t>
      </w:r>
      <w:r w:rsidRPr="0041781C">
        <w:rPr>
          <w:rFonts w:cstheme="minorHAnsi"/>
          <w:u w:val="single"/>
        </w:rPr>
        <w:t>2,867·10</w:t>
      </w:r>
      <w:r w:rsidR="0041781C" w:rsidRPr="0041781C">
        <w:rPr>
          <w:rFonts w:cstheme="minorHAnsi"/>
          <w:u w:val="single"/>
          <w:vertAlign w:val="superscript"/>
        </w:rPr>
        <w:t>56</w:t>
      </w:r>
    </w:p>
    <w:p w:rsidR="0041781C" w:rsidRDefault="0041781C" w:rsidP="0041781C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</w:p>
    <w:p w:rsidR="000A5AAE" w:rsidRDefault="000A5AAE" w:rsidP="0041781C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</w:p>
    <w:p w:rsidR="000A5AAE" w:rsidRDefault="000A5AAE" w:rsidP="0041781C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</w:p>
    <w:p w:rsidR="000A5AAE" w:rsidRDefault="000A5AAE" w:rsidP="0041781C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</w:p>
    <w:p w:rsidR="0041781C" w:rsidRDefault="0041781C" w:rsidP="0041781C">
      <w:pPr>
        <w:pStyle w:val="Odstavecseseznamem"/>
        <w:spacing w:after="0"/>
        <w:ind w:left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Příklad 7:</w:t>
      </w:r>
    </w:p>
    <w:p w:rsidR="00DD57A5" w:rsidRDefault="0041781C" w:rsidP="00DD57A5">
      <w:pPr>
        <w:spacing w:after="0"/>
        <w:jc w:val="both"/>
      </w:pPr>
      <w:r w:rsidRPr="00575CFC">
        <w:t xml:space="preserve">Máme galvanický článek </w:t>
      </w:r>
      <w:r>
        <w:rPr>
          <w:color w:val="FF0000"/>
        </w:rPr>
        <w:t>Cu</w:t>
      </w:r>
      <w:r w:rsidRPr="005974CC">
        <w:rPr>
          <w:color w:val="FF0000"/>
        </w:rPr>
        <w:t xml:space="preserve"> (s)</w:t>
      </w:r>
      <w:r w:rsidRPr="00575CFC">
        <w:t xml:space="preserve"> </w:t>
      </w:r>
      <w:r w:rsidRPr="005974CC">
        <w:rPr>
          <w:color w:val="FF0000"/>
        </w:rPr>
        <w:t xml:space="preserve">| </w:t>
      </w:r>
      <w:r>
        <w:rPr>
          <w:color w:val="FF0000"/>
        </w:rPr>
        <w:t>Cu</w:t>
      </w:r>
      <w:r>
        <w:rPr>
          <w:color w:val="FF0000"/>
          <w:vertAlign w:val="superscript"/>
        </w:rPr>
        <w:t>2+</w:t>
      </w:r>
      <w:r w:rsidRPr="005974CC">
        <w:rPr>
          <w:color w:val="FF0000"/>
          <w:vertAlign w:val="superscript"/>
        </w:rPr>
        <w:t xml:space="preserve"> </w:t>
      </w:r>
      <w:r w:rsidRPr="00575CFC">
        <w:t>||</w:t>
      </w:r>
      <w:r w:rsidRPr="005974CC">
        <w:rPr>
          <w:color w:val="00B050"/>
        </w:rPr>
        <w:t xml:space="preserve"> K</w:t>
      </w:r>
      <w:r>
        <w:rPr>
          <w:color w:val="00B050"/>
        </w:rPr>
        <w:t>NO</w:t>
      </w:r>
      <w:r>
        <w:rPr>
          <w:color w:val="00B050"/>
          <w:vertAlign w:val="subscript"/>
        </w:rPr>
        <w:t>3</w:t>
      </w:r>
      <w:r w:rsidRPr="005974CC">
        <w:rPr>
          <w:color w:val="00B050"/>
        </w:rPr>
        <w:t xml:space="preserve"> (nasycený roztok) | </w:t>
      </w:r>
      <w:r w:rsidR="00DD57A5">
        <w:rPr>
          <w:color w:val="00B050"/>
        </w:rPr>
        <w:t>AgNO</w:t>
      </w:r>
      <w:r w:rsidR="00DD57A5">
        <w:rPr>
          <w:color w:val="00B050"/>
          <w:vertAlign w:val="subscript"/>
        </w:rPr>
        <w:t>3</w:t>
      </w:r>
      <w:r w:rsidRPr="005974CC">
        <w:rPr>
          <w:color w:val="00B050"/>
          <w:vertAlign w:val="subscript"/>
        </w:rPr>
        <w:t xml:space="preserve"> </w:t>
      </w:r>
      <w:r w:rsidRPr="005974CC">
        <w:rPr>
          <w:color w:val="00B050"/>
        </w:rPr>
        <w:t>(s) |</w:t>
      </w:r>
      <w:r w:rsidRPr="00575CFC">
        <w:t xml:space="preserve"> </w:t>
      </w:r>
      <w:r w:rsidR="00DD57A5">
        <w:rPr>
          <w:color w:val="00B050"/>
        </w:rPr>
        <w:t>A</w:t>
      </w:r>
      <w:r w:rsidRPr="005974CC">
        <w:rPr>
          <w:color w:val="00B050"/>
        </w:rPr>
        <w:t>g (</w:t>
      </w:r>
      <w:r w:rsidR="00DD57A5">
        <w:rPr>
          <w:color w:val="00B050"/>
        </w:rPr>
        <w:t>s</w:t>
      </w:r>
      <w:r w:rsidRPr="005974CC">
        <w:rPr>
          <w:color w:val="00B050"/>
        </w:rPr>
        <w:t>)</w:t>
      </w:r>
      <w:r w:rsidRPr="00575CFC">
        <w:t xml:space="preserve"> t</w:t>
      </w:r>
      <w:r>
        <w:t xml:space="preserve">vořený dvěma elektrodami. </w:t>
      </w:r>
      <w:r w:rsidR="00DD57A5">
        <w:t>Na levé (kadmiové, označená červeně) elektrodě probíhá oxidace (elektron je na straně produktů, oxidační číslo na kadmiu roste z 0 na II):</w:t>
      </w:r>
    </w:p>
    <w:p w:rsidR="00DD57A5" w:rsidRDefault="00DD57A5" w:rsidP="00DD57A5">
      <w:pPr>
        <w:spacing w:after="0"/>
        <w:jc w:val="center"/>
      </w:pPr>
      <w:r>
        <w:rPr>
          <w:color w:val="FF0000"/>
        </w:rPr>
        <w:t>Cu</w:t>
      </w:r>
      <w:r w:rsidRPr="003E52D5">
        <w:rPr>
          <w:color w:val="FF0000"/>
        </w:rPr>
        <w:t xml:space="preserve"> (s) </w:t>
      </w:r>
      <w:r w:rsidRPr="003E52D5">
        <w:rPr>
          <w:rFonts w:ascii="Cambria" w:hAnsi="Cambria"/>
          <w:color w:val="FF0000"/>
        </w:rPr>
        <w:t>→</w:t>
      </w:r>
      <w:r w:rsidRPr="003E52D5">
        <w:rPr>
          <w:color w:val="FF0000"/>
        </w:rPr>
        <w:t xml:space="preserve"> </w:t>
      </w:r>
      <w:r>
        <w:rPr>
          <w:color w:val="FF0000"/>
        </w:rPr>
        <w:t>Cu</w:t>
      </w:r>
      <w:r>
        <w:rPr>
          <w:color w:val="FF0000"/>
          <w:vertAlign w:val="superscript"/>
        </w:rPr>
        <w:t>2+</w:t>
      </w:r>
      <w:r w:rsidRPr="003E52D5">
        <w:rPr>
          <w:color w:val="FF0000"/>
          <w:vertAlign w:val="superscript"/>
        </w:rPr>
        <w:t xml:space="preserve"> </w:t>
      </w:r>
      <w:r w:rsidRPr="003E52D5">
        <w:rPr>
          <w:color w:val="FF0000"/>
        </w:rPr>
        <w:t xml:space="preserve">+ </w:t>
      </w:r>
      <w:r>
        <w:rPr>
          <w:color w:val="FF0000"/>
        </w:rPr>
        <w:t xml:space="preserve">2 </w:t>
      </w:r>
      <w:r w:rsidRPr="003E52D5">
        <w:rPr>
          <w:color w:val="FF0000"/>
        </w:rPr>
        <w:t>e</w:t>
      </w:r>
      <w:r w:rsidRPr="003E52D5">
        <w:rPr>
          <w:color w:val="FF0000"/>
          <w:vertAlign w:val="superscript"/>
        </w:rPr>
        <w:t>-</w:t>
      </w:r>
    </w:p>
    <w:p w:rsidR="00DD57A5" w:rsidRDefault="00DD57A5" w:rsidP="00DD57A5">
      <w:pPr>
        <w:spacing w:after="0"/>
        <w:jc w:val="both"/>
      </w:pPr>
      <w:r>
        <w:t>Na pravé (kalomelové, označená zeleně) probíhá redukce (elektron je na straně reaktantů, oxidační číslo na stříbře klesá z I na 0):</w:t>
      </w:r>
    </w:p>
    <w:p w:rsidR="0041781C" w:rsidRPr="005974CC" w:rsidRDefault="00DD57A5" w:rsidP="00DD57A5">
      <w:pPr>
        <w:spacing w:after="0"/>
        <w:jc w:val="center"/>
      </w:pPr>
      <w:r>
        <w:rPr>
          <w:color w:val="00B050"/>
        </w:rPr>
        <w:t>A</w:t>
      </w:r>
      <w:r w:rsidRPr="003E52D5">
        <w:rPr>
          <w:color w:val="00B050"/>
        </w:rPr>
        <w:t>g</w:t>
      </w:r>
      <w:r>
        <w:rPr>
          <w:color w:val="00B050"/>
          <w:vertAlign w:val="superscript"/>
        </w:rPr>
        <w:t>+</w:t>
      </w:r>
      <w:r w:rsidRPr="003E52D5">
        <w:rPr>
          <w:color w:val="00B050"/>
          <w:vertAlign w:val="superscript"/>
        </w:rPr>
        <w:t xml:space="preserve"> </w:t>
      </w:r>
      <w:r w:rsidRPr="003E52D5">
        <w:rPr>
          <w:color w:val="00B050"/>
        </w:rPr>
        <w:t>+ e</w:t>
      </w:r>
      <w:r w:rsidRPr="003E52D5">
        <w:rPr>
          <w:color w:val="00B050"/>
          <w:vertAlign w:val="superscript"/>
        </w:rPr>
        <w:t>-</w:t>
      </w:r>
      <w:r w:rsidRPr="003E52D5">
        <w:rPr>
          <w:color w:val="00B050"/>
        </w:rPr>
        <w:t xml:space="preserve"> </w:t>
      </w:r>
      <w:r w:rsidRPr="003E52D5">
        <w:rPr>
          <w:rFonts w:ascii="Cambria" w:hAnsi="Cambria"/>
          <w:color w:val="00B050"/>
        </w:rPr>
        <w:t>→</w:t>
      </w:r>
      <w:r w:rsidRPr="003E52D5">
        <w:rPr>
          <w:color w:val="00B050"/>
        </w:rPr>
        <w:t xml:space="preserve"> </w:t>
      </w:r>
      <w:r>
        <w:rPr>
          <w:color w:val="00B050"/>
        </w:rPr>
        <w:t>A</w:t>
      </w:r>
      <w:r w:rsidRPr="003E52D5">
        <w:rPr>
          <w:color w:val="00B050"/>
        </w:rPr>
        <w:t>g</w:t>
      </w:r>
      <w:r>
        <w:rPr>
          <w:color w:val="00B050"/>
          <w:vertAlign w:val="subscript"/>
        </w:rPr>
        <w:t xml:space="preserve"> </w:t>
      </w:r>
      <w:r w:rsidRPr="003E52D5">
        <w:rPr>
          <w:color w:val="00B050"/>
        </w:rPr>
        <w:t>(s)</w:t>
      </w:r>
    </w:p>
    <w:p w:rsidR="0041781C" w:rsidRDefault="0041781C" w:rsidP="0041781C">
      <w:pPr>
        <w:spacing w:after="0"/>
        <w:jc w:val="both"/>
      </w:pPr>
      <w:r>
        <w:t>Když obě reakce sečteme, dostaneme celkovou reakci</w:t>
      </w:r>
    </w:p>
    <w:p w:rsidR="0041781C" w:rsidRDefault="00DD57A5" w:rsidP="00DD57A5">
      <w:pPr>
        <w:spacing w:after="0"/>
        <w:jc w:val="center"/>
      </w:pPr>
      <w:r>
        <w:rPr>
          <w:color w:val="FF0000"/>
        </w:rPr>
        <w:t>Cu</w:t>
      </w:r>
      <w:r w:rsidRPr="003E52D5">
        <w:rPr>
          <w:color w:val="FF0000"/>
        </w:rPr>
        <w:t xml:space="preserve"> (s)</w:t>
      </w:r>
      <w:r w:rsidR="0041781C" w:rsidRPr="003E52D5">
        <w:rPr>
          <w:color w:val="FF0000"/>
          <w:vertAlign w:val="superscript"/>
        </w:rPr>
        <w:t xml:space="preserve"> </w:t>
      </w:r>
      <w:r w:rsidR="0041781C" w:rsidRPr="003E52D5">
        <w:rPr>
          <w:color w:val="FF0000"/>
        </w:rPr>
        <w:t xml:space="preserve">+ </w:t>
      </w:r>
      <w:r>
        <w:rPr>
          <w:color w:val="00B050"/>
        </w:rPr>
        <w:t>2</w:t>
      </w:r>
      <w:r w:rsidR="0041781C" w:rsidRPr="003E52D5">
        <w:rPr>
          <w:color w:val="00B050"/>
        </w:rPr>
        <w:t xml:space="preserve"> </w:t>
      </w:r>
      <w:r>
        <w:rPr>
          <w:color w:val="00B050"/>
        </w:rPr>
        <w:t>A</w:t>
      </w:r>
      <w:r w:rsidRPr="003E52D5">
        <w:rPr>
          <w:color w:val="00B050"/>
        </w:rPr>
        <w:t>g</w:t>
      </w:r>
      <w:r>
        <w:rPr>
          <w:color w:val="00B050"/>
          <w:vertAlign w:val="superscript"/>
        </w:rPr>
        <w:t>+</w:t>
      </w:r>
      <w:r w:rsidR="0041781C" w:rsidRPr="003E52D5">
        <w:rPr>
          <w:color w:val="00B050"/>
        </w:rPr>
        <w:t xml:space="preserve"> </w:t>
      </w:r>
      <w:r w:rsidR="0041781C" w:rsidRPr="003E52D5">
        <w:rPr>
          <w:color w:val="FF0000"/>
          <w:vertAlign w:val="superscript"/>
        </w:rPr>
        <w:t xml:space="preserve"> </w:t>
      </w:r>
      <w:r w:rsidR="0041781C" w:rsidRPr="003E52D5">
        <w:rPr>
          <w:rFonts w:ascii="Cambria" w:hAnsi="Cambria"/>
        </w:rPr>
        <w:t>→</w:t>
      </w:r>
      <w:r w:rsidR="0041781C" w:rsidRPr="003E52D5">
        <w:rPr>
          <w:color w:val="FF0000"/>
        </w:rPr>
        <w:t xml:space="preserve"> </w:t>
      </w:r>
      <w:r>
        <w:rPr>
          <w:color w:val="FF0000"/>
        </w:rPr>
        <w:t>Cu</w:t>
      </w:r>
      <w:r>
        <w:rPr>
          <w:color w:val="FF0000"/>
          <w:vertAlign w:val="superscript"/>
        </w:rPr>
        <w:t>2+</w:t>
      </w:r>
      <w:r w:rsidR="0041781C">
        <w:rPr>
          <w:color w:val="FF0000"/>
        </w:rPr>
        <w:t xml:space="preserve"> + </w:t>
      </w:r>
      <w:r>
        <w:rPr>
          <w:color w:val="00B050"/>
        </w:rPr>
        <w:t>2 Ag</w:t>
      </w:r>
      <w:r w:rsidR="0041781C" w:rsidRPr="003E52D5">
        <w:rPr>
          <w:color w:val="00B050"/>
          <w:vertAlign w:val="subscript"/>
        </w:rPr>
        <w:t xml:space="preserve"> </w:t>
      </w:r>
      <w:r w:rsidR="0041781C" w:rsidRPr="003E52D5">
        <w:rPr>
          <w:color w:val="00B050"/>
        </w:rPr>
        <w:t>(s)</w:t>
      </w:r>
    </w:p>
    <w:p w:rsidR="0041781C" w:rsidRDefault="0041781C" w:rsidP="00C974E8">
      <w:pPr>
        <w:pStyle w:val="Odstavecseseznamem"/>
        <w:spacing w:after="0"/>
        <w:ind w:left="0"/>
        <w:jc w:val="both"/>
        <w:rPr>
          <w:rFonts w:cstheme="minorHAnsi"/>
        </w:rPr>
      </w:pPr>
      <w:r w:rsidRPr="0041781C">
        <w:rPr>
          <w:rFonts w:cstheme="minorHAnsi"/>
        </w:rPr>
        <w:t xml:space="preserve">Termodynamické veličiny jsou </w:t>
      </w:r>
      <w:r>
        <w:rPr>
          <w:rFonts w:cstheme="minorHAnsi"/>
        </w:rPr>
        <w:t>entalpie, entropie, Gibbsova energie a rovnovážná konstanta. Jestliže známe teplotní gradient EMN a chceme znát entropii, použijeme vztah</w:t>
      </w:r>
    </w:p>
    <w:p w:rsidR="0041781C" w:rsidRDefault="0041781C" w:rsidP="0041781C">
      <w:pPr>
        <w:pStyle w:val="Odstavecseseznamem"/>
        <w:spacing w:after="0"/>
        <w:ind w:left="0"/>
        <w:jc w:val="both"/>
        <w:rPr>
          <w:rFonts w:cstheme="minorHAnsi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</w:rPr>
                <m:t>d</m:t>
              </m:r>
              <m:r>
                <w:rPr>
                  <w:rFonts w:ascii="Cambria Math" w:hAnsi="Cambria Math" w:cstheme="minorHAnsi"/>
                </w:rPr>
                <m:t>T</m:t>
              </m:r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∆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r</m:t>
                  </m:r>
                </m:sub>
              </m:sSub>
              <m:r>
                <w:rPr>
                  <w:rFonts w:ascii="Cambria Math" w:hAnsi="Cambria Math" w:cstheme="minorHAnsi"/>
                </w:rPr>
                <m:t>S</m:t>
              </m:r>
            </m:num>
            <m:den>
              <m:r>
                <w:rPr>
                  <w:rFonts w:ascii="Cambria Math" w:hAnsi="Cambria Math" w:cstheme="minorHAnsi"/>
                </w:rPr>
                <m:t>vF</m:t>
              </m:r>
            </m:den>
          </m:f>
        </m:oMath>
      </m:oMathPara>
    </w:p>
    <w:p w:rsidR="00DD57A5" w:rsidRDefault="00DD57A5" w:rsidP="0041781C">
      <w:pPr>
        <w:pStyle w:val="Odstavecseseznamem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Teplotním gradientem se rozumí celý zlomek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d</m:t>
            </m:r>
            <m:r>
              <w:rPr>
                <w:rFonts w:ascii="Cambria Math" w:hAnsi="Cambria Math" w:cstheme="minorHAnsi"/>
              </w:rPr>
              <m:t>T</m:t>
            </m:r>
          </m:den>
        </m:f>
      </m:oMath>
      <w:r w:rsidR="00F7307B">
        <w:rPr>
          <w:rFonts w:cstheme="minorHAnsi"/>
        </w:rPr>
        <w:t>. Platí tedy</w:t>
      </w:r>
    </w:p>
    <w:p w:rsidR="00F7307B" w:rsidRDefault="00F7307B" w:rsidP="00F7307B">
      <w:pPr>
        <w:pStyle w:val="Odstavecseseznamem"/>
        <w:spacing w:after="0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-0,0014 V/K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∆</m:t>
                </m:r>
              </m:e>
              <m:sub>
                <m:r>
                  <w:rPr>
                    <w:rFonts w:ascii="Cambria Math" w:hAnsi="Cambria Math" w:cstheme="minorHAnsi"/>
                  </w:rPr>
                  <m:t>r</m:t>
                </m:r>
              </m:sub>
            </m:sSub>
            <m:r>
              <w:rPr>
                <w:rFonts w:ascii="Cambria Math" w:hAnsi="Cambria Math" w:cstheme="minorHAnsi"/>
              </w:rPr>
              <m:t>S</m:t>
            </m:r>
          </m:num>
          <m:den>
            <m:r>
              <w:rPr>
                <w:rFonts w:ascii="Cambria Math" w:hAnsi="Cambria Math" w:cstheme="minorHAnsi"/>
              </w:rPr>
              <m:t>vF</m:t>
            </m:r>
          </m:den>
        </m:f>
      </m:oMath>
    </w:p>
    <w:p w:rsidR="00F7307B" w:rsidRDefault="00F7307B" w:rsidP="00F7307B">
      <w:pPr>
        <w:pStyle w:val="Odstavecseseznamem"/>
        <w:spacing w:after="0"/>
        <w:ind w:left="0"/>
        <w:jc w:val="both"/>
      </w:pPr>
      <w:r>
        <w:rPr>
          <w:rFonts w:cstheme="minorHAnsi"/>
        </w:rPr>
        <w:t xml:space="preserve">Z rovnic reakcí na elektrodách a z celkové reakce víme, že dochází k výměně dvou elektronů </w:t>
      </w:r>
      <w:r>
        <w:rPr>
          <w:rFonts w:ascii="Batang" w:eastAsia="Batang" w:cstheme="minorHAnsi" w:hint="eastAsia"/>
        </w:rPr>
        <w:t>⇒</w:t>
      </w:r>
      <m:oMath>
        <m:r>
          <w:rPr>
            <w:rFonts w:ascii="Cambria Math" w:hAnsi="Cambria Math" w:cstheme="minorHAnsi"/>
          </w:rPr>
          <m:t>v=</m:t>
        </m:r>
      </m:oMath>
      <w:r>
        <w:rPr>
          <w:rFonts w:ascii="Batang" w:eastAsia="Batang" w:cstheme="minorHAnsi"/>
        </w:rPr>
        <w:t xml:space="preserve"> </w:t>
      </w:r>
      <w:r w:rsidRPr="00E464E7">
        <w:rPr>
          <w:rFonts w:eastAsia="Batang" w:cstheme="minorHAnsi"/>
        </w:rPr>
        <w:t>2</w:t>
      </w:r>
      <w:r>
        <w:rPr>
          <w:rFonts w:eastAsia="Batang" w:cstheme="minorHAnsi"/>
        </w:rPr>
        <w:t xml:space="preserve">. </w:t>
      </w:r>
      <m:oMath>
        <m:r>
          <w:rPr>
            <w:rFonts w:ascii="Cambria Math" w:hAnsi="Cambria Math"/>
          </w:rPr>
          <m:t>F=</m:t>
        </m:r>
      </m:oMath>
      <w:r>
        <w:t xml:space="preserve"> 96485 C mol</w:t>
      </w:r>
      <w:r>
        <w:rPr>
          <w:vertAlign w:val="superscript"/>
        </w:rPr>
        <w:t>-1</w:t>
      </w:r>
      <w:r>
        <w:t xml:space="preserve">.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r>
          <w:rPr>
            <w:rFonts w:ascii="Cambria Math" w:hAnsi="Cambria Math" w:cstheme="minorHAnsi"/>
          </w:rPr>
          <m:t>S</m:t>
        </m:r>
      </m:oMath>
      <w:r>
        <w:t xml:space="preserve"> chceme spočítat. Vyjádříme si tedy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r>
          <w:rPr>
            <w:rFonts w:ascii="Cambria Math" w:hAnsi="Cambria Math" w:cstheme="minorHAnsi"/>
          </w:rPr>
          <m:t>S</m:t>
        </m:r>
      </m:oMath>
      <w:r>
        <w:t>:</w:t>
      </w:r>
    </w:p>
    <w:p w:rsidR="001C4EFC" w:rsidRDefault="001C4EFC" w:rsidP="00F7307B">
      <w:pPr>
        <w:pStyle w:val="Odstavecseseznamem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-0,0014 V/K </w:t>
      </w:r>
      <m:oMath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∆</m:t>
                </m:r>
              </m:e>
              <m:sub>
                <m:r>
                  <w:rPr>
                    <w:rFonts w:ascii="Cambria Math" w:hAnsi="Cambria Math" w:cstheme="minorHAnsi"/>
                  </w:rPr>
                  <m:t>r</m:t>
                </m:r>
              </m:sub>
            </m:sSub>
            <m:r>
              <w:rPr>
                <w:rFonts w:ascii="Cambria Math" w:hAnsi="Cambria Math" w:cstheme="minorHAnsi"/>
              </w:rPr>
              <m:t>S</m:t>
            </m:r>
          </m:num>
          <m:den>
            <m:r>
              <w:rPr>
                <w:rFonts w:ascii="Cambria Math" w:hAnsi="Cambria Math" w:cstheme="minorHAnsi"/>
              </w:rPr>
              <m:t>vF</m:t>
            </m:r>
          </m:den>
        </m:f>
      </m:oMath>
      <w:r>
        <w:rPr>
          <w:rFonts w:cstheme="minorHAnsi"/>
        </w:rPr>
        <w:tab/>
        <w:t xml:space="preserve">/· </w:t>
      </w:r>
      <m:oMath>
        <m:r>
          <w:rPr>
            <w:rFonts w:ascii="Cambria Math" w:hAnsi="Cambria Math" w:cstheme="minorHAnsi"/>
          </w:rPr>
          <m:t>vF</m:t>
        </m:r>
      </m:oMath>
    </w:p>
    <w:p w:rsidR="001C4EFC" w:rsidRDefault="001C4EFC" w:rsidP="00F7307B">
      <w:pPr>
        <w:pStyle w:val="Odstavecseseznamem"/>
        <w:spacing w:after="0"/>
        <w:ind w:left="0"/>
        <w:jc w:val="both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r>
          <w:rPr>
            <w:rFonts w:ascii="Cambria Math" w:hAnsi="Cambria Math" w:cstheme="minorHAnsi"/>
          </w:rPr>
          <m:t>S=-0,0014vF=</m:t>
        </m:r>
      </m:oMath>
      <w:r>
        <w:rPr>
          <w:rFonts w:cstheme="minorHAnsi"/>
        </w:rPr>
        <w:t xml:space="preserve"> -0,0014 · 2 · 96485 J K</w:t>
      </w:r>
      <w:r>
        <w:rPr>
          <w:rFonts w:cstheme="minorHAnsi"/>
          <w:vertAlign w:val="superscript"/>
        </w:rPr>
        <w:t xml:space="preserve">-1 </w:t>
      </w:r>
      <w:r>
        <w:rPr>
          <w:rFonts w:cstheme="minorHAnsi"/>
        </w:rPr>
        <w:t>mol</w:t>
      </w:r>
      <w:r>
        <w:rPr>
          <w:rFonts w:cstheme="minorHAnsi"/>
          <w:vertAlign w:val="superscript"/>
        </w:rPr>
        <w:t xml:space="preserve">-1 </w:t>
      </w:r>
      <w:r>
        <w:rPr>
          <w:rFonts w:cstheme="minorHAnsi"/>
        </w:rPr>
        <w:t xml:space="preserve">= </w:t>
      </w:r>
      <w:r w:rsidRPr="001C4EFC">
        <w:rPr>
          <w:rFonts w:cstheme="minorHAnsi"/>
          <w:u w:val="single"/>
        </w:rPr>
        <w:t>– 270 J K</w:t>
      </w:r>
      <w:r w:rsidRPr="001C4EFC">
        <w:rPr>
          <w:rFonts w:cstheme="minorHAnsi"/>
          <w:u w:val="single"/>
          <w:vertAlign w:val="superscript"/>
        </w:rPr>
        <w:t xml:space="preserve">-1 </w:t>
      </w:r>
      <w:r w:rsidRPr="001C4EFC">
        <w:rPr>
          <w:rFonts w:cstheme="minorHAnsi"/>
          <w:u w:val="single"/>
        </w:rPr>
        <w:t>mol</w:t>
      </w:r>
      <w:r w:rsidRPr="001C4EFC">
        <w:rPr>
          <w:rFonts w:cstheme="minorHAnsi"/>
          <w:u w:val="single"/>
          <w:vertAlign w:val="superscript"/>
        </w:rPr>
        <w:t>-1</w:t>
      </w:r>
    </w:p>
    <w:p w:rsidR="001C4EFC" w:rsidRDefault="001C4EFC" w:rsidP="001C4EFC">
      <w:pPr>
        <w:pStyle w:val="Odstavecseseznamem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Dále známe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rPr>
          <w:rFonts w:cstheme="minorHAnsi"/>
        </w:rPr>
        <w:t xml:space="preserve"> a chceme vypočítat reakční Gibbsovu energii, takže použijeme vztah</w:t>
      </w:r>
    </w:p>
    <w:p w:rsidR="001C4EFC" w:rsidRDefault="001C4EFC" w:rsidP="001C4EFC">
      <w:pPr>
        <w:pStyle w:val="Odstavecseseznamem"/>
        <w:spacing w:after="0"/>
        <w:ind w:left="0"/>
        <w:jc w:val="both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=-vF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 w:cstheme="minorHAnsi"/>
          </w:rPr>
          <m:t>=-</m:t>
        </m:r>
      </m:oMath>
      <w:r>
        <w:rPr>
          <w:rFonts w:cstheme="minorHAnsi"/>
        </w:rPr>
        <w:t xml:space="preserve">2 · 96485 · 0,390 J/mol = </w:t>
      </w:r>
      <w:r w:rsidRPr="00BD035C">
        <w:rPr>
          <w:rFonts w:cstheme="minorHAnsi"/>
          <w:u w:val="single"/>
        </w:rPr>
        <w:t>–</w:t>
      </w:r>
      <w:r>
        <w:rPr>
          <w:rFonts w:cstheme="minorHAnsi"/>
          <w:u w:val="single"/>
        </w:rPr>
        <w:t xml:space="preserve"> 75</w:t>
      </w:r>
      <w:r w:rsidRPr="00BD035C">
        <w:rPr>
          <w:rFonts w:cstheme="minorHAnsi"/>
          <w:u w:val="single"/>
        </w:rPr>
        <w:t>,25</w:t>
      </w:r>
      <w:r>
        <w:rPr>
          <w:rFonts w:cstheme="minorHAnsi"/>
          <w:u w:val="single"/>
        </w:rPr>
        <w:t>8</w:t>
      </w:r>
      <w:r w:rsidRPr="00BD035C">
        <w:rPr>
          <w:rFonts w:cstheme="minorHAnsi"/>
          <w:u w:val="single"/>
        </w:rPr>
        <w:t xml:space="preserve"> </w:t>
      </w:r>
      <w:proofErr w:type="spellStart"/>
      <w:r w:rsidRPr="00BD035C">
        <w:rPr>
          <w:rFonts w:cstheme="minorHAnsi"/>
          <w:u w:val="single"/>
        </w:rPr>
        <w:t>kJ</w:t>
      </w:r>
      <w:proofErr w:type="spellEnd"/>
      <w:r w:rsidRPr="00BD035C">
        <w:rPr>
          <w:rFonts w:cstheme="minorHAnsi"/>
          <w:u w:val="single"/>
        </w:rPr>
        <w:t>/mol</w:t>
      </w:r>
    </w:p>
    <w:p w:rsidR="001C4EFC" w:rsidRDefault="001C4EFC" w:rsidP="001C4EFC">
      <w:pPr>
        <w:pStyle w:val="Odstavecseseznamem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Nyní známe reakční Gibbsovu energii a chceme vypočítat rovnovážnou konstantu, takže použijeme vztah</w:t>
      </w:r>
    </w:p>
    <w:p w:rsidR="001C4EFC" w:rsidRDefault="001C4EFC" w:rsidP="001C4EFC">
      <w:pPr>
        <w:pStyle w:val="Odstavecseseznamem"/>
        <w:spacing w:after="0"/>
        <w:ind w:left="0"/>
        <w:jc w:val="both"/>
        <w:rPr>
          <w:rFonts w:ascii="Batang" w:eastAsia="Batang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∆</m:t>
              </m:r>
            </m:e>
            <m:sub>
              <m:r>
                <w:rPr>
                  <w:rFonts w:ascii="Cambria Math" w:hAnsi="Cambria Math" w:cstheme="minorHAnsi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G</m:t>
              </m:r>
            </m:e>
            <m:sup>
              <m:r>
                <w:rPr>
                  <w:rFonts w:ascii="Cambria Math" w:hAnsi="Cambria Math" w:cstheme="minorHAnsi"/>
                </w:rPr>
                <m:t>0</m:t>
              </m:r>
            </m:sup>
          </m:sSup>
          <m:r>
            <w:rPr>
              <w:rFonts w:ascii="Cambria Math" w:hAnsi="Cambria Math" w:cstheme="minorHAnsi"/>
            </w:rPr>
            <m:t>=-RT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ln</m:t>
              </m:r>
            </m:fName>
            <m:e>
              <m:r>
                <w:rPr>
                  <w:rFonts w:ascii="Cambria Math" w:hAnsi="Cambria Math" w:cstheme="minorHAnsi"/>
                </w:rPr>
                <m:t>K</m:t>
              </m:r>
            </m:e>
          </m:func>
        </m:oMath>
      </m:oMathPara>
    </w:p>
    <w:p w:rsidR="001C4EFC" w:rsidRDefault="001C4EFC" w:rsidP="001C4EFC">
      <w:pPr>
        <w:pStyle w:val="Odstavecseseznamem"/>
        <w:spacing w:after="0"/>
        <w:ind w:left="0"/>
        <w:jc w:val="both"/>
      </w:pPr>
      <w:r>
        <w:t xml:space="preserve">Chceme vypočítat </w:t>
      </w:r>
      <m:oMath>
        <m:r>
          <w:rPr>
            <w:rFonts w:ascii="Cambria Math" w:hAnsi="Cambria Math"/>
          </w:rPr>
          <m:t>K</m:t>
        </m:r>
      </m:oMath>
      <w:r>
        <w:t>, takže si ji vyjádříme:</w:t>
      </w:r>
    </w:p>
    <w:p w:rsidR="001C4EFC" w:rsidRDefault="001C4EFC" w:rsidP="001C4EFC">
      <w:pPr>
        <w:pStyle w:val="Odstavecseseznamem"/>
        <w:spacing w:after="0"/>
        <w:ind w:left="0"/>
        <w:jc w:val="both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=-RT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K</m:t>
            </m:r>
          </m:e>
        </m:func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/</w:t>
      </w:r>
      <m:oMath>
        <m:r>
          <w:rPr>
            <w:rFonts w:ascii="Cambria Math" w:hAnsi="Cambria Math" w:cstheme="minorHAnsi"/>
          </w:rPr>
          <m:t>: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-RT</m:t>
            </m:r>
          </m:e>
        </m:d>
      </m:oMath>
    </w:p>
    <w:p w:rsidR="001C4EFC" w:rsidRDefault="001C4EFC" w:rsidP="001C4EFC">
      <w:pPr>
        <w:pStyle w:val="Odstavecseseznamem"/>
        <w:spacing w:after="0"/>
        <w:ind w:left="0"/>
        <w:jc w:val="both"/>
        <w:rPr>
          <w:rFonts w:cstheme="minorHAnsi"/>
        </w:rPr>
      </w:pP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K</m:t>
            </m:r>
          </m:e>
        </m:func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∆</m:t>
                </m:r>
              </m:e>
              <m:sub>
                <m:r>
                  <w:rPr>
                    <w:rFonts w:ascii="Cambria Math" w:hAnsi="Cambria Math" w:cstheme="minorHAnsi"/>
                  </w:rPr>
                  <m:t>r</m:t>
                </m:r>
              </m:sub>
            </m:sSub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G</m:t>
                </m:r>
              </m:e>
              <m:sup>
                <m:r>
                  <w:rPr>
                    <w:rFonts w:ascii="Cambria Math" w:hAnsi="Cambria Math" w:cstheme="minorHAnsi"/>
                  </w:rPr>
                  <m:t>0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RT</m:t>
            </m:r>
          </m:den>
        </m:f>
      </m:oMath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/Odlogaritmujeme.</w:t>
      </w:r>
    </w:p>
    <w:p w:rsidR="001C4EFC" w:rsidRDefault="001C4EFC" w:rsidP="00224044">
      <w:pPr>
        <w:pStyle w:val="Odstavecseseznamem"/>
        <w:spacing w:after="0"/>
        <w:ind w:left="0"/>
        <w:jc w:val="both"/>
        <w:rPr>
          <w:rFonts w:cstheme="minorHAnsi"/>
          <w:vertAlign w:val="superscript"/>
        </w:rPr>
      </w:pPr>
      <m:oMath>
        <m:r>
          <w:rPr>
            <w:rFonts w:ascii="Cambria Math" w:hAnsi="Cambria Math" w:cstheme="minorHAnsi"/>
          </w:rPr>
          <m:t>K=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0</m:t>
                    </m:r>
                  </m:sup>
                </m:sSup>
              </m:num>
              <m:den>
                <m:r>
                  <w:rPr>
                    <w:rFonts w:ascii="Cambria Math" w:hAnsi="Cambria Math" w:cstheme="minorHAnsi"/>
                  </w:rPr>
                  <m:t>RT</m:t>
                </m:r>
              </m:den>
            </m:f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75258</m:t>
                </m:r>
              </m:num>
              <m:den>
                <m:r>
                  <w:rPr>
                    <w:rFonts w:ascii="Cambria Math" w:hAnsi="Cambria Math" w:cstheme="minorHAnsi"/>
                  </w:rPr>
                  <m:t>8,</m:t>
                </m:r>
                <m:r>
                  <w:rPr>
                    <w:rFonts w:ascii="Cambria Math" w:hAnsi="Cambria Math"/>
                  </w:rPr>
                  <m:t>314472∙298</m:t>
                </m:r>
              </m:den>
            </m:f>
          </m:sup>
        </m:sSup>
        <m:r>
          <w:rPr>
            <w:rFonts w:ascii="Cambria Math" w:hAnsi="Cambria Math" w:cstheme="minorHAnsi"/>
          </w:rPr>
          <m:t>=</m:t>
        </m:r>
      </m:oMath>
      <w:r>
        <w:rPr>
          <w:rFonts w:cstheme="minorHAnsi"/>
        </w:rPr>
        <w:t xml:space="preserve"> </w:t>
      </w:r>
      <w:r w:rsidR="00224044">
        <w:rPr>
          <w:rFonts w:cstheme="minorHAnsi"/>
          <w:u w:val="single"/>
        </w:rPr>
        <w:t>1</w:t>
      </w:r>
      <w:r w:rsidRPr="0041781C">
        <w:rPr>
          <w:rFonts w:cstheme="minorHAnsi"/>
          <w:u w:val="single"/>
        </w:rPr>
        <w:t>,</w:t>
      </w:r>
      <w:r w:rsidR="00224044">
        <w:rPr>
          <w:rFonts w:cstheme="minorHAnsi"/>
          <w:u w:val="single"/>
        </w:rPr>
        <w:t xml:space="preserve">530 </w:t>
      </w:r>
      <w:r w:rsidRPr="0041781C">
        <w:rPr>
          <w:rFonts w:cstheme="minorHAnsi"/>
          <w:u w:val="single"/>
        </w:rPr>
        <w:t>·</w:t>
      </w:r>
      <w:r w:rsidR="00224044">
        <w:rPr>
          <w:rFonts w:cstheme="minorHAnsi"/>
          <w:u w:val="single"/>
        </w:rPr>
        <w:t xml:space="preserve"> </w:t>
      </w:r>
      <w:r w:rsidRPr="0041781C">
        <w:rPr>
          <w:rFonts w:cstheme="minorHAnsi"/>
          <w:u w:val="single"/>
        </w:rPr>
        <w:t>10</w:t>
      </w:r>
      <w:r w:rsidR="00224044">
        <w:rPr>
          <w:rFonts w:cstheme="minorHAnsi"/>
          <w:u w:val="single"/>
          <w:vertAlign w:val="superscript"/>
        </w:rPr>
        <w:t>13</w:t>
      </w:r>
    </w:p>
    <w:p w:rsidR="001C4EFC" w:rsidRDefault="00224044" w:rsidP="001C4EFC">
      <w:pPr>
        <w:pStyle w:val="Odstavecseseznamem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Dále známe reakční Gibbsovu energii a entropii a chceme vypočítat reakční entalpii, takže použijeme vztah</w:t>
      </w:r>
    </w:p>
    <w:p w:rsidR="00224044" w:rsidRDefault="00224044" w:rsidP="00224044">
      <w:pPr>
        <w:pStyle w:val="Odstavecseseznamem"/>
        <w:spacing w:after="0"/>
        <w:ind w:left="0"/>
        <w:jc w:val="both"/>
        <w:rPr>
          <w:rFonts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∆</m:t>
              </m:r>
            </m:e>
            <m:sub>
              <m:r>
                <w:rPr>
                  <w:rFonts w:ascii="Cambria Math" w:hAnsi="Cambria Math" w:cstheme="minorHAnsi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G</m:t>
              </m:r>
            </m:e>
            <m:sup>
              <m:r>
                <w:rPr>
                  <w:rFonts w:ascii="Cambria Math" w:hAnsi="Cambria Math" w:cstheme="minorHAnsi"/>
                </w:rPr>
                <m:t>0</m:t>
              </m:r>
            </m:sup>
          </m:sSup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∆</m:t>
              </m:r>
            </m:e>
            <m:sub>
              <m:r>
                <w:rPr>
                  <w:rFonts w:ascii="Cambria Math" w:hAnsi="Cambria Math" w:cstheme="minorHAnsi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H</m:t>
              </m:r>
            </m:e>
            <m:sup>
              <m:r>
                <w:rPr>
                  <w:rFonts w:ascii="Cambria Math" w:hAnsi="Cambria Math" w:cstheme="minorHAnsi"/>
                </w:rPr>
                <m:t>0</m:t>
              </m:r>
            </m:sup>
          </m:sSup>
          <m:r>
            <w:rPr>
              <w:rFonts w:ascii="Cambria Math" w:hAnsi="Cambria Math" w:cstheme="minorHAnsi"/>
            </w:rPr>
            <m:t>-T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∆</m:t>
              </m:r>
            </m:e>
            <m:sub>
              <m:r>
                <w:rPr>
                  <w:rFonts w:ascii="Cambria Math" w:hAnsi="Cambria Math" w:cstheme="minorHAnsi"/>
                </w:rPr>
                <m:t>r</m:t>
              </m:r>
            </m:sub>
          </m:sSub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S</m:t>
              </m:r>
            </m:e>
            <m:sup>
              <m:r>
                <w:rPr>
                  <w:rFonts w:ascii="Cambria Math" w:hAnsi="Cambria Math" w:cstheme="minorHAnsi"/>
                </w:rPr>
                <m:t>0</m:t>
              </m:r>
            </m:sup>
          </m:sSup>
        </m:oMath>
      </m:oMathPara>
    </w:p>
    <w:p w:rsidR="00224044" w:rsidRDefault="00224044" w:rsidP="00224044">
      <w:pPr>
        <w:pStyle w:val="Odstavecseseznamem"/>
        <w:spacing w:after="0"/>
        <w:ind w:left="0"/>
        <w:jc w:val="both"/>
      </w:pPr>
      <w:r>
        <w:t xml:space="preserve">Chceme vypočítat </w:t>
      </w:r>
      <m:oMath>
        <m:r>
          <w:rPr>
            <w:rFonts w:ascii="Cambria Math" w:hAnsi="Cambria Math"/>
          </w:rPr>
          <m:t>K</m:t>
        </m:r>
      </m:oMath>
      <w:r>
        <w:t>, takže si ji vyjádříme:</w:t>
      </w:r>
    </w:p>
    <w:p w:rsidR="001C4EFC" w:rsidRPr="001C4EFC" w:rsidRDefault="00224044" w:rsidP="00224044">
      <w:pPr>
        <w:pStyle w:val="Odstavecseseznamem"/>
        <w:spacing w:after="0"/>
        <w:ind w:left="0"/>
        <w:jc w:val="both"/>
        <w:rPr>
          <w:rFonts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H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T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∆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</m:t>
        </m:r>
      </m:oMath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(–75258</w:t>
      </w:r>
      <w:proofErr w:type="gramEnd"/>
      <w:r>
        <w:rPr>
          <w:rFonts w:cstheme="minorHAnsi"/>
        </w:rPr>
        <w:t xml:space="preserve"> – 298 · 270) J/mol = </w:t>
      </w:r>
      <w:r w:rsidRPr="00224044">
        <w:rPr>
          <w:rFonts w:cstheme="minorHAnsi"/>
          <w:u w:val="single"/>
        </w:rPr>
        <w:t xml:space="preserve">-155,760 </w:t>
      </w:r>
      <w:proofErr w:type="spellStart"/>
      <w:r w:rsidRPr="00224044">
        <w:rPr>
          <w:rFonts w:cstheme="minorHAnsi"/>
          <w:u w:val="single"/>
        </w:rPr>
        <w:t>kJ</w:t>
      </w:r>
      <w:proofErr w:type="spellEnd"/>
      <w:r w:rsidRPr="00224044">
        <w:rPr>
          <w:rFonts w:cstheme="minorHAnsi"/>
          <w:u w:val="single"/>
        </w:rPr>
        <w:t>/mol</w:t>
      </w:r>
    </w:p>
    <w:sectPr w:rsidR="001C4EFC" w:rsidRPr="001C4EFC" w:rsidSect="00EE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51442"/>
    <w:multiLevelType w:val="hybridMultilevel"/>
    <w:tmpl w:val="95BE37D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8F23E7"/>
    <w:multiLevelType w:val="hybridMultilevel"/>
    <w:tmpl w:val="25348C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A66353"/>
    <w:rsid w:val="0008462D"/>
    <w:rsid w:val="000A5AAE"/>
    <w:rsid w:val="000B712B"/>
    <w:rsid w:val="000E3728"/>
    <w:rsid w:val="000F7D33"/>
    <w:rsid w:val="001029AE"/>
    <w:rsid w:val="001C4EFC"/>
    <w:rsid w:val="001D4C78"/>
    <w:rsid w:val="00224044"/>
    <w:rsid w:val="00240F8A"/>
    <w:rsid w:val="002649EE"/>
    <w:rsid w:val="002A0DEA"/>
    <w:rsid w:val="002D2615"/>
    <w:rsid w:val="002E535A"/>
    <w:rsid w:val="00304D1E"/>
    <w:rsid w:val="003064C1"/>
    <w:rsid w:val="00307E9B"/>
    <w:rsid w:val="0031275B"/>
    <w:rsid w:val="00336F6E"/>
    <w:rsid w:val="00357D35"/>
    <w:rsid w:val="003A1FF2"/>
    <w:rsid w:val="003E52D5"/>
    <w:rsid w:val="0041781C"/>
    <w:rsid w:val="00477145"/>
    <w:rsid w:val="00516B79"/>
    <w:rsid w:val="0054144B"/>
    <w:rsid w:val="00554221"/>
    <w:rsid w:val="00562BC7"/>
    <w:rsid w:val="00575CFC"/>
    <w:rsid w:val="0058699C"/>
    <w:rsid w:val="00592022"/>
    <w:rsid w:val="005974CC"/>
    <w:rsid w:val="005D5891"/>
    <w:rsid w:val="005F11AF"/>
    <w:rsid w:val="00604558"/>
    <w:rsid w:val="00641601"/>
    <w:rsid w:val="006E12E8"/>
    <w:rsid w:val="0075372F"/>
    <w:rsid w:val="007716C2"/>
    <w:rsid w:val="00782C9D"/>
    <w:rsid w:val="008211F3"/>
    <w:rsid w:val="008502F5"/>
    <w:rsid w:val="00940DAA"/>
    <w:rsid w:val="009A00C4"/>
    <w:rsid w:val="009D46A8"/>
    <w:rsid w:val="00A0703C"/>
    <w:rsid w:val="00A23E27"/>
    <w:rsid w:val="00A32109"/>
    <w:rsid w:val="00A66353"/>
    <w:rsid w:val="00A820F2"/>
    <w:rsid w:val="00A90E8C"/>
    <w:rsid w:val="00AE0708"/>
    <w:rsid w:val="00AE1937"/>
    <w:rsid w:val="00B8696A"/>
    <w:rsid w:val="00BD035C"/>
    <w:rsid w:val="00BE1C4A"/>
    <w:rsid w:val="00C974E8"/>
    <w:rsid w:val="00CC1753"/>
    <w:rsid w:val="00CC18A4"/>
    <w:rsid w:val="00D26207"/>
    <w:rsid w:val="00DA7EE8"/>
    <w:rsid w:val="00DB2E3E"/>
    <w:rsid w:val="00DD57A5"/>
    <w:rsid w:val="00E43F73"/>
    <w:rsid w:val="00E464E7"/>
    <w:rsid w:val="00E74986"/>
    <w:rsid w:val="00EB1477"/>
    <w:rsid w:val="00EC0C47"/>
    <w:rsid w:val="00EC66A1"/>
    <w:rsid w:val="00EE3F58"/>
    <w:rsid w:val="00F21B8D"/>
    <w:rsid w:val="00F221FB"/>
    <w:rsid w:val="00F7307B"/>
    <w:rsid w:val="00FA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3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66353"/>
    <w:rPr>
      <w:color w:val="808080"/>
    </w:rPr>
  </w:style>
  <w:style w:type="character" w:customStyle="1" w:styleId="apple-converted-space">
    <w:name w:val="apple-converted-space"/>
    <w:basedOn w:val="Standardnpsmoodstavce"/>
    <w:rsid w:val="005F1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</Pages>
  <Words>2536</Words>
  <Characters>14966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Stošek</dc:creator>
  <cp:keywords/>
  <dc:description/>
  <cp:lastModifiedBy>Jakub Stošek</cp:lastModifiedBy>
  <cp:revision>1</cp:revision>
  <dcterms:created xsi:type="dcterms:W3CDTF">2017-05-11T18:16:00Z</dcterms:created>
  <dcterms:modified xsi:type="dcterms:W3CDTF">2017-05-23T02:56:00Z</dcterms:modified>
</cp:coreProperties>
</file>