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9ABE" w14:textId="347E9CD8" w:rsidR="00BE2EDE" w:rsidRPr="00A170E0" w:rsidRDefault="00BE2EDE" w:rsidP="00A170E0">
      <w:pPr>
        <w:spacing w:after="120"/>
        <w:outlineLvl w:val="0"/>
        <w:rPr>
          <w:rFonts w:asciiTheme="majorHAnsi" w:hAnsiTheme="majorHAnsi"/>
          <w:b/>
          <w:sz w:val="24"/>
          <w:szCs w:val="24"/>
          <w:lang w:val="fr-FR"/>
        </w:rPr>
      </w:pPr>
      <w:r w:rsidRPr="00A170E0">
        <w:rPr>
          <w:rFonts w:asciiTheme="majorHAnsi" w:hAnsiTheme="majorHAnsi"/>
          <w:b/>
          <w:sz w:val="24"/>
          <w:szCs w:val="24"/>
          <w:lang w:val="fr-FR"/>
        </w:rPr>
        <w:t>E</w:t>
      </w:r>
      <w:r w:rsidR="00DF0BD5" w:rsidRPr="00A170E0">
        <w:rPr>
          <w:rFonts w:asciiTheme="majorHAnsi" w:hAnsiTheme="majorHAnsi"/>
          <w:b/>
          <w:sz w:val="24"/>
          <w:szCs w:val="24"/>
          <w:lang w:val="fr-FR"/>
        </w:rPr>
        <w:t xml:space="preserve">mplois </w:t>
      </w:r>
      <w:r w:rsidRPr="00A170E0">
        <w:rPr>
          <w:rFonts w:asciiTheme="majorHAnsi" w:hAnsiTheme="majorHAnsi"/>
          <w:b/>
          <w:sz w:val="24"/>
          <w:szCs w:val="24"/>
          <w:lang w:val="fr-FR"/>
        </w:rPr>
        <w:t xml:space="preserve"> et formation </w:t>
      </w:r>
      <w:r w:rsidR="00DF0BD5" w:rsidRPr="00A170E0">
        <w:rPr>
          <w:rFonts w:asciiTheme="majorHAnsi" w:hAnsiTheme="majorHAnsi"/>
          <w:b/>
          <w:sz w:val="24"/>
          <w:szCs w:val="24"/>
          <w:lang w:val="fr-FR"/>
        </w:rPr>
        <w:t xml:space="preserve">du futur </w:t>
      </w:r>
      <w:r w:rsidRPr="00A170E0">
        <w:rPr>
          <w:rFonts w:asciiTheme="majorHAnsi" w:hAnsiTheme="majorHAnsi"/>
          <w:b/>
          <w:sz w:val="24"/>
          <w:szCs w:val="24"/>
          <w:lang w:val="fr-FR"/>
        </w:rPr>
        <w:t>proch</w:t>
      </w:r>
      <w:r w:rsidR="00DF0BD5" w:rsidRPr="00A170E0">
        <w:rPr>
          <w:rFonts w:asciiTheme="majorHAnsi" w:hAnsiTheme="majorHAnsi"/>
          <w:b/>
          <w:sz w:val="24"/>
          <w:szCs w:val="24"/>
          <w:lang w:val="fr-FR"/>
        </w:rPr>
        <w:t>e</w:t>
      </w:r>
      <w:r w:rsidRPr="00A170E0">
        <w:rPr>
          <w:rFonts w:asciiTheme="majorHAnsi" w:hAnsiTheme="majorHAnsi"/>
          <w:b/>
          <w:sz w:val="24"/>
          <w:szCs w:val="24"/>
          <w:lang w:val="fr-FR"/>
        </w:rPr>
        <w:t> :</w:t>
      </w:r>
    </w:p>
    <w:p w14:paraId="4CDB672E" w14:textId="77777777" w:rsidR="00BE2EDE" w:rsidRPr="00BE2EDE" w:rsidRDefault="00BE2EDE" w:rsidP="00BE2ED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b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b/>
          <w:kern w:val="36"/>
          <w:sz w:val="24"/>
          <w:szCs w:val="24"/>
          <w:lang w:val="fr-FR" w:eastAsia="cs-CZ"/>
        </w:rPr>
        <w:t>pour parler d’une action immédiate</w:t>
      </w:r>
    </w:p>
    <w:p w14:paraId="181228BA" w14:textId="77777777" w:rsidR="00BE2EDE" w:rsidRPr="00BE2EDE" w:rsidRDefault="00BE2EDE" w:rsidP="00BE2EDE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i/>
          <w:kern w:val="36"/>
          <w:sz w:val="24"/>
          <w:szCs w:val="24"/>
          <w:lang w:val="fr-FR" w:eastAsia="cs-CZ"/>
        </w:rPr>
        <w:t xml:space="preserve">Exemples : 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Paul est encore en retard ? Ne vous inquiétez pas </w:t>
      </w:r>
      <w:r w:rsidRPr="00BE2EDE">
        <w:rPr>
          <w:rFonts w:asciiTheme="majorHAnsi" w:hAnsiTheme="majorHAnsi" w:cs="Gisha"/>
          <w:kern w:val="36"/>
          <w:sz w:val="24"/>
          <w:szCs w:val="24"/>
          <w:lang w:eastAsia="cs-CZ"/>
        </w:rPr>
        <w:t xml:space="preserve">! 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Il </w:t>
      </w:r>
      <w:r w:rsidRPr="00BE2EDE">
        <w:rPr>
          <w:rFonts w:asciiTheme="majorHAnsi" w:hAnsiTheme="majorHAnsi" w:cs="Gisha"/>
          <w:b/>
          <w:color w:val="FF6600"/>
          <w:kern w:val="36"/>
          <w:sz w:val="24"/>
          <w:szCs w:val="24"/>
          <w:lang w:val="fr-FR" w:eastAsia="cs-CZ"/>
        </w:rPr>
        <w:t>va arriver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 dans cinq minutes. (d’un instant à l’autre)</w:t>
      </w:r>
    </w:p>
    <w:p w14:paraId="0BB13952" w14:textId="77777777" w:rsidR="00BE2EDE" w:rsidRPr="00BE2EDE" w:rsidRDefault="00BE2EDE" w:rsidP="00A170E0">
      <w:pPr>
        <w:widowControl w:val="0"/>
        <w:autoSpaceDE w:val="0"/>
        <w:autoSpaceDN w:val="0"/>
        <w:adjustRightInd w:val="0"/>
        <w:spacing w:after="120"/>
        <w:ind w:right="-284"/>
        <w:rPr>
          <w:rFonts w:asciiTheme="majorHAnsi" w:hAnsiTheme="majorHAnsi" w:cs="Gisha"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ab/>
        <w:t xml:space="preserve">       </w:t>
      </w: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 xml:space="preserve">La lune </w:t>
      </w:r>
      <w:r w:rsidRPr="00A170E0">
        <w:rPr>
          <w:rFonts w:asciiTheme="majorHAnsi" w:hAnsiTheme="majorHAnsi" w:cs="Times"/>
          <w:b/>
          <w:color w:val="FF6600"/>
          <w:sz w:val="24"/>
          <w:szCs w:val="24"/>
          <w:lang w:val="fr-FR"/>
        </w:rPr>
        <w:t>va se lever</w:t>
      </w:r>
      <w:r w:rsidRPr="00A170E0">
        <w:rPr>
          <w:rFonts w:asciiTheme="majorHAnsi" w:hAnsiTheme="majorHAnsi" w:cs="Times"/>
          <w:sz w:val="24"/>
          <w:szCs w:val="24"/>
          <w:lang w:val="fr-FR"/>
        </w:rPr>
        <w:t>.</w:t>
      </w: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 xml:space="preserve"> (dans peu de temps)</w:t>
      </w:r>
    </w:p>
    <w:p w14:paraId="35EDC120" w14:textId="77777777" w:rsidR="00BE2EDE" w:rsidRPr="00BE2EDE" w:rsidRDefault="00BE2EDE" w:rsidP="00BE2ED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b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b/>
          <w:kern w:val="36"/>
          <w:sz w:val="24"/>
          <w:szCs w:val="24"/>
          <w:lang w:val="fr-FR" w:eastAsia="cs-CZ"/>
        </w:rPr>
        <w:t xml:space="preserve">pour parler d’un projet, de ce qui est à venir </w:t>
      </w:r>
    </w:p>
    <w:p w14:paraId="7D16B4C0" w14:textId="77777777" w:rsidR="00BE2EDE" w:rsidRPr="00BE2EDE" w:rsidRDefault="00BE2EDE" w:rsidP="00BE2EDE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i/>
          <w:kern w:val="36"/>
          <w:sz w:val="24"/>
          <w:szCs w:val="24"/>
          <w:lang w:val="fr-FR" w:eastAsia="cs-CZ"/>
        </w:rPr>
        <w:t xml:space="preserve">Exemples : 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Clément et Anissa </w:t>
      </w:r>
      <w:r w:rsidRPr="00BE2EDE">
        <w:rPr>
          <w:rFonts w:asciiTheme="majorHAnsi" w:hAnsiTheme="majorHAnsi" w:cs="Gisha"/>
          <w:b/>
          <w:color w:val="FF6600"/>
          <w:kern w:val="36"/>
          <w:sz w:val="24"/>
          <w:szCs w:val="24"/>
          <w:lang w:val="fr-FR" w:eastAsia="cs-CZ"/>
        </w:rPr>
        <w:t>vont se marier</w:t>
      </w:r>
      <w:r w:rsidRPr="00BE2EDE">
        <w:rPr>
          <w:rFonts w:asciiTheme="majorHAnsi" w:hAnsiTheme="majorHAnsi" w:cs="Gisha"/>
          <w:b/>
          <w:kern w:val="36"/>
          <w:sz w:val="24"/>
          <w:szCs w:val="24"/>
          <w:lang w:val="fr-FR" w:eastAsia="cs-CZ"/>
        </w:rPr>
        <w:t xml:space="preserve"> 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dans quelques mois. C’est la mère de Clément qui </w:t>
      </w:r>
      <w:r w:rsidRPr="00BE2EDE">
        <w:rPr>
          <w:rFonts w:asciiTheme="majorHAnsi" w:hAnsiTheme="majorHAnsi" w:cs="Gisha"/>
          <w:b/>
          <w:color w:val="FF6600"/>
          <w:kern w:val="36"/>
          <w:sz w:val="24"/>
          <w:szCs w:val="24"/>
          <w:lang w:val="fr-FR" w:eastAsia="cs-CZ"/>
        </w:rPr>
        <w:t xml:space="preserve">va </w:t>
      </w:r>
      <w:r w:rsidRPr="00BE2EDE">
        <w:rPr>
          <w:rFonts w:asciiTheme="majorHAnsi" w:hAnsiTheme="majorHAnsi" w:cs="Gisha"/>
          <w:b/>
          <w:color w:val="FF6600"/>
          <w:kern w:val="36"/>
          <w:sz w:val="24"/>
          <w:szCs w:val="24"/>
          <w:lang w:val="fr-FR" w:eastAsia="cs-CZ"/>
        </w:rPr>
        <w:tab/>
      </w:r>
      <w:r w:rsidRPr="00BE2EDE">
        <w:rPr>
          <w:rFonts w:asciiTheme="majorHAnsi" w:hAnsiTheme="majorHAnsi" w:cs="Gisha"/>
          <w:b/>
          <w:color w:val="FF6600"/>
          <w:kern w:val="36"/>
          <w:sz w:val="24"/>
          <w:szCs w:val="24"/>
          <w:lang w:val="fr-FR" w:eastAsia="cs-CZ"/>
        </w:rPr>
        <w:tab/>
        <w:t>organiser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 la fête. </w:t>
      </w:r>
    </w:p>
    <w:p w14:paraId="6B211891" w14:textId="77777777" w:rsidR="00BE2EDE" w:rsidRPr="00BE2EDE" w:rsidRDefault="00BE2EDE" w:rsidP="00A170E0">
      <w:pPr>
        <w:widowControl w:val="0"/>
        <w:autoSpaceDE w:val="0"/>
        <w:autoSpaceDN w:val="0"/>
        <w:adjustRightInd w:val="0"/>
        <w:spacing w:after="120"/>
        <w:ind w:right="-284"/>
        <w:rPr>
          <w:rFonts w:asciiTheme="majorHAnsi" w:hAnsiTheme="majorHAnsi" w:cs="Gisha"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ab/>
        <w:t xml:space="preserve">       Ils </w:t>
      </w:r>
      <w:r w:rsidRPr="00BE2EDE">
        <w:rPr>
          <w:rFonts w:asciiTheme="majorHAnsi" w:hAnsiTheme="majorHAnsi" w:cs="Gisha"/>
          <w:b/>
          <w:color w:val="FF6600"/>
          <w:kern w:val="36"/>
          <w:sz w:val="24"/>
          <w:szCs w:val="24"/>
          <w:lang w:val="fr-FR" w:eastAsia="cs-CZ"/>
        </w:rPr>
        <w:t>vont partir</w:t>
      </w: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 xml:space="preserve"> en stage dans le cadre du programme ERASMUS.</w:t>
      </w:r>
    </w:p>
    <w:p w14:paraId="10168AC4" w14:textId="77777777" w:rsidR="00BE2EDE" w:rsidRPr="00BE2EDE" w:rsidRDefault="00BE2EDE" w:rsidP="00BE2EDE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4"/>
          <w:szCs w:val="24"/>
          <w:lang w:val="fr-FR" w:eastAsia="cs-CZ"/>
        </w:rPr>
      </w:pPr>
      <w:r w:rsidRPr="00BE2EDE">
        <w:rPr>
          <w:rFonts w:asciiTheme="majorHAnsi" w:hAnsiTheme="majorHAnsi" w:cs="Gisha"/>
          <w:kern w:val="36"/>
          <w:sz w:val="24"/>
          <w:szCs w:val="24"/>
          <w:lang w:val="fr-FR" w:eastAsia="cs-CZ"/>
        </w:rPr>
        <w:t>LA FORMATION DU FUTUR PROCHE : l</w:t>
      </w:r>
      <w:r w:rsidRPr="00A170E0">
        <w:rPr>
          <w:rFonts w:asciiTheme="majorHAnsi" w:hAnsiTheme="majorHAnsi" w:cs="Helvetica Light"/>
          <w:sz w:val="24"/>
          <w:szCs w:val="24"/>
          <w:lang w:val="fr-FR"/>
        </w:rPr>
        <w:t xml:space="preserve">e verbe </w:t>
      </w:r>
      <w:r w:rsidRPr="00A170E0">
        <w:rPr>
          <w:rFonts w:asciiTheme="majorHAnsi" w:hAnsiTheme="majorHAnsi" w:cs="Helvetica Light"/>
          <w:color w:val="FF6600"/>
          <w:sz w:val="24"/>
          <w:szCs w:val="24"/>
          <w:lang w:val="fr-FR"/>
        </w:rPr>
        <w:t>aller</w:t>
      </w:r>
      <w:r w:rsidRPr="00A170E0">
        <w:rPr>
          <w:rFonts w:asciiTheme="majorHAnsi" w:hAnsiTheme="majorHAnsi" w:cs="Helvetica Light"/>
          <w:sz w:val="24"/>
          <w:szCs w:val="24"/>
          <w:lang w:val="fr-FR"/>
        </w:rPr>
        <w:t xml:space="preserve"> au présent + </w:t>
      </w:r>
      <w:r w:rsidRPr="00A170E0">
        <w:rPr>
          <w:rFonts w:asciiTheme="majorHAnsi" w:hAnsiTheme="majorHAnsi" w:cs="Helvetica Light"/>
          <w:color w:val="FF6600"/>
          <w:sz w:val="24"/>
          <w:szCs w:val="24"/>
          <w:lang w:val="fr-FR"/>
        </w:rPr>
        <w:t xml:space="preserve">l'infinitif </w:t>
      </w:r>
      <w:r w:rsidRPr="00A170E0">
        <w:rPr>
          <w:rFonts w:asciiTheme="majorHAnsi" w:hAnsiTheme="majorHAnsi" w:cs="Helvetica Light"/>
          <w:sz w:val="24"/>
          <w:szCs w:val="24"/>
          <w:lang w:val="fr-FR"/>
        </w:rPr>
        <w:t>du verbe utilisé.</w:t>
      </w:r>
    </w:p>
    <w:p w14:paraId="4BD64829" w14:textId="77777777" w:rsidR="00BE2EDE" w:rsidRPr="00A170E0" w:rsidRDefault="00BE2EDE" w:rsidP="00BE2EDE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Times"/>
          <w:color w:val="262626"/>
          <w:sz w:val="24"/>
          <w:szCs w:val="24"/>
          <w:lang w:val="fr-FR"/>
        </w:rPr>
      </w:pP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 xml:space="preserve">Je 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>vais tomber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 xml:space="preserve">nous 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>allons tomber</w:t>
      </w:r>
    </w:p>
    <w:p w14:paraId="769B2741" w14:textId="77777777" w:rsidR="00BE2EDE" w:rsidRPr="00A170E0" w:rsidRDefault="00BE2EDE" w:rsidP="00BE2EDE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Times"/>
          <w:color w:val="262626"/>
          <w:sz w:val="24"/>
          <w:szCs w:val="24"/>
          <w:lang w:val="fr-FR"/>
        </w:rPr>
      </w:pPr>
      <w:r w:rsidRPr="00A170E0">
        <w:rPr>
          <w:rFonts w:asciiTheme="majorHAnsi" w:hAnsiTheme="majorHAnsi" w:cs="Times"/>
          <w:sz w:val="24"/>
          <w:szCs w:val="24"/>
          <w:lang w:val="fr-FR"/>
        </w:rPr>
        <w:t>tu</w:t>
      </w:r>
      <w:r w:rsidRPr="00A170E0">
        <w:rPr>
          <w:rFonts w:asciiTheme="majorHAnsi" w:hAnsiTheme="majorHAnsi" w:cs="Times"/>
          <w:color w:val="B13B3C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>vas tomber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 xml:space="preserve">vous 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>allez tomber</w:t>
      </w:r>
    </w:p>
    <w:p w14:paraId="393DEB10" w14:textId="77777777" w:rsidR="00BE2EDE" w:rsidRPr="00BE2EDE" w:rsidRDefault="00BE2EDE" w:rsidP="00BE2EDE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4"/>
          <w:szCs w:val="24"/>
          <w:lang w:val="fr-FR" w:eastAsia="cs-CZ"/>
        </w:rPr>
      </w:pP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 xml:space="preserve">il / elle / on / ça 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>va tomber</w:t>
      </w: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ab/>
      </w:r>
      <w:r w:rsidRPr="00A170E0">
        <w:rPr>
          <w:rFonts w:asciiTheme="majorHAnsi" w:hAnsiTheme="majorHAnsi" w:cs="Times"/>
          <w:color w:val="262626"/>
          <w:sz w:val="24"/>
          <w:szCs w:val="24"/>
          <w:lang w:val="fr-FR"/>
        </w:rPr>
        <w:tab/>
        <w:t xml:space="preserve">elles / ils </w:t>
      </w:r>
      <w:r w:rsidRPr="00A170E0">
        <w:rPr>
          <w:rFonts w:asciiTheme="majorHAnsi" w:hAnsiTheme="majorHAnsi" w:cs="Times"/>
          <w:color w:val="FF6600"/>
          <w:sz w:val="24"/>
          <w:szCs w:val="24"/>
          <w:lang w:val="fr-FR"/>
        </w:rPr>
        <w:t>vont tomber</w:t>
      </w:r>
    </w:p>
    <w:p w14:paraId="0FC0C00F" w14:textId="77777777" w:rsidR="00DF0BD5" w:rsidRDefault="00DF0BD5" w:rsidP="00DF0BD5">
      <w:pPr>
        <w:spacing w:after="120"/>
        <w:rPr>
          <w:rFonts w:ascii="Calibri" w:hAnsi="Calibri"/>
          <w:lang w:val="fr-FR"/>
        </w:rPr>
      </w:pPr>
    </w:p>
    <w:p w14:paraId="7853D2C5" w14:textId="42C9DAA2" w:rsidR="00BE2EDE" w:rsidRPr="00DF0BD5" w:rsidRDefault="00BE2EDE" w:rsidP="00DF0BD5">
      <w:pPr>
        <w:spacing w:after="12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EXERCICES</w:t>
      </w:r>
    </w:p>
    <w:p w14:paraId="00646704" w14:textId="77777777" w:rsidR="00A81CFA" w:rsidRPr="00A170E0" w:rsidRDefault="00BE2EDE" w:rsidP="00A81CF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  <w:lang w:val="fr-FR"/>
        </w:rPr>
      </w:pPr>
      <w:r w:rsidRPr="00A170E0"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  <w:t xml:space="preserve">1. </w:t>
      </w:r>
      <w:r w:rsidRPr="00A170E0">
        <w:rPr>
          <w:rFonts w:asciiTheme="majorHAnsi" w:hAnsiTheme="majorHAnsi" w:cs="Times"/>
          <w:b/>
          <w:sz w:val="24"/>
          <w:szCs w:val="24"/>
          <w:lang w:val="fr-FR"/>
        </w:rPr>
        <w:t>Conjuguez les verbes au futur proche.</w:t>
      </w:r>
    </w:p>
    <w:p w14:paraId="6D6B4117" w14:textId="77777777" w:rsidR="00A81CFA" w:rsidRPr="00A170E0" w:rsidRDefault="00BE2EDE" w:rsidP="00BF2B6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"/>
          <w:sz w:val="24"/>
          <w:szCs w:val="24"/>
          <w:lang w:val="fr-FR"/>
        </w:rPr>
      </w:pP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Nous </w:t>
      </w:r>
      <w:r w:rsidRPr="00A170E0">
        <w:rPr>
          <w:rFonts w:asciiTheme="majorHAnsi" w:hAnsiTheme="majorHAnsi" w:cs="Times"/>
          <w:i/>
          <w:iCs/>
          <w:sz w:val="24"/>
          <w:szCs w:val="24"/>
          <w:lang w:val="fr-FR"/>
        </w:rPr>
        <w:t>(partir)</w:t>
      </w:r>
      <w:r w:rsidRPr="00A170E0">
        <w:rPr>
          <w:rFonts w:asciiTheme="majorHAnsi" w:hAnsiTheme="majorHAnsi" w:cs="Times"/>
          <w:sz w:val="24"/>
          <w:szCs w:val="24"/>
          <w:lang w:val="fr-FR"/>
        </w:rPr>
        <w:t> </w:t>
      </w:r>
      <w:r w:rsidR="00A81CFA"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 en vacances demain.</w:t>
      </w:r>
    </w:p>
    <w:p w14:paraId="4E06911F" w14:textId="77777777" w:rsidR="00A81CFA" w:rsidRPr="00A170E0" w:rsidRDefault="00BE2EDE" w:rsidP="00BF2B6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"/>
          <w:sz w:val="24"/>
          <w:szCs w:val="24"/>
          <w:lang w:val="fr-FR"/>
        </w:rPr>
      </w:pP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Je </w:t>
      </w:r>
      <w:r w:rsidRPr="00A170E0">
        <w:rPr>
          <w:rFonts w:asciiTheme="majorHAnsi" w:hAnsiTheme="majorHAnsi" w:cs="Times"/>
          <w:i/>
          <w:iCs/>
          <w:sz w:val="24"/>
          <w:szCs w:val="24"/>
          <w:lang w:val="fr-FR"/>
        </w:rPr>
        <w:t>(écrire)</w:t>
      </w:r>
      <w:r w:rsidRPr="00A170E0">
        <w:rPr>
          <w:rFonts w:asciiTheme="majorHAnsi" w:hAnsiTheme="majorHAnsi" w:cs="Times"/>
          <w:sz w:val="24"/>
          <w:szCs w:val="24"/>
          <w:lang w:val="fr-FR"/>
        </w:rPr>
        <w:t> </w:t>
      </w:r>
      <w:r w:rsidR="00A81CFA"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 w:rsidR="00A81CFA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Times"/>
          <w:sz w:val="24"/>
          <w:szCs w:val="24"/>
          <w:lang w:val="fr-FR"/>
        </w:rPr>
        <w:t>un mail tout de suite.</w:t>
      </w:r>
    </w:p>
    <w:p w14:paraId="0877AC67" w14:textId="6CFA1FCF" w:rsidR="00BE2EDE" w:rsidRPr="00A170E0" w:rsidRDefault="00BE2EDE" w:rsidP="00BF2B6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"/>
          <w:sz w:val="24"/>
          <w:szCs w:val="24"/>
          <w:lang w:val="fr-FR"/>
        </w:rPr>
      </w:pP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Ils </w:t>
      </w:r>
      <w:r w:rsidRPr="00A170E0">
        <w:rPr>
          <w:rFonts w:asciiTheme="majorHAnsi" w:hAnsiTheme="majorHAnsi" w:cs="Times"/>
          <w:i/>
          <w:iCs/>
          <w:sz w:val="24"/>
          <w:szCs w:val="24"/>
          <w:lang w:val="fr-FR"/>
        </w:rPr>
        <w:t>(arriver)</w:t>
      </w:r>
      <w:r w:rsidRPr="00A170E0">
        <w:rPr>
          <w:rFonts w:asciiTheme="majorHAnsi" w:hAnsiTheme="majorHAnsi" w:cs="Times"/>
          <w:sz w:val="24"/>
          <w:szCs w:val="24"/>
          <w:lang w:val="fr-FR"/>
        </w:rPr>
        <w:t> </w:t>
      </w:r>
      <w:r w:rsidR="00A81CFA"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 dans deux minutes.</w:t>
      </w:r>
    </w:p>
    <w:p w14:paraId="42EF0D8F" w14:textId="52A34853" w:rsidR="00BE2EDE" w:rsidRPr="00A170E0" w:rsidRDefault="00BE2EDE" w:rsidP="00BF2B6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</w:pP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Vous </w:t>
      </w:r>
      <w:r w:rsidRPr="00A170E0">
        <w:rPr>
          <w:rFonts w:asciiTheme="majorHAnsi" w:hAnsiTheme="majorHAnsi" w:cs="Times"/>
          <w:i/>
          <w:iCs/>
          <w:sz w:val="24"/>
          <w:szCs w:val="24"/>
          <w:lang w:val="fr-FR"/>
        </w:rPr>
        <w:t>(prendre)</w:t>
      </w:r>
      <w:r w:rsidRPr="00A170E0">
        <w:rPr>
          <w:rFonts w:asciiTheme="majorHAnsi" w:hAnsiTheme="majorHAnsi" w:cs="Times"/>
          <w:sz w:val="24"/>
          <w:szCs w:val="24"/>
          <w:lang w:val="fr-FR"/>
        </w:rPr>
        <w:t> </w:t>
      </w:r>
      <w:r w:rsidR="00A81CFA"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 w:rsidRPr="00A170E0">
        <w:rPr>
          <w:rFonts w:asciiTheme="majorHAnsi" w:hAnsiTheme="majorHAnsi" w:cs="Times"/>
          <w:sz w:val="24"/>
          <w:szCs w:val="24"/>
          <w:lang w:val="fr-FR"/>
        </w:rPr>
        <w:t xml:space="preserve"> le train.</w:t>
      </w:r>
    </w:p>
    <w:p w14:paraId="42C55498" w14:textId="77777777" w:rsidR="00BF2B6E" w:rsidRDefault="00BF2B6E" w:rsidP="00BE2ED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</w:pPr>
    </w:p>
    <w:p w14:paraId="5C519CED" w14:textId="7C34E18E" w:rsidR="00BE2EDE" w:rsidRPr="00A170E0" w:rsidRDefault="00BE2EDE" w:rsidP="00BE2ED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</w:pPr>
      <w:r w:rsidRPr="00A170E0"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  <w:t xml:space="preserve">2. Conjuguez les verbes entre parentheses </w:t>
      </w:r>
      <w:proofErr w:type="gramStart"/>
      <w:r w:rsidRPr="00A170E0"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  <w:t>au future</w:t>
      </w:r>
      <w:proofErr w:type="gramEnd"/>
      <w:r w:rsidRPr="00A170E0"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  <w:t xml:space="preserve"> proche. </w:t>
      </w:r>
    </w:p>
    <w:p w14:paraId="1BA0D2F0" w14:textId="4802F670" w:rsidR="00BE2EDE" w:rsidRPr="00A170E0" w:rsidRDefault="00BE2EDE" w:rsidP="00BE2ED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 Light"/>
          <w:sz w:val="24"/>
          <w:szCs w:val="24"/>
          <w:lang w:val="fr-FR"/>
        </w:rPr>
      </w:pPr>
      <w:r w:rsidRPr="00A170E0">
        <w:rPr>
          <w:rFonts w:asciiTheme="majorHAnsi" w:hAnsiTheme="majorHAnsi" w:cs="Helvetica Light"/>
          <w:b/>
          <w:color w:val="262626"/>
          <w:sz w:val="24"/>
          <w:szCs w:val="24"/>
          <w:lang w:val="fr-FR"/>
        </w:rPr>
        <w:t xml:space="preserve">    Attention aux verbes pronominaux :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Clément (se préparer) </w:t>
      </w:r>
      <w:r w:rsidRPr="00A170E0">
        <w:rPr>
          <w:rFonts w:asciiTheme="majorHAnsi" w:hAnsiTheme="majorHAnsi" w:cs="Helvetica Light"/>
          <w:color w:val="FF6600"/>
          <w:sz w:val="24"/>
          <w:szCs w:val="24"/>
          <w:lang w:val="fr-FR"/>
        </w:rPr>
        <w:t>va</w:t>
      </w:r>
      <w:r w:rsidRPr="00A170E0">
        <w:rPr>
          <w:rFonts w:asciiTheme="majorHAnsi" w:hAnsiTheme="majorHAnsi" w:cs="Helvetica Light"/>
          <w:color w:val="FF0000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sz w:val="24"/>
          <w:szCs w:val="24"/>
          <w:lang w:val="fr-FR"/>
        </w:rPr>
        <w:t xml:space="preserve">se </w:t>
      </w:r>
      <w:r w:rsidRPr="00A170E0">
        <w:rPr>
          <w:rFonts w:asciiTheme="majorHAnsi" w:hAnsiTheme="majorHAnsi" w:cs="Helvetica Light"/>
          <w:color w:val="FF6600"/>
          <w:sz w:val="24"/>
          <w:szCs w:val="24"/>
          <w:lang w:val="fr-FR"/>
        </w:rPr>
        <w:t xml:space="preserve">préparer </w:t>
      </w:r>
      <w:r w:rsidRPr="00A170E0">
        <w:rPr>
          <w:rFonts w:asciiTheme="majorHAnsi" w:hAnsiTheme="majorHAnsi" w:cs="Helvetica Light"/>
          <w:sz w:val="24"/>
          <w:szCs w:val="24"/>
          <w:lang w:val="fr-FR"/>
        </w:rPr>
        <w:t>à l’examen.</w:t>
      </w:r>
    </w:p>
    <w:p w14:paraId="0EFFD54A" w14:textId="2E94C045" w:rsidR="00BE2EDE" w:rsidRPr="00A170E0" w:rsidRDefault="00BE2EDE" w:rsidP="00BE2ED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 Light"/>
          <w:color w:val="262626"/>
          <w:sz w:val="24"/>
          <w:szCs w:val="24"/>
          <w:lang w:val="fr-FR"/>
        </w:rPr>
      </w:pP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Dans une semaine, les étudiants (commencer)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les partiels. Ce soir, ils (apprendre)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la leçon d'histoire. Demain, Fabrice (travailler)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les mathématiques. Après-demain vous (réviser)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les sciences. Jeudi nous (se pencher)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sur la philosophie. Vendredi nous (faire)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une révision générale. Samedi tu (se concentrer)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sur les épreuves. Dimanche nous (se reposer) </w:t>
      </w:r>
      <w:r w:rsidRPr="00BE2EDE">
        <w:rPr>
          <w:rFonts w:asciiTheme="majorHAnsi" w:hAnsiTheme="majorHAnsi" w:cs="Helvetica Light"/>
          <w:color w:val="262626"/>
          <w:sz w:val="24"/>
          <w:szCs w:val="24"/>
          <w:lang w:val="fr-FR"/>
        </w:rPr>
        <w:t>………………………………</w:t>
      </w:r>
      <w:r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  <w:r w:rsidRPr="00A170E0">
        <w:rPr>
          <w:rFonts w:asciiTheme="majorHAnsi" w:hAnsiTheme="majorHAnsi" w:cs="Helvetica Light"/>
          <w:color w:val="262626"/>
          <w:sz w:val="24"/>
          <w:szCs w:val="24"/>
          <w:lang w:val="fr-FR"/>
        </w:rPr>
        <w:t>et faire la fête.</w:t>
      </w:r>
    </w:p>
    <w:p w14:paraId="274B1B9E" w14:textId="77777777" w:rsidR="00BF2B6E" w:rsidRDefault="00BF2B6E" w:rsidP="00A81CFA">
      <w:pPr>
        <w:spacing w:after="120"/>
        <w:rPr>
          <w:rFonts w:ascii="Calibri" w:hAnsi="Calibri"/>
          <w:b/>
          <w:sz w:val="24"/>
          <w:szCs w:val="24"/>
          <w:lang w:val="fr-FR"/>
        </w:rPr>
      </w:pPr>
    </w:p>
    <w:p w14:paraId="6ECD6284" w14:textId="77777777" w:rsidR="00A81CFA" w:rsidRPr="00A170E0" w:rsidRDefault="00A81CFA" w:rsidP="00A81CFA">
      <w:pPr>
        <w:spacing w:after="120"/>
        <w:rPr>
          <w:rFonts w:ascii="Calibri" w:hAnsi="Calibri"/>
          <w:b/>
          <w:sz w:val="24"/>
          <w:szCs w:val="24"/>
          <w:lang w:val="fr-FR"/>
        </w:rPr>
      </w:pPr>
      <w:r w:rsidRPr="00A170E0">
        <w:rPr>
          <w:rFonts w:ascii="Calibri" w:hAnsi="Calibri"/>
          <w:b/>
          <w:sz w:val="24"/>
          <w:szCs w:val="24"/>
          <w:lang w:val="fr-FR"/>
        </w:rPr>
        <w:lastRenderedPageBreak/>
        <w:t>3. Ecoutez et complétez.</w:t>
      </w:r>
    </w:p>
    <w:p w14:paraId="3B989E36" w14:textId="010087C2" w:rsidR="00A81CFA" w:rsidRPr="00DF0BD5" w:rsidRDefault="00A81CFA" w:rsidP="00DF0BD5">
      <w:pPr>
        <w:rPr>
          <w:rFonts w:ascii="Calibri" w:hAnsi="Calibri"/>
          <w:lang w:val="fr-FR"/>
        </w:rPr>
      </w:pPr>
      <w:r w:rsidRPr="00D35478">
        <w:rPr>
          <w:rFonts w:asciiTheme="majorHAnsi" w:hAnsiTheme="majorHAnsi" w:cs="Gisha"/>
          <w:noProof/>
          <w:lang w:val="en-US"/>
        </w:rPr>
        <w:drawing>
          <wp:inline distT="0" distB="0" distL="0" distR="0" wp14:anchorId="0C64C7F7" wp14:editId="115801D6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CFA">
        <w:rPr>
          <w:rFonts w:ascii="Calibri" w:hAnsi="Calibri"/>
          <w:lang w:val="fr-FR"/>
        </w:rPr>
        <w:t>http://www.tapis.com.au/studentbook2/Unit3/u03_situation_a01.html</w:t>
      </w:r>
    </w:p>
    <w:p w14:paraId="00596A1F" w14:textId="53CF384F" w:rsidR="00A170E0" w:rsidRPr="00A170E0" w:rsidRDefault="00A170E0" w:rsidP="00A170E0">
      <w:pPr>
        <w:spacing w:after="120"/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b/>
          <w:sz w:val="24"/>
          <w:szCs w:val="24"/>
          <w:lang w:val="fr-FR"/>
        </w:rPr>
        <w:t>4</w:t>
      </w:r>
      <w:r w:rsidRPr="00A170E0">
        <w:rPr>
          <w:rFonts w:ascii="Calibri" w:hAnsi="Calibri"/>
          <w:b/>
          <w:sz w:val="24"/>
          <w:szCs w:val="24"/>
          <w:lang w:val="fr-FR"/>
        </w:rPr>
        <w:t xml:space="preserve">. </w:t>
      </w:r>
      <w:r>
        <w:rPr>
          <w:rFonts w:ascii="Calibri" w:hAnsi="Calibri"/>
          <w:b/>
          <w:sz w:val="24"/>
          <w:szCs w:val="24"/>
          <w:lang w:val="fr-FR"/>
        </w:rPr>
        <w:t>Transformez à la forme négative</w:t>
      </w:r>
      <w:r w:rsidRPr="00A170E0">
        <w:rPr>
          <w:rFonts w:ascii="Calibri" w:hAnsi="Calibri"/>
          <w:b/>
          <w:sz w:val="24"/>
          <w:szCs w:val="24"/>
          <w:lang w:val="fr-FR"/>
        </w:rPr>
        <w:t>.</w:t>
      </w:r>
    </w:p>
    <w:p w14:paraId="15A388A0" w14:textId="3914C47F" w:rsidR="00DF0BD5" w:rsidRDefault="00A170E0" w:rsidP="00A170E0">
      <w:pPr>
        <w:spacing w:after="240"/>
        <w:rPr>
          <w:rFonts w:ascii="Calibri" w:hAnsi="Calibri"/>
          <w:i/>
          <w:lang w:val="fr-FR"/>
        </w:rPr>
      </w:pPr>
      <w:r>
        <w:rPr>
          <w:rFonts w:ascii="Calibri" w:hAnsi="Calibri"/>
          <w:lang w:val="fr-FR"/>
        </w:rPr>
        <w:t xml:space="preserve">Je vais me détendre. → </w:t>
      </w:r>
      <w:r w:rsidRPr="00A170E0">
        <w:rPr>
          <w:rFonts w:ascii="Calibri" w:hAnsi="Calibri"/>
          <w:i/>
          <w:lang w:val="fr-FR"/>
        </w:rPr>
        <w:t>Je ne vais pas me détendre.</w:t>
      </w:r>
    </w:p>
    <w:p w14:paraId="6CC3178C" w14:textId="573070C3" w:rsidR="00A170E0" w:rsidRDefault="00A170E0" w:rsidP="00A170E0">
      <w:pPr>
        <w:spacing w:after="240"/>
        <w:rPr>
          <w:rFonts w:ascii="Calibri" w:hAnsi="Calibri"/>
          <w:lang w:val="fr-FR"/>
        </w:rPr>
      </w:pPr>
      <w:r w:rsidRPr="00A170E0">
        <w:rPr>
          <w:rFonts w:ascii="Calibri" w:hAnsi="Calibri"/>
          <w:lang w:val="fr-FR"/>
        </w:rPr>
        <w:t>Nous allons nous retrouver demain.</w:t>
      </w:r>
      <w:r>
        <w:rPr>
          <w:rFonts w:ascii="Calibri" w:hAnsi="Calibri"/>
          <w:i/>
          <w:lang w:val="fr-FR"/>
        </w:rPr>
        <w:t xml:space="preserve"> </w:t>
      </w:r>
      <w:r>
        <w:rPr>
          <w:rFonts w:ascii="Calibri" w:hAnsi="Calibri"/>
          <w:lang w:val="fr-FR"/>
        </w:rPr>
        <w:t>→ .............................................................................</w:t>
      </w:r>
    </w:p>
    <w:p w14:paraId="21E066C7" w14:textId="7D4F9126" w:rsidR="00A170E0" w:rsidRDefault="00A170E0" w:rsidP="00A170E0">
      <w:pPr>
        <w:spacing w:after="24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Mes amis vont s’installer dans de Sud. → .............................................................................</w:t>
      </w:r>
    </w:p>
    <w:p w14:paraId="70805D5B" w14:textId="72CAE234" w:rsidR="00A170E0" w:rsidRDefault="00A170E0" w:rsidP="00A170E0">
      <w:pPr>
        <w:spacing w:after="24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Tu vas t’inscrire à un cours d’anglais. → .............................................................................</w:t>
      </w:r>
    </w:p>
    <w:p w14:paraId="6C54E8E9" w14:textId="61CF4F47" w:rsidR="00A170E0" w:rsidRDefault="00A170E0" w:rsidP="00A170E0">
      <w:pPr>
        <w:spacing w:after="24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On va arrêter de travailler. → .............................................................................</w:t>
      </w:r>
    </w:p>
    <w:p w14:paraId="69215100" w14:textId="6D79DA90" w:rsidR="00A170E0" w:rsidRPr="00DF0BD5" w:rsidRDefault="00A170E0" w:rsidP="00A170E0">
      <w:pPr>
        <w:spacing w:after="24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Je vais m’abonner à une revue spécialisée. → .............................................................................</w:t>
      </w:r>
    </w:p>
    <w:p w14:paraId="1C291DD2" w14:textId="77777777" w:rsidR="00DF0BD5" w:rsidRDefault="00DF0BD5" w:rsidP="00DF0BD5">
      <w:pPr>
        <w:rPr>
          <w:rFonts w:ascii="Calibri" w:hAnsi="Calibri"/>
          <w:lang w:val="fr-FR"/>
        </w:rPr>
      </w:pPr>
    </w:p>
    <w:p w14:paraId="42D2F007" w14:textId="77777777" w:rsidR="00A170E0" w:rsidRDefault="00A170E0" w:rsidP="00DF0BD5">
      <w:pPr>
        <w:rPr>
          <w:rFonts w:ascii="Calibri" w:hAnsi="Calibri"/>
          <w:lang w:val="fr-FR"/>
        </w:rPr>
      </w:pPr>
    </w:p>
    <w:p w14:paraId="314F2166" w14:textId="77777777" w:rsidR="00A170E0" w:rsidRDefault="00A170E0" w:rsidP="00DF0BD5">
      <w:pPr>
        <w:rPr>
          <w:rFonts w:ascii="Calibri" w:hAnsi="Calibri"/>
          <w:lang w:val="fr-FR"/>
        </w:rPr>
      </w:pPr>
    </w:p>
    <w:p w14:paraId="43C10C43" w14:textId="77777777" w:rsidR="00A170E0" w:rsidRDefault="00A170E0" w:rsidP="00DF0BD5">
      <w:pPr>
        <w:rPr>
          <w:rFonts w:ascii="Calibri" w:hAnsi="Calibri"/>
          <w:lang w:val="fr-FR"/>
        </w:rPr>
      </w:pPr>
    </w:p>
    <w:p w14:paraId="05CD4953" w14:textId="77777777" w:rsidR="00A170E0" w:rsidRDefault="00A170E0" w:rsidP="00DF0BD5">
      <w:pPr>
        <w:rPr>
          <w:rFonts w:ascii="Calibri" w:hAnsi="Calibri"/>
          <w:lang w:val="fr-FR"/>
        </w:rPr>
      </w:pPr>
      <w:bookmarkStart w:id="0" w:name="_GoBack"/>
      <w:bookmarkEnd w:id="0"/>
    </w:p>
    <w:p w14:paraId="2F82ADF3" w14:textId="77777777" w:rsidR="00A170E0" w:rsidRDefault="00A170E0" w:rsidP="00DF0BD5">
      <w:pPr>
        <w:rPr>
          <w:rFonts w:ascii="Calibri" w:hAnsi="Calibri"/>
          <w:lang w:val="fr-FR"/>
        </w:rPr>
      </w:pPr>
    </w:p>
    <w:p w14:paraId="435810FA" w14:textId="77777777" w:rsidR="00A170E0" w:rsidRDefault="00A170E0" w:rsidP="00DF0BD5">
      <w:pPr>
        <w:rPr>
          <w:rFonts w:ascii="Calibri" w:hAnsi="Calibri"/>
          <w:lang w:val="fr-FR"/>
        </w:rPr>
      </w:pPr>
    </w:p>
    <w:p w14:paraId="4F147C56" w14:textId="77777777" w:rsidR="00A170E0" w:rsidRDefault="00A170E0" w:rsidP="00DF0BD5">
      <w:pPr>
        <w:rPr>
          <w:rFonts w:ascii="Calibri" w:hAnsi="Calibri"/>
          <w:lang w:val="fr-FR"/>
        </w:rPr>
      </w:pPr>
    </w:p>
    <w:p w14:paraId="5FF2DC69" w14:textId="77777777" w:rsidR="00A170E0" w:rsidRPr="00DF0BD5" w:rsidRDefault="00A170E0" w:rsidP="00DF0BD5">
      <w:pPr>
        <w:rPr>
          <w:rFonts w:ascii="Calibri" w:hAnsi="Calibri"/>
          <w:lang w:val="fr-FR"/>
        </w:rPr>
      </w:pPr>
    </w:p>
    <w:p w14:paraId="7069BF07" w14:textId="07949BEB" w:rsidR="00DF0BD5" w:rsidRPr="00DF0BD5" w:rsidRDefault="00DF0BD5" w:rsidP="00DF0BD5">
      <w:pPr>
        <w:pStyle w:val="NoSpacing"/>
        <w:jc w:val="both"/>
        <w:rPr>
          <w:rFonts w:asciiTheme="majorHAnsi" w:hAnsiTheme="majorHAnsi" w:cs="Gisha"/>
          <w:b/>
          <w:lang w:val="fr-FR"/>
        </w:rPr>
      </w:pPr>
      <w:r w:rsidRPr="00DF0BD5">
        <w:rPr>
          <w:rFonts w:ascii="Cambria" w:hAnsi="Cambria" w:cs="Gisha"/>
          <w:noProof/>
          <w:lang w:val="en-US"/>
        </w:rPr>
        <w:drawing>
          <wp:inline distT="0" distB="0" distL="0" distR="0" wp14:anchorId="3420C0BC" wp14:editId="73365CD7">
            <wp:extent cx="304800" cy="304800"/>
            <wp:effectExtent l="0" t="0" r="0" b="0"/>
            <wp:docPr id="5" name="obrázek 3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BD5">
        <w:rPr>
          <w:rFonts w:asciiTheme="majorHAnsi" w:hAnsiTheme="majorHAnsi" w:cs="Gisha"/>
          <w:b/>
          <w:lang w:val="fr-FR"/>
        </w:rPr>
        <w:t>Sources bibliographiques et autres :</w:t>
      </w:r>
    </w:p>
    <w:p w14:paraId="23D26329" w14:textId="77777777" w:rsidR="00DF0BD5" w:rsidRPr="00A170E0" w:rsidRDefault="00DF0BD5" w:rsidP="00DF0BD5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0"/>
          <w:szCs w:val="20"/>
          <w:lang w:val="fr-FR" w:eastAsia="cs-CZ"/>
        </w:rPr>
      </w:pPr>
      <w:r w:rsidRPr="00A170E0">
        <w:rPr>
          <w:rFonts w:asciiTheme="majorHAnsi" w:hAnsiTheme="majorHAnsi" w:cs="Gisha"/>
          <w:kern w:val="36"/>
          <w:sz w:val="20"/>
          <w:szCs w:val="20"/>
          <w:lang w:val="fr-FR" w:eastAsia="cs-CZ"/>
        </w:rPr>
        <w:t xml:space="preserve">AKYÜZ, A. et alii. </w:t>
      </w:r>
      <w:r w:rsidRPr="00A170E0">
        <w:rPr>
          <w:rFonts w:asciiTheme="majorHAnsi" w:hAnsiTheme="majorHAnsi" w:cs="Gisha"/>
          <w:i/>
          <w:kern w:val="36"/>
          <w:sz w:val="20"/>
          <w:szCs w:val="20"/>
          <w:lang w:val="fr-FR" w:eastAsia="cs-CZ"/>
        </w:rPr>
        <w:t>Les exercices de grammaire</w:t>
      </w:r>
      <w:r w:rsidRPr="00A170E0">
        <w:rPr>
          <w:rFonts w:asciiTheme="majorHAnsi" w:hAnsiTheme="majorHAnsi" w:cs="Gisha"/>
          <w:kern w:val="36"/>
          <w:sz w:val="20"/>
          <w:szCs w:val="20"/>
          <w:lang w:val="fr-FR" w:eastAsia="cs-CZ"/>
        </w:rPr>
        <w:t>. Niveau A2. Hachette, 2006</w:t>
      </w:r>
    </w:p>
    <w:p w14:paraId="178A19B3" w14:textId="6513ADCF" w:rsidR="00BE2EDE" w:rsidRPr="00A170E0" w:rsidRDefault="00BF2B6E" w:rsidP="00DF0BD5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0"/>
          <w:szCs w:val="20"/>
          <w:lang w:val="fr-FR" w:eastAsia="cs-CZ"/>
        </w:rPr>
      </w:pPr>
      <w:hyperlink r:id="rId11" w:history="1">
        <w:r w:rsidR="00A81CFA" w:rsidRPr="00A170E0">
          <w:rPr>
            <w:rStyle w:val="Hyperlink"/>
            <w:rFonts w:asciiTheme="majorHAnsi" w:hAnsiTheme="majorHAnsi" w:cs="Gisha"/>
            <w:kern w:val="36"/>
            <w:sz w:val="20"/>
            <w:szCs w:val="20"/>
            <w:lang w:val="fr-FR" w:eastAsia="cs-CZ"/>
          </w:rPr>
          <w:t>http://www.bonjourdefrance.com/exercices/contenu/20/exercicesConjugaison/611.html</w:t>
        </w:r>
      </w:hyperlink>
    </w:p>
    <w:p w14:paraId="5E14C698" w14:textId="776319D7" w:rsidR="00A81CFA" w:rsidRPr="00A170E0" w:rsidRDefault="00A81CFA" w:rsidP="00DF0BD5">
      <w:pPr>
        <w:widowControl w:val="0"/>
        <w:autoSpaceDE w:val="0"/>
        <w:autoSpaceDN w:val="0"/>
        <w:adjustRightInd w:val="0"/>
        <w:spacing w:after="0"/>
        <w:ind w:right="-284"/>
        <w:rPr>
          <w:rFonts w:asciiTheme="majorHAnsi" w:hAnsiTheme="majorHAnsi" w:cs="Gisha"/>
          <w:kern w:val="36"/>
          <w:sz w:val="20"/>
          <w:szCs w:val="20"/>
          <w:lang w:val="fr-FR" w:eastAsia="cs-CZ"/>
        </w:rPr>
      </w:pPr>
      <w:r w:rsidRPr="00A170E0">
        <w:rPr>
          <w:rFonts w:asciiTheme="majorHAnsi" w:hAnsiTheme="majorHAnsi" w:cs="Gisha"/>
          <w:kern w:val="36"/>
          <w:sz w:val="20"/>
          <w:szCs w:val="20"/>
          <w:lang w:val="fr-FR" w:eastAsia="cs-CZ"/>
        </w:rPr>
        <w:t>https://francais.lingolia.com/fr/grammaire/les-temps/le-futur-proche/exercices</w:t>
      </w:r>
    </w:p>
    <w:p w14:paraId="062AE351" w14:textId="22C9D5EE" w:rsidR="0066323D" w:rsidRPr="00DF0BD5" w:rsidRDefault="0066323D" w:rsidP="00DF0BD5"/>
    <w:sectPr w:rsidR="0066323D" w:rsidRPr="00DF0BD5" w:rsidSect="00194846">
      <w:footerReference w:type="default" r:id="rId12"/>
      <w:headerReference w:type="first" r:id="rId13"/>
      <w:footerReference w:type="first" r:id="rId14"/>
      <w:pgSz w:w="11906" w:h="16838" w:code="9"/>
      <w:pgMar w:top="907" w:right="907" w:bottom="1985" w:left="1247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E482" w14:textId="77777777" w:rsidR="00A81CFA" w:rsidRDefault="00A81CFA">
      <w:pPr>
        <w:spacing w:after="0" w:line="240" w:lineRule="auto"/>
      </w:pPr>
      <w:r>
        <w:separator/>
      </w:r>
    </w:p>
  </w:endnote>
  <w:endnote w:type="continuationSeparator" w:id="0">
    <w:p w14:paraId="711308AE" w14:textId="77777777" w:rsidR="00A81CFA" w:rsidRDefault="00A8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2384" w14:textId="716D6798" w:rsidR="00A81CFA" w:rsidRDefault="00A81CFA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5E034131" w14:textId="2B71E769" w:rsidR="00A81CFA" w:rsidRPr="008E4D5B" w:rsidRDefault="00A81CFA" w:rsidP="00D26FE7">
    <w:pPr>
      <w:pStyle w:val="Zpat-univerzita4dkyadresy"/>
      <w:rPr>
        <w:b w:val="0"/>
      </w:rPr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6F66586F" wp14:editId="179E355D">
          <wp:simplePos x="0" y="0"/>
          <wp:positionH relativeFrom="page">
            <wp:posOffset>5655310</wp:posOffset>
          </wp:positionH>
          <wp:positionV relativeFrom="page">
            <wp:posOffset>9282430</wp:posOffset>
          </wp:positionV>
          <wp:extent cx="914400" cy="902970"/>
          <wp:effectExtent l="0" t="0" r="0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DE8D529" w14:textId="77777777" w:rsidR="00A81CFA" w:rsidRPr="005D1F84" w:rsidRDefault="00A81CFA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2A0E0BC3" w14:textId="77777777" w:rsidR="00A81CFA" w:rsidRDefault="00A81CFA" w:rsidP="0066323D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77E5F427" w14:textId="77777777" w:rsidR="00A81CFA" w:rsidRDefault="00A81CFA" w:rsidP="0066323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2B6E">
      <w:rPr>
        <w:noProof/>
      </w:rPr>
      <w:t>2</w:t>
    </w:r>
    <w:r>
      <w:fldChar w:fldCharType="end"/>
    </w:r>
    <w:r>
      <w:t>/</w:t>
    </w:r>
    <w:r w:rsidR="00BF2B6E">
      <w:fldChar w:fldCharType="begin"/>
    </w:r>
    <w:r w:rsidR="00BF2B6E">
      <w:instrText xml:space="preserve"> SECTIONPAGES   \* MERGEFORMAT </w:instrText>
    </w:r>
    <w:r w:rsidR="00BF2B6E">
      <w:fldChar w:fldCharType="separate"/>
    </w:r>
    <w:r w:rsidR="00BF2B6E">
      <w:rPr>
        <w:noProof/>
      </w:rPr>
      <w:t>3</w:t>
    </w:r>
    <w:r w:rsidR="00BF2B6E">
      <w:rPr>
        <w:noProof/>
      </w:rPr>
      <w:fldChar w:fldCharType="end"/>
    </w:r>
    <w:r>
      <w:rPr>
        <w:noProof/>
      </w:rPr>
      <w:tab/>
    </w:r>
  </w:p>
  <w:p w14:paraId="2C77DC21" w14:textId="77777777" w:rsidR="00A81CFA" w:rsidRPr="00D26FE7" w:rsidRDefault="00A81CFA" w:rsidP="0066323D">
    <w:pPr>
      <w:pStyle w:val="Footer"/>
      <w:ind w:firstLine="70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CA8F8" w14:textId="705E3005" w:rsidR="00A81CFA" w:rsidRDefault="00A81CFA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33AB233D" w14:textId="66927CE6" w:rsidR="00A81CFA" w:rsidRPr="008E4D5B" w:rsidRDefault="00A81CFA" w:rsidP="00CA321A">
    <w:pPr>
      <w:pStyle w:val="Zpat-univerzita4dkyadresy"/>
      <w:rPr>
        <w:b w:val="0"/>
      </w:rPr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04C072C8" wp14:editId="63BD0C6C">
          <wp:simplePos x="0" y="0"/>
          <wp:positionH relativeFrom="page">
            <wp:posOffset>5655310</wp:posOffset>
          </wp:positionH>
          <wp:positionV relativeFrom="page">
            <wp:posOffset>9282430</wp:posOffset>
          </wp:positionV>
          <wp:extent cx="914400" cy="90297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4773996D" w14:textId="77777777" w:rsidR="00A81CFA" w:rsidRPr="005D1F84" w:rsidRDefault="00A81CFA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8D1C244" w14:textId="77777777" w:rsidR="00A81CFA" w:rsidRDefault="00A81CFA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216721C" w14:textId="77777777" w:rsidR="00A81CFA" w:rsidRDefault="00A81CFA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2B6E">
      <w:rPr>
        <w:noProof/>
      </w:rPr>
      <w:t>1</w:t>
    </w:r>
    <w:r>
      <w:fldChar w:fldCharType="end"/>
    </w:r>
    <w:r>
      <w:t>/</w:t>
    </w:r>
    <w:r w:rsidR="00BF2B6E">
      <w:fldChar w:fldCharType="begin"/>
    </w:r>
    <w:r w:rsidR="00BF2B6E">
      <w:instrText xml:space="preserve"> SECTIONPAGES   \* MERGEFORMAT </w:instrText>
    </w:r>
    <w:r w:rsidR="00BF2B6E">
      <w:fldChar w:fldCharType="separate"/>
    </w:r>
    <w:r w:rsidR="00BF2B6E">
      <w:rPr>
        <w:noProof/>
      </w:rPr>
      <w:t>3</w:t>
    </w:r>
    <w:r w:rsidR="00BF2B6E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DD2B" w14:textId="77777777" w:rsidR="00A81CFA" w:rsidRDefault="00A81CFA">
      <w:pPr>
        <w:spacing w:after="0" w:line="240" w:lineRule="auto"/>
      </w:pPr>
      <w:r>
        <w:separator/>
      </w:r>
    </w:p>
  </w:footnote>
  <w:footnote w:type="continuationSeparator" w:id="0">
    <w:p w14:paraId="6EC7774A" w14:textId="77777777" w:rsidR="00A81CFA" w:rsidRDefault="00A8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2FB2" w14:textId="77777777" w:rsidR="00A81CFA" w:rsidRDefault="00A81CFA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7DC6FB1" w14:textId="77777777" w:rsidR="00A81CFA" w:rsidRDefault="00A81CFA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3EB5C3B3" w14:textId="77777777" w:rsidR="00A81CFA" w:rsidRDefault="00A81CFA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E21812B" w14:textId="38894010" w:rsidR="00A81CFA" w:rsidRPr="00822C29" w:rsidRDefault="00A81CFA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>
      <w:rPr>
        <w:rFonts w:ascii="Calibri" w:hAnsi="Calibri"/>
        <w:b/>
        <w:sz w:val="24"/>
        <w:szCs w:val="24"/>
        <w:lang w:val="fr-FR"/>
      </w:rPr>
      <w:t>2</w:t>
    </w:r>
  </w:p>
  <w:p w14:paraId="466531FA" w14:textId="4A0E97D8" w:rsidR="00A81CFA" w:rsidRDefault="00A81CFA" w:rsidP="00D26FE7">
    <w:pPr>
      <w:pStyle w:val="MediumShading1-Accent11"/>
      <w:jc w:val="center"/>
    </w:pPr>
    <w:r>
      <w:rPr>
        <w:noProof/>
        <w:lang w:val="en-US"/>
      </w:rPr>
      <w:drawing>
        <wp:anchor distT="0" distB="0" distL="114300" distR="114300" simplePos="0" relativeHeight="251656704" behindDoc="1" locked="1" layoutInCell="1" allowOverlap="1" wp14:anchorId="445B7C68" wp14:editId="742EFF8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00D76B91" w14:textId="280D7DDF" w:rsidR="00A81CFA" w:rsidRPr="000F7D7B" w:rsidRDefault="00A81CFA" w:rsidP="00DF0BD5">
    <w:pPr>
      <w:outlineLvl w:val="0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  <w:t xml:space="preserve">     </w:t>
    </w:r>
    <w:proofErr w:type="spellStart"/>
    <w:r w:rsidRPr="000F7D7B">
      <w:rPr>
        <w:rFonts w:ascii="Calibri" w:hAnsi="Calibri"/>
        <w:b/>
        <w:sz w:val="28"/>
        <w:szCs w:val="28"/>
      </w:rPr>
      <w:t>Le</w:t>
    </w:r>
    <w:proofErr w:type="spellEnd"/>
    <w:r w:rsidRPr="000F7D7B">
      <w:rPr>
        <w:rFonts w:ascii="Calibri" w:hAnsi="Calibri"/>
        <w:b/>
        <w:sz w:val="28"/>
        <w:szCs w:val="28"/>
      </w:rPr>
      <w:t xml:space="preserve"> </w:t>
    </w:r>
    <w:r>
      <w:rPr>
        <w:rFonts w:ascii="Calibri" w:hAnsi="Calibri"/>
        <w:b/>
        <w:sz w:val="28"/>
        <w:szCs w:val="28"/>
      </w:rPr>
      <w:t xml:space="preserve">futur </w:t>
    </w:r>
    <w:proofErr w:type="spellStart"/>
    <w:r>
      <w:rPr>
        <w:rFonts w:ascii="Calibri" w:hAnsi="Calibri"/>
        <w:b/>
        <w:sz w:val="28"/>
        <w:szCs w:val="28"/>
      </w:rPr>
      <w:t>proche</w:t>
    </w:r>
    <w:proofErr w:type="spellEnd"/>
    <w:r w:rsidRPr="000F7D7B">
      <w:rPr>
        <w:rFonts w:ascii="Calibri" w:hAnsi="Calibri"/>
        <w:b/>
        <w:sz w:val="28"/>
        <w:szCs w:val="28"/>
      </w:rPr>
      <w:t xml:space="preserve"> </w:t>
    </w:r>
  </w:p>
  <w:p w14:paraId="333B181E" w14:textId="77777777" w:rsidR="00A81CFA" w:rsidRPr="00BF0C59" w:rsidRDefault="00A81CFA" w:rsidP="00DF0BD5">
    <w:pPr>
      <w:jc w:val="center"/>
      <w:rPr>
        <w:rFonts w:ascii="Cambria" w:hAnsi="Cambria"/>
        <w:b/>
        <w:sz w:val="28"/>
        <w:szCs w:val="28"/>
        <w:lang w:val="fr-FR"/>
      </w:rPr>
    </w:pPr>
  </w:p>
  <w:p w14:paraId="7D18F7A2" w14:textId="77777777" w:rsidR="00A81CFA" w:rsidRPr="006E7DD3" w:rsidRDefault="00A81CFA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D4C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BD5E7D"/>
    <w:multiLevelType w:val="hybridMultilevel"/>
    <w:tmpl w:val="1DA46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8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5F4051"/>
    <w:multiLevelType w:val="hybridMultilevel"/>
    <w:tmpl w:val="E22A2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5"/>
  </w:num>
  <w:num w:numId="5">
    <w:abstractNumId w:val="9"/>
  </w:num>
  <w:num w:numId="6">
    <w:abstractNumId w:val="17"/>
  </w:num>
  <w:num w:numId="7">
    <w:abstractNumId w:val="26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2"/>
  </w:num>
  <w:num w:numId="11">
    <w:abstractNumId w:val="11"/>
  </w:num>
  <w:num w:numId="12">
    <w:abstractNumId w:val="23"/>
  </w:num>
  <w:num w:numId="13">
    <w:abstractNumId w:val="12"/>
  </w:num>
  <w:num w:numId="14">
    <w:abstractNumId w:val="21"/>
  </w:num>
  <w:num w:numId="15">
    <w:abstractNumId w:val="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8"/>
  </w:num>
  <w:num w:numId="23">
    <w:abstractNumId w:val="6"/>
  </w:num>
  <w:num w:numId="24">
    <w:abstractNumId w:val="7"/>
  </w:num>
  <w:num w:numId="25">
    <w:abstractNumId w:val="4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60B3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807AF"/>
    <w:rsid w:val="00194846"/>
    <w:rsid w:val="001A7E64"/>
    <w:rsid w:val="001B4F3E"/>
    <w:rsid w:val="001D255C"/>
    <w:rsid w:val="001F6B7A"/>
    <w:rsid w:val="00207248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C2B73"/>
    <w:rsid w:val="003F2066"/>
    <w:rsid w:val="004067DE"/>
    <w:rsid w:val="0042387A"/>
    <w:rsid w:val="00466430"/>
    <w:rsid w:val="004A7672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D4276"/>
    <w:rsid w:val="005E5C5F"/>
    <w:rsid w:val="005F4CB2"/>
    <w:rsid w:val="00602036"/>
    <w:rsid w:val="00611EAC"/>
    <w:rsid w:val="00616507"/>
    <w:rsid w:val="0066323D"/>
    <w:rsid w:val="0067390A"/>
    <w:rsid w:val="006A39DF"/>
    <w:rsid w:val="006B1106"/>
    <w:rsid w:val="006C61F2"/>
    <w:rsid w:val="006D0AE9"/>
    <w:rsid w:val="006E0EC1"/>
    <w:rsid w:val="006E7DD3"/>
    <w:rsid w:val="006F1CC6"/>
    <w:rsid w:val="00700BDD"/>
    <w:rsid w:val="00721AA4"/>
    <w:rsid w:val="0073428B"/>
    <w:rsid w:val="00742A86"/>
    <w:rsid w:val="00756259"/>
    <w:rsid w:val="00767E6F"/>
    <w:rsid w:val="00774746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170E0"/>
    <w:rsid w:val="00A23AFB"/>
    <w:rsid w:val="00A27490"/>
    <w:rsid w:val="00A63644"/>
    <w:rsid w:val="00A81CFA"/>
    <w:rsid w:val="00AC1C4B"/>
    <w:rsid w:val="00AC2D36"/>
    <w:rsid w:val="00AC6B6B"/>
    <w:rsid w:val="00B43F1E"/>
    <w:rsid w:val="00BA4CC6"/>
    <w:rsid w:val="00BB0D50"/>
    <w:rsid w:val="00BE2EDE"/>
    <w:rsid w:val="00BE473E"/>
    <w:rsid w:val="00BF0C59"/>
    <w:rsid w:val="00BF2B6E"/>
    <w:rsid w:val="00C06373"/>
    <w:rsid w:val="00C20847"/>
    <w:rsid w:val="00C44C72"/>
    <w:rsid w:val="00C45968"/>
    <w:rsid w:val="00C4741B"/>
    <w:rsid w:val="00C73C12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DF0BD5"/>
    <w:rsid w:val="00DF39C8"/>
    <w:rsid w:val="00E02F97"/>
    <w:rsid w:val="00E031A8"/>
    <w:rsid w:val="00E05F2B"/>
    <w:rsid w:val="00E52826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66CF7"/>
    <w:rsid w:val="00F850B4"/>
    <w:rsid w:val="00F870DB"/>
    <w:rsid w:val="00FA10BD"/>
    <w:rsid w:val="00FA2C87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66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F0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F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onjourdefrance.com/exercices/contenu/20/exercicesConjugaison/611.html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9981-9D60-1D49-96D9-13F02688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2297</Characters>
  <Application>Microsoft Macintosh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5</cp:revision>
  <cp:lastPrinted>2017-04-20T11:02:00Z</cp:lastPrinted>
  <dcterms:created xsi:type="dcterms:W3CDTF">2017-04-20T05:58:00Z</dcterms:created>
  <dcterms:modified xsi:type="dcterms:W3CDTF">2017-04-22T08:15:00Z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