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EF" w:rsidRPr="00430C5F" w:rsidRDefault="00D906EF" w:rsidP="00D906EF">
      <w:pPr>
        <w:spacing w:before="0" w:line="360" w:lineRule="auto"/>
        <w:jc w:val="center"/>
        <w:rPr>
          <w:rFonts w:asciiTheme="minorHAnsi" w:eastAsia="Times New Roman" w:hAnsiTheme="minorHAnsi" w:cstheme="minorHAnsi"/>
          <w:b/>
          <w:sz w:val="24"/>
          <w:szCs w:val="24"/>
          <w:lang w:eastAsia="cs-CZ"/>
        </w:rPr>
      </w:pPr>
      <w:r w:rsidRPr="00430C5F">
        <w:rPr>
          <w:rFonts w:asciiTheme="minorHAnsi" w:eastAsia="Times New Roman" w:hAnsiTheme="minorHAnsi" w:cstheme="minorHAnsi"/>
          <w:b/>
          <w:sz w:val="24"/>
          <w:szCs w:val="24"/>
          <w:lang w:eastAsia="cs-CZ"/>
        </w:rPr>
        <w:t xml:space="preserve">Methods to study environmental occurrence, fate and </w:t>
      </w:r>
      <w:proofErr w:type="spellStart"/>
      <w:r w:rsidR="00456E6A">
        <w:rPr>
          <w:rFonts w:asciiTheme="minorHAnsi" w:eastAsia="Times New Roman" w:hAnsiTheme="minorHAnsi" w:cstheme="minorHAnsi"/>
          <w:b/>
          <w:sz w:val="24"/>
          <w:szCs w:val="24"/>
          <w:lang w:eastAsia="cs-CZ"/>
        </w:rPr>
        <w:t>chemico</w:t>
      </w:r>
      <w:proofErr w:type="spellEnd"/>
      <w:r w:rsidR="00456E6A">
        <w:rPr>
          <w:rFonts w:asciiTheme="minorHAnsi" w:eastAsia="Times New Roman" w:hAnsiTheme="minorHAnsi" w:cstheme="minorHAnsi"/>
          <w:b/>
          <w:sz w:val="24"/>
          <w:szCs w:val="24"/>
          <w:lang w:eastAsia="cs-CZ"/>
        </w:rPr>
        <w:t>-biological interactions</w:t>
      </w:r>
      <w:r w:rsidR="00456E6A">
        <w:rPr>
          <w:rFonts w:asciiTheme="minorHAnsi" w:eastAsia="Times New Roman" w:hAnsiTheme="minorHAnsi" w:cstheme="minorHAnsi"/>
          <w:b/>
          <w:sz w:val="24"/>
          <w:szCs w:val="24"/>
          <w:lang w:eastAsia="cs-CZ"/>
        </w:rPr>
        <w:br/>
        <w:t xml:space="preserve">of </w:t>
      </w:r>
      <w:proofErr w:type="spellStart"/>
      <w:r w:rsidRPr="00430C5F">
        <w:rPr>
          <w:rFonts w:asciiTheme="minorHAnsi" w:eastAsia="Times New Roman" w:hAnsiTheme="minorHAnsi" w:cstheme="minorHAnsi"/>
          <w:b/>
          <w:sz w:val="24"/>
          <w:szCs w:val="24"/>
          <w:lang w:eastAsia="cs-CZ"/>
        </w:rPr>
        <w:t>cyanobacterial</w:t>
      </w:r>
      <w:proofErr w:type="spellEnd"/>
      <w:r w:rsidRPr="00430C5F">
        <w:rPr>
          <w:rFonts w:asciiTheme="minorHAnsi" w:eastAsia="Times New Roman" w:hAnsiTheme="minorHAnsi" w:cstheme="minorHAnsi"/>
          <w:b/>
          <w:sz w:val="24"/>
          <w:szCs w:val="24"/>
          <w:lang w:eastAsia="cs-CZ"/>
        </w:rPr>
        <w:t xml:space="preserve"> toxins</w:t>
      </w:r>
    </w:p>
    <w:p w:rsidR="00505D24" w:rsidRPr="00430C5F" w:rsidRDefault="00D906EF" w:rsidP="00D906EF">
      <w:pPr>
        <w:jc w:val="center"/>
        <w:rPr>
          <w:sz w:val="24"/>
          <w:szCs w:val="24"/>
        </w:rPr>
      </w:pPr>
      <w:r w:rsidRPr="00430C5F">
        <w:rPr>
          <w:sz w:val="24"/>
          <w:szCs w:val="24"/>
        </w:rPr>
        <w:t xml:space="preserve">Libor </w:t>
      </w:r>
      <w:proofErr w:type="spellStart"/>
      <w:r w:rsidRPr="00430C5F">
        <w:rPr>
          <w:sz w:val="24"/>
          <w:szCs w:val="24"/>
        </w:rPr>
        <w:t>Jaša</w:t>
      </w:r>
      <w:proofErr w:type="spellEnd"/>
    </w:p>
    <w:p w:rsidR="00D906EF" w:rsidRDefault="00D906EF" w:rsidP="00440672">
      <w:pPr>
        <w:jc w:val="center"/>
        <w:rPr>
          <w:sz w:val="24"/>
          <w:szCs w:val="24"/>
        </w:rPr>
      </w:pPr>
      <w:r w:rsidRPr="00430C5F">
        <w:rPr>
          <w:sz w:val="24"/>
          <w:szCs w:val="24"/>
        </w:rPr>
        <w:t xml:space="preserve">Supervisor: </w:t>
      </w:r>
      <w:proofErr w:type="spellStart"/>
      <w:r w:rsidRPr="00430C5F">
        <w:rPr>
          <w:sz w:val="24"/>
          <w:szCs w:val="24"/>
        </w:rPr>
        <w:t>RNDr</w:t>
      </w:r>
      <w:proofErr w:type="spellEnd"/>
      <w:r w:rsidRPr="00430C5F">
        <w:rPr>
          <w:sz w:val="24"/>
          <w:szCs w:val="24"/>
        </w:rPr>
        <w:t xml:space="preserve">. </w:t>
      </w:r>
      <w:proofErr w:type="spellStart"/>
      <w:r w:rsidRPr="00430C5F">
        <w:rPr>
          <w:sz w:val="24"/>
          <w:szCs w:val="24"/>
        </w:rPr>
        <w:t>Pavel</w:t>
      </w:r>
      <w:proofErr w:type="spellEnd"/>
      <w:r w:rsidRPr="00430C5F">
        <w:rPr>
          <w:sz w:val="24"/>
          <w:szCs w:val="24"/>
        </w:rPr>
        <w:t xml:space="preserve"> </w:t>
      </w:r>
      <w:proofErr w:type="spellStart"/>
      <w:r w:rsidRPr="00430C5F">
        <w:rPr>
          <w:sz w:val="24"/>
          <w:szCs w:val="24"/>
        </w:rPr>
        <w:t>Babica</w:t>
      </w:r>
      <w:proofErr w:type="spellEnd"/>
      <w:r w:rsidRPr="00430C5F">
        <w:rPr>
          <w:sz w:val="24"/>
          <w:szCs w:val="24"/>
        </w:rPr>
        <w:t>, Ph.D.</w:t>
      </w:r>
    </w:p>
    <w:p w:rsidR="00440672" w:rsidRPr="00440672" w:rsidRDefault="00440672" w:rsidP="00440672">
      <w:pPr>
        <w:jc w:val="center"/>
        <w:rPr>
          <w:sz w:val="24"/>
          <w:szCs w:val="24"/>
        </w:rPr>
      </w:pPr>
    </w:p>
    <w:p w:rsidR="000D652B" w:rsidRPr="008768DF" w:rsidRDefault="00D906EF" w:rsidP="000D652B">
      <w:pPr>
        <w:spacing w:line="360" w:lineRule="auto"/>
        <w:rPr>
          <w:lang w:val="en-US"/>
        </w:rPr>
      </w:pPr>
      <w:r w:rsidRPr="00140B6C">
        <w:rPr>
          <w:lang w:val="en-US"/>
        </w:rPr>
        <w:t xml:space="preserve">Cyanobacteria (blue-green algae) are photosynthetic prokaryotic organisms with the ability to synthesize </w:t>
      </w:r>
      <w:r w:rsidRPr="00334BE3">
        <w:rPr>
          <w:lang w:val="en-US"/>
        </w:rPr>
        <w:t>chlorophyll-</w:t>
      </w:r>
      <w:proofErr w:type="gramStart"/>
      <w:r w:rsidRPr="00334BE3">
        <w:rPr>
          <w:i/>
          <w:lang w:val="en-US"/>
        </w:rPr>
        <w:t>a</w:t>
      </w:r>
      <w:r w:rsidR="00973703">
        <w:rPr>
          <w:lang w:val="en-US"/>
        </w:rPr>
        <w:t xml:space="preserve"> </w:t>
      </w:r>
      <w:r w:rsidRPr="00140B6C">
        <w:rPr>
          <w:lang w:val="en-US"/>
        </w:rPr>
        <w:t>and</w:t>
      </w:r>
      <w:proofErr w:type="gramEnd"/>
      <w:r w:rsidRPr="00140B6C">
        <w:rPr>
          <w:lang w:val="en-US"/>
        </w:rPr>
        <w:t xml:space="preserve"> produce a wide range of secondary metabolites, including cyanobacterial toxins (cyanotoxins).</w:t>
      </w:r>
      <w:r>
        <w:rPr>
          <w:lang w:val="en-US"/>
        </w:rPr>
        <w:t xml:space="preserve"> Most widespread bloom-forming </w:t>
      </w:r>
      <w:r w:rsidR="00F10108">
        <w:rPr>
          <w:lang w:val="en-US"/>
        </w:rPr>
        <w:t>cyanobacteria genus</w:t>
      </w:r>
      <w:r w:rsidR="00456E6A">
        <w:rPr>
          <w:lang w:val="en-US"/>
        </w:rPr>
        <w:t xml:space="preserve"> is</w:t>
      </w:r>
      <w:r w:rsidR="00F10108">
        <w:rPr>
          <w:lang w:val="en-US"/>
        </w:rPr>
        <w:t xml:space="preserve"> </w:t>
      </w:r>
      <w:r w:rsidRPr="00AD07FC">
        <w:rPr>
          <w:i/>
          <w:lang w:val="en-US"/>
        </w:rPr>
        <w:t>Microcystis</w:t>
      </w:r>
      <w:r w:rsidR="00456E6A">
        <w:rPr>
          <w:i/>
          <w:lang w:val="en-US"/>
        </w:rPr>
        <w:t xml:space="preserve">, </w:t>
      </w:r>
      <w:r w:rsidR="0025080E" w:rsidRPr="0025080E">
        <w:rPr>
          <w:lang w:val="en-US"/>
        </w:rPr>
        <w:t>the</w:t>
      </w:r>
      <w:r w:rsidR="00F10108">
        <w:rPr>
          <w:lang w:val="en-US"/>
        </w:rPr>
        <w:t xml:space="preserve"> main producer of the hepatotoxic peptide microcystin </w:t>
      </w:r>
      <w:r w:rsidR="0025080E">
        <w:rPr>
          <w:lang w:val="en-US"/>
        </w:rPr>
        <w:fldChar w:fldCharType="begin">
          <w:fldData xml:space="preserve">PEVuZE5vdGU+PENpdGU+PEF1dGhvcj5GYXN0bmVyPC9BdXRob3I+PFllYXI+MjAwMTwvWWVhcj48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</w:fldData>
        </w:fldChar>
      </w:r>
      <w:r w:rsidR="00F10108">
        <w:rPr>
          <w:lang w:val="en-US"/>
        </w:rPr>
        <w:instrText xml:space="preserve"> ADDIN EN.CITE </w:instrText>
      </w:r>
      <w:r w:rsidR="0025080E">
        <w:rPr>
          <w:lang w:val="en-US"/>
        </w:rPr>
        <w:fldChar w:fldCharType="begin">
          <w:fldData xml:space="preserve">PEVuZE5vdGU+PENpdGU+PEF1dGhvcj5GYXN0bmVyPC9BdXRob3I+PFllYXI+MjAwMTwvWWVhcj48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</w:fldData>
        </w:fldChar>
      </w:r>
      <w:r w:rsidR="00F10108">
        <w:rPr>
          <w:lang w:val="en-US"/>
        </w:rPr>
        <w:instrText xml:space="preserve"> ADDIN EN.CITE.DATA </w:instrText>
      </w:r>
      <w:r w:rsidR="0025080E">
        <w:rPr>
          <w:lang w:val="en-US"/>
        </w:rPr>
      </w:r>
      <w:r w:rsidR="0025080E">
        <w:rPr>
          <w:lang w:val="en-US"/>
        </w:rPr>
        <w:fldChar w:fldCharType="end"/>
      </w:r>
      <w:r w:rsidR="0025080E">
        <w:rPr>
          <w:lang w:val="en-US"/>
        </w:rPr>
      </w:r>
      <w:r w:rsidR="0025080E">
        <w:rPr>
          <w:lang w:val="en-US"/>
        </w:rPr>
        <w:fldChar w:fldCharType="separate"/>
      </w:r>
      <w:r w:rsidR="00F10108" w:rsidRPr="00F10108">
        <w:rPr>
          <w:noProof/>
          <w:vertAlign w:val="superscript"/>
          <w:lang w:val="en-US"/>
        </w:rPr>
        <w:t>1</w:t>
      </w:r>
      <w:r w:rsidR="0025080E">
        <w:rPr>
          <w:lang w:val="en-US"/>
        </w:rPr>
        <w:fldChar w:fldCharType="end"/>
      </w:r>
      <w:r>
        <w:rPr>
          <w:lang w:val="en-US"/>
        </w:rPr>
        <w:t xml:space="preserve">. </w:t>
      </w:r>
      <w:r w:rsidRPr="004B17E6">
        <w:rPr>
          <w:rStyle w:val="hps"/>
          <w:lang w:val="en-US"/>
        </w:rPr>
        <w:t>It has been estimated that</w:t>
      </w:r>
      <w:r w:rsidRPr="004B17E6">
        <w:rPr>
          <w:lang w:val="en-US"/>
        </w:rPr>
        <w:t xml:space="preserve"> </w:t>
      </w:r>
      <w:r w:rsidRPr="004B17E6">
        <w:rPr>
          <w:rStyle w:val="hps"/>
          <w:lang w:val="en-US"/>
        </w:rPr>
        <w:t>25-75</w:t>
      </w:r>
      <w:r w:rsidRPr="004B17E6">
        <w:rPr>
          <w:lang w:val="en-US"/>
        </w:rPr>
        <w:t xml:space="preserve">% </w:t>
      </w:r>
      <w:r w:rsidRPr="004B17E6">
        <w:rPr>
          <w:rStyle w:val="hps"/>
          <w:lang w:val="en-US"/>
        </w:rPr>
        <w:t>cyanobacterial blooms</w:t>
      </w:r>
      <w:r w:rsidRPr="004B17E6">
        <w:rPr>
          <w:lang w:val="en-US"/>
        </w:rPr>
        <w:t xml:space="preserve"> </w:t>
      </w:r>
      <w:r w:rsidRPr="004B17E6">
        <w:rPr>
          <w:rStyle w:val="hps"/>
          <w:lang w:val="en-US"/>
        </w:rPr>
        <w:t>are toxic</w:t>
      </w:r>
      <w:r w:rsidRPr="004B17E6">
        <w:rPr>
          <w:lang w:val="en-US"/>
        </w:rPr>
        <w:t>.</w:t>
      </w:r>
      <w:r>
        <w:rPr>
          <w:lang w:val="en-US"/>
        </w:rPr>
        <w:t xml:space="preserve"> </w:t>
      </w:r>
      <w:r w:rsidRPr="004B17E6">
        <w:rPr>
          <w:rStyle w:val="hps"/>
          <w:lang w:val="en-US"/>
        </w:rPr>
        <w:t>Cyanotoxins represent</w:t>
      </w:r>
      <w:r w:rsidRPr="004B17E6">
        <w:rPr>
          <w:lang w:val="en-US"/>
        </w:rPr>
        <w:t xml:space="preserve"> </w:t>
      </w:r>
      <w:r w:rsidRPr="004B17E6">
        <w:rPr>
          <w:rStyle w:val="hps"/>
          <w:lang w:val="en-US"/>
        </w:rPr>
        <w:t>an important group</w:t>
      </w:r>
      <w:r w:rsidRPr="004B17E6">
        <w:rPr>
          <w:lang w:val="en-US"/>
        </w:rPr>
        <w:t xml:space="preserve"> </w:t>
      </w:r>
      <w:r w:rsidRPr="004B17E6">
        <w:rPr>
          <w:rStyle w:val="hps"/>
          <w:lang w:val="en-US"/>
        </w:rPr>
        <w:t>of chemical compounds</w:t>
      </w:r>
      <w:r w:rsidRPr="004B17E6">
        <w:rPr>
          <w:lang w:val="en-US"/>
        </w:rPr>
        <w:t xml:space="preserve"> </w:t>
      </w:r>
      <w:r w:rsidRPr="004B17E6">
        <w:rPr>
          <w:rStyle w:val="hps"/>
          <w:lang w:val="en-US"/>
        </w:rPr>
        <w:t xml:space="preserve">which are </w:t>
      </w:r>
      <w:r w:rsidR="00905A27">
        <w:rPr>
          <w:rStyle w:val="hps"/>
          <w:lang w:val="en-US"/>
        </w:rPr>
        <w:t>intensively</w:t>
      </w:r>
      <w:r w:rsidR="00905A27" w:rsidRPr="004B17E6">
        <w:rPr>
          <w:lang w:val="en-US"/>
        </w:rPr>
        <w:t xml:space="preserve"> </w:t>
      </w:r>
      <w:r w:rsidRPr="004B17E6">
        <w:rPr>
          <w:rStyle w:val="hps"/>
          <w:lang w:val="en-US"/>
        </w:rPr>
        <w:t>studied with respect to</w:t>
      </w:r>
      <w:r w:rsidRPr="004B17E6">
        <w:rPr>
          <w:lang w:val="en-US"/>
        </w:rPr>
        <w:t xml:space="preserve"> </w:t>
      </w:r>
      <w:r w:rsidRPr="004B17E6">
        <w:rPr>
          <w:rStyle w:val="hps"/>
          <w:lang w:val="en-US"/>
        </w:rPr>
        <w:t>their</w:t>
      </w:r>
      <w:r w:rsidRPr="004B17E6">
        <w:rPr>
          <w:lang w:val="en-US"/>
        </w:rPr>
        <w:t xml:space="preserve"> </w:t>
      </w:r>
      <w:r w:rsidRPr="004B17E6">
        <w:rPr>
          <w:rStyle w:val="hps"/>
          <w:lang w:val="en-US"/>
        </w:rPr>
        <w:t>chemical properties</w:t>
      </w:r>
      <w:r w:rsidRPr="004B17E6">
        <w:rPr>
          <w:lang w:val="en-US"/>
        </w:rPr>
        <w:t xml:space="preserve"> </w:t>
      </w:r>
      <w:r w:rsidRPr="004B17E6">
        <w:rPr>
          <w:rStyle w:val="hps"/>
          <w:lang w:val="en-US"/>
        </w:rPr>
        <w:t>and the presence</w:t>
      </w:r>
      <w:r w:rsidRPr="004B17E6">
        <w:rPr>
          <w:lang w:val="en-US"/>
        </w:rPr>
        <w:t xml:space="preserve"> </w:t>
      </w:r>
      <w:r w:rsidRPr="004B17E6">
        <w:rPr>
          <w:rStyle w:val="hps"/>
          <w:lang w:val="en-US"/>
        </w:rPr>
        <w:t>in the environment</w:t>
      </w:r>
      <w:r w:rsidRPr="004B17E6">
        <w:rPr>
          <w:lang w:val="en-US"/>
        </w:rPr>
        <w:t xml:space="preserve">, </w:t>
      </w:r>
      <w:r w:rsidRPr="004B17E6">
        <w:rPr>
          <w:rStyle w:val="hps"/>
          <w:lang w:val="en-US"/>
        </w:rPr>
        <w:t>and with regard to</w:t>
      </w:r>
      <w:r w:rsidRPr="004B17E6">
        <w:rPr>
          <w:lang w:val="en-US"/>
        </w:rPr>
        <w:t xml:space="preserve"> </w:t>
      </w:r>
      <w:r w:rsidRPr="004B17E6">
        <w:rPr>
          <w:rStyle w:val="hps"/>
          <w:lang w:val="en-US"/>
        </w:rPr>
        <w:t>their</w:t>
      </w:r>
      <w:r w:rsidRPr="004B17E6">
        <w:rPr>
          <w:lang w:val="en-US"/>
        </w:rPr>
        <w:t xml:space="preserve"> </w:t>
      </w:r>
      <w:r w:rsidRPr="004B17E6">
        <w:rPr>
          <w:rStyle w:val="hps"/>
          <w:lang w:val="en-US"/>
        </w:rPr>
        <w:t>toxicity and</w:t>
      </w:r>
      <w:r w:rsidRPr="004B17E6">
        <w:rPr>
          <w:lang w:val="en-US"/>
        </w:rPr>
        <w:t xml:space="preserve"> </w:t>
      </w:r>
      <w:proofErr w:type="spellStart"/>
      <w:r w:rsidRPr="004B17E6">
        <w:rPr>
          <w:rStyle w:val="hps"/>
          <w:lang w:val="en-US"/>
        </w:rPr>
        <w:t>ecotoxicity</w:t>
      </w:r>
      <w:proofErr w:type="spellEnd"/>
      <w:r w:rsidRPr="004B17E6">
        <w:rPr>
          <w:rStyle w:val="hps"/>
          <w:lang w:val="en-US"/>
        </w:rPr>
        <w:t xml:space="preserve"> </w:t>
      </w:r>
      <w:r w:rsidR="0025080E">
        <w:rPr>
          <w:lang w:val="en-US"/>
        </w:rPr>
        <w:fldChar w:fldCharType="begin"/>
      </w:r>
      <w:r w:rsidR="008768DF">
        <w:rPr>
          <w:lang w:val="en-US"/>
        </w:rPr>
        <w:instrText xml:space="preserve"> ADDIN EN.CITE &lt;EndNote&gt;&lt;Cite&gt;&lt;Author&gt;Blaha&lt;/Author&gt;&lt;Year&gt;2009&lt;/Year&gt;&lt;IDText&gt;Toxins produced in cyanobacterial water blooms - toxicity and risks&lt;/IDText&gt;&lt;DisplayText&gt;&lt;style face="superscript"&gt;2&lt;/style&gt;&lt;/DisplayText&gt;&lt;record&gt;&lt;dates&gt;&lt;pub-dates&gt;&lt;date&gt;2009&lt;/date&gt;&lt;/pub-dates&gt;&lt;year&gt;2009&lt;/year&gt;&lt;/dates&gt;&lt;keywords&gt;&lt;keyword&gt;cylindrospermopsin&lt;/keyword&gt;&lt;keyword&gt;ecotoxicology&lt;/keyword&gt;&lt;keyword&gt;microcystin&lt;/keyword&gt;&lt;keyword&gt;peptide toxins&lt;/keyword&gt;&lt;keyword&gt;tumor promotion&lt;/keyword&gt;&lt;/keywords&gt;&lt;isbn&gt;1337-9569&lt;/isbn&gt;&lt;titles&gt;&lt;title&gt;Toxins produced in cyanobacterial water blooms - toxicity and risks&lt;/title&gt;&lt;secondary-title&gt;Interdisciplinary toxicology&lt;/secondary-title&gt;&lt;/titles&gt;&lt;pages&gt;36-41&lt;/pages&gt;&lt;number&gt;2&lt;/number&gt;&lt;contributors&gt;&lt;authors&gt;&lt;author&gt;Blaha, Ludek&lt;/author&gt;&lt;author&gt;Babica, Pavel&lt;/author&gt;&lt;author&gt;Marsalek, Blahoslav&lt;/author&gt;&lt;/authors&gt;&lt;/contributors&gt;&lt;language&gt;English&lt;/language&gt;&lt;added-date format="utc"&gt;1427278668&lt;/added-date&gt;&lt;ref-type name="Journal Article"&gt;17&lt;/ref-type&gt;&lt;auth-address&gt;Centre for Cyanobacteria and their Toxins, Institute of Botany, Academy of Sciences &amp;amp; Masaryk University, Faculty of Science, Brno, Czech Republic.&lt;/auth-address&gt;&lt;rec-number&gt;1&lt;/rec-number&gt;&lt;last-updated-date format="utc"&gt;1430730465&lt;/last-updated-date&gt;&lt;accession-num&gt;MEDLINE:21217843&lt;/accession-num&gt;&lt;electronic-resource-num&gt;10.2478/v10102-009-0006-2&lt;/electronic-resource-num&gt;&lt;volume&gt;2&lt;/volume&gt;&lt;/record&gt;&lt;/Cite&gt;&lt;/EndNote&gt;</w:instrText>
      </w:r>
      <w:r w:rsidR="0025080E">
        <w:rPr>
          <w:lang w:val="en-US"/>
        </w:rPr>
        <w:fldChar w:fldCharType="separate"/>
      </w:r>
      <w:r w:rsidR="008768DF" w:rsidRPr="008768DF">
        <w:rPr>
          <w:noProof/>
          <w:vertAlign w:val="superscript"/>
          <w:lang w:val="en-US"/>
        </w:rPr>
        <w:t>2</w:t>
      </w:r>
      <w:r w:rsidR="0025080E">
        <w:rPr>
          <w:lang w:val="en-US"/>
        </w:rPr>
        <w:fldChar w:fldCharType="end"/>
      </w:r>
      <w:r>
        <w:rPr>
          <w:lang w:val="en-US"/>
        </w:rPr>
        <w:t>.</w:t>
      </w:r>
      <w:r w:rsidR="00430C5F">
        <w:rPr>
          <w:lang w:val="en-US"/>
        </w:rPr>
        <w:t xml:space="preserve"> </w:t>
      </w:r>
      <w:r w:rsidR="00430C5F" w:rsidRPr="004B17E6">
        <w:rPr>
          <w:lang w:val="en-US"/>
        </w:rPr>
        <w:t xml:space="preserve">The toxic cyanobacteria can induce a range of adverse </w:t>
      </w:r>
      <w:r w:rsidR="00430C5F" w:rsidRPr="004B17E6">
        <w:rPr>
          <w:rStyle w:val="hps"/>
          <w:lang w:val="en-US"/>
        </w:rPr>
        <w:t>effects</w:t>
      </w:r>
      <w:r w:rsidR="00430C5F" w:rsidRPr="004B17E6">
        <w:rPr>
          <w:lang w:val="en-US"/>
        </w:rPr>
        <w:t xml:space="preserve">, </w:t>
      </w:r>
      <w:r w:rsidR="00430C5F" w:rsidRPr="004B17E6">
        <w:rPr>
          <w:rStyle w:val="hps"/>
          <w:lang w:val="en-US"/>
        </w:rPr>
        <w:t>from headaches</w:t>
      </w:r>
      <w:r w:rsidR="00430C5F" w:rsidRPr="004B17E6">
        <w:rPr>
          <w:lang w:val="en-US"/>
        </w:rPr>
        <w:t xml:space="preserve">, dizziness, </w:t>
      </w:r>
      <w:r w:rsidR="00430C5F" w:rsidRPr="004B17E6">
        <w:rPr>
          <w:rStyle w:val="hps"/>
          <w:lang w:val="en-US"/>
        </w:rPr>
        <w:t>nausea</w:t>
      </w:r>
      <w:r w:rsidR="00430C5F" w:rsidRPr="004B17E6">
        <w:rPr>
          <w:lang w:val="en-US"/>
        </w:rPr>
        <w:t xml:space="preserve">, </w:t>
      </w:r>
      <w:proofErr w:type="gramStart"/>
      <w:r w:rsidR="00430C5F" w:rsidRPr="004B17E6">
        <w:rPr>
          <w:rStyle w:val="hps"/>
          <w:lang w:val="en-US"/>
        </w:rPr>
        <w:t>diarrhea</w:t>
      </w:r>
      <w:proofErr w:type="gramEnd"/>
      <w:r w:rsidR="00DF65C5">
        <w:rPr>
          <w:lang w:val="en-US"/>
        </w:rPr>
        <w:t>,</w:t>
      </w:r>
      <w:r w:rsidR="00430C5F" w:rsidRPr="004B17E6">
        <w:rPr>
          <w:lang w:val="en-US"/>
        </w:rPr>
        <w:t xml:space="preserve"> </w:t>
      </w:r>
      <w:r w:rsidR="00430C5F" w:rsidRPr="004B17E6">
        <w:rPr>
          <w:rStyle w:val="hps"/>
          <w:lang w:val="en-US"/>
        </w:rPr>
        <w:t>skin irritation</w:t>
      </w:r>
      <w:r w:rsidR="00430C5F" w:rsidRPr="004B17E6">
        <w:rPr>
          <w:lang w:val="en-US"/>
        </w:rPr>
        <w:t xml:space="preserve"> </w:t>
      </w:r>
      <w:r w:rsidR="00430C5F" w:rsidRPr="004B17E6">
        <w:rPr>
          <w:rStyle w:val="hps"/>
          <w:lang w:val="en-US"/>
        </w:rPr>
        <w:t>to the</w:t>
      </w:r>
      <w:r w:rsidR="00430C5F" w:rsidRPr="004B17E6">
        <w:rPr>
          <w:lang w:val="en-US"/>
        </w:rPr>
        <w:t xml:space="preserve"> </w:t>
      </w:r>
      <w:r w:rsidR="00430C5F" w:rsidRPr="004B17E6">
        <w:rPr>
          <w:rStyle w:val="hps"/>
          <w:lang w:val="en-US"/>
        </w:rPr>
        <w:t>neurotoxic</w:t>
      </w:r>
      <w:r w:rsidR="00430C5F" w:rsidRPr="004B17E6">
        <w:rPr>
          <w:lang w:val="en-US"/>
        </w:rPr>
        <w:t xml:space="preserve"> </w:t>
      </w:r>
      <w:r w:rsidR="00430C5F" w:rsidRPr="004B17E6">
        <w:rPr>
          <w:rStyle w:val="hps"/>
          <w:lang w:val="en-US"/>
        </w:rPr>
        <w:t>effects or</w:t>
      </w:r>
      <w:r w:rsidR="00430C5F" w:rsidRPr="004B17E6">
        <w:rPr>
          <w:lang w:val="en-US"/>
        </w:rPr>
        <w:t xml:space="preserve"> </w:t>
      </w:r>
      <w:r w:rsidR="00430C5F" w:rsidRPr="004B17E6">
        <w:rPr>
          <w:rStyle w:val="hps"/>
          <w:lang w:val="en-US"/>
        </w:rPr>
        <w:t>acute</w:t>
      </w:r>
      <w:r w:rsidR="00430C5F">
        <w:rPr>
          <w:rStyle w:val="hps"/>
          <w:lang w:val="en-US"/>
        </w:rPr>
        <w:t>/</w:t>
      </w:r>
      <w:r w:rsidR="00430C5F" w:rsidRPr="004B17E6">
        <w:rPr>
          <w:rStyle w:val="hps"/>
          <w:lang w:val="en-US"/>
        </w:rPr>
        <w:t>chronic</w:t>
      </w:r>
      <w:r w:rsidR="00430C5F" w:rsidRPr="004B17E6">
        <w:rPr>
          <w:lang w:val="en-US"/>
        </w:rPr>
        <w:t xml:space="preserve"> </w:t>
      </w:r>
      <w:r w:rsidR="00430C5F" w:rsidRPr="004B17E6">
        <w:rPr>
          <w:rStyle w:val="hps"/>
          <w:lang w:val="en-US"/>
        </w:rPr>
        <w:t>damage to the liver</w:t>
      </w:r>
      <w:r w:rsidR="00430C5F" w:rsidRPr="004B17E6">
        <w:rPr>
          <w:lang w:val="en-US"/>
        </w:rPr>
        <w:t xml:space="preserve"> </w:t>
      </w:r>
      <w:r w:rsidR="00430C5F" w:rsidRPr="004B17E6">
        <w:rPr>
          <w:rStyle w:val="hps"/>
          <w:lang w:val="en-US"/>
        </w:rPr>
        <w:t>or</w:t>
      </w:r>
      <w:r w:rsidR="00430C5F" w:rsidRPr="004B17E6">
        <w:rPr>
          <w:lang w:val="en-US"/>
        </w:rPr>
        <w:t xml:space="preserve"> </w:t>
      </w:r>
      <w:r w:rsidR="00430C5F" w:rsidRPr="004B17E6">
        <w:rPr>
          <w:rStyle w:val="hps"/>
          <w:lang w:val="en-US"/>
        </w:rPr>
        <w:t>other organs</w:t>
      </w:r>
      <w:r w:rsidR="00430C5F">
        <w:rPr>
          <w:rStyle w:val="hps"/>
          <w:lang w:val="en-US"/>
        </w:rPr>
        <w:t xml:space="preserve"> </w:t>
      </w:r>
      <w:r w:rsidR="0025080E">
        <w:rPr>
          <w:lang w:val="en-US"/>
        </w:rPr>
        <w:fldChar w:fldCharType="begin">
          <w:fldData xml:space="preserve">PEVuZE5vdGU+PENpdGU+PEF1dGhvcj5EaXR0bWFubjwvQXV0aG9yPjxZZWFyPjIwMTM8L1llYXI+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</w:fldData>
        </w:fldChar>
      </w:r>
      <w:r w:rsidR="008768DF">
        <w:rPr>
          <w:lang w:val="en-US"/>
        </w:rPr>
        <w:instrText xml:space="preserve"> ADDIN EN.CITE </w:instrText>
      </w:r>
      <w:r w:rsidR="0025080E">
        <w:rPr>
          <w:lang w:val="en-US"/>
        </w:rPr>
        <w:fldChar w:fldCharType="begin">
          <w:fldData xml:space="preserve">PEVuZE5vdGU+PENpdGU+PEF1dGhvcj5EaXR0bWFubjwvQXV0aG9yPjxZZWFyPjIwMTM8L1llYXI+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</w:fldData>
        </w:fldChar>
      </w:r>
      <w:r w:rsidR="008768DF">
        <w:rPr>
          <w:lang w:val="en-US"/>
        </w:rPr>
        <w:instrText xml:space="preserve"> ADDIN EN.CITE.DATA </w:instrText>
      </w:r>
      <w:r w:rsidR="0025080E">
        <w:rPr>
          <w:lang w:val="en-US"/>
        </w:rPr>
      </w:r>
      <w:r w:rsidR="0025080E">
        <w:rPr>
          <w:lang w:val="en-US"/>
        </w:rPr>
        <w:fldChar w:fldCharType="end"/>
      </w:r>
      <w:r w:rsidR="0025080E">
        <w:rPr>
          <w:lang w:val="en-US"/>
        </w:rPr>
      </w:r>
      <w:r w:rsidR="0025080E">
        <w:rPr>
          <w:lang w:val="en-US"/>
        </w:rPr>
        <w:fldChar w:fldCharType="separate"/>
      </w:r>
      <w:r w:rsidR="008768DF" w:rsidRPr="008768DF">
        <w:rPr>
          <w:noProof/>
          <w:vertAlign w:val="superscript"/>
          <w:lang w:val="en-US"/>
        </w:rPr>
        <w:t>3</w:t>
      </w:r>
      <w:r w:rsidR="0025080E">
        <w:rPr>
          <w:lang w:val="en-US"/>
        </w:rPr>
        <w:fldChar w:fldCharType="end"/>
      </w:r>
      <w:r w:rsidR="008768DF">
        <w:rPr>
          <w:lang w:val="en-US"/>
        </w:rPr>
        <w:t>.</w:t>
      </w:r>
    </w:p>
    <w:p w:rsidR="00D906EF" w:rsidRDefault="00F10108" w:rsidP="000D652B">
      <w:pPr>
        <w:spacing w:line="360" w:lineRule="auto"/>
        <w:rPr>
          <w:lang w:val="en-US"/>
        </w:rPr>
      </w:pPr>
      <w:proofErr w:type="spellStart"/>
      <w:r>
        <w:rPr>
          <w:lang w:val="en-US"/>
        </w:rPr>
        <w:t>Microc</w:t>
      </w:r>
      <w:r w:rsidR="00905A27">
        <w:rPr>
          <w:lang w:val="en-US"/>
        </w:rPr>
        <w:t>y</w:t>
      </w:r>
      <w:r>
        <w:rPr>
          <w:lang w:val="en-US"/>
        </w:rPr>
        <w:t>stins</w:t>
      </w:r>
      <w:proofErr w:type="spellEnd"/>
      <w:r>
        <w:rPr>
          <w:lang w:val="en-US"/>
        </w:rPr>
        <w:t xml:space="preserve"> (MCs)</w:t>
      </w:r>
      <w:r w:rsidR="00973703">
        <w:rPr>
          <w:lang w:val="en-US"/>
        </w:rPr>
        <w:t xml:space="preserve"> </w:t>
      </w:r>
      <w:r w:rsidR="000D652B">
        <w:rPr>
          <w:lang w:val="en-US"/>
        </w:rPr>
        <w:t>are</w:t>
      </w:r>
      <w:r w:rsidR="00D906EF" w:rsidRPr="00D906EF">
        <w:rPr>
          <w:lang w:val="en-US"/>
        </w:rPr>
        <w:t xml:space="preserve"> recognized as the most hazardous cyano</w:t>
      </w:r>
      <w:r w:rsidR="00905A27">
        <w:rPr>
          <w:lang w:val="en-US"/>
        </w:rPr>
        <w:t>to</w:t>
      </w:r>
      <w:r w:rsidR="00D906EF" w:rsidRPr="00D906EF">
        <w:rPr>
          <w:lang w:val="en-US"/>
        </w:rPr>
        <w:t xml:space="preserve">xins with respect to their potential for both acute and chronic effects on </w:t>
      </w:r>
      <w:r w:rsidR="00905A27" w:rsidRPr="00D906EF">
        <w:rPr>
          <w:lang w:val="en-US"/>
        </w:rPr>
        <w:t xml:space="preserve">wildlife </w:t>
      </w:r>
      <w:r w:rsidR="00905A27">
        <w:rPr>
          <w:lang w:val="en-US"/>
        </w:rPr>
        <w:t xml:space="preserve">or </w:t>
      </w:r>
      <w:r w:rsidR="00D906EF" w:rsidRPr="00D906EF">
        <w:rPr>
          <w:lang w:val="en-US"/>
        </w:rPr>
        <w:t xml:space="preserve">human health. These substances cause primarily </w:t>
      </w:r>
      <w:proofErr w:type="spellStart"/>
      <w:r w:rsidR="00D906EF" w:rsidRPr="00D906EF">
        <w:rPr>
          <w:lang w:val="en-US"/>
        </w:rPr>
        <w:t>hepatotoxic</w:t>
      </w:r>
      <w:proofErr w:type="spellEnd"/>
      <w:r w:rsidR="00D906EF" w:rsidRPr="00D906EF">
        <w:rPr>
          <w:lang w:val="en-US"/>
        </w:rPr>
        <w:t xml:space="preserve"> or </w:t>
      </w:r>
      <w:proofErr w:type="spellStart"/>
      <w:r w:rsidR="00D906EF" w:rsidRPr="00D906EF">
        <w:rPr>
          <w:lang w:val="en-US"/>
        </w:rPr>
        <w:t>hepato</w:t>
      </w:r>
      <w:proofErr w:type="spellEnd"/>
      <w:r w:rsidR="00D906EF" w:rsidRPr="00D906EF">
        <w:rPr>
          <w:lang w:val="en-US"/>
        </w:rPr>
        <w:t xml:space="preserve">-carcinogenic effects in </w:t>
      </w:r>
      <w:r w:rsidR="00DF65C5" w:rsidRPr="00D906EF">
        <w:rPr>
          <w:lang w:val="en-US"/>
        </w:rPr>
        <w:t>mammals</w:t>
      </w:r>
      <w:r w:rsidR="00DF65C5">
        <w:rPr>
          <w:lang w:val="en-US"/>
        </w:rPr>
        <w:t>;</w:t>
      </w:r>
      <w:r w:rsidR="000D652B">
        <w:rPr>
          <w:lang w:val="en-US"/>
        </w:rPr>
        <w:t xml:space="preserve"> </w:t>
      </w:r>
      <w:r w:rsidR="00905A27">
        <w:rPr>
          <w:lang w:val="en-US"/>
        </w:rPr>
        <w:t xml:space="preserve">and </w:t>
      </w:r>
      <w:r w:rsidR="000D652B">
        <w:rPr>
          <w:lang w:val="en-US"/>
        </w:rPr>
        <w:t xml:space="preserve">World </w:t>
      </w:r>
      <w:r w:rsidR="00DF65C5">
        <w:rPr>
          <w:lang w:val="en-US"/>
        </w:rPr>
        <w:t>Health</w:t>
      </w:r>
      <w:r w:rsidR="000D652B">
        <w:rPr>
          <w:lang w:val="en-US"/>
        </w:rPr>
        <w:t xml:space="preserve"> Organization (WHO) </w:t>
      </w:r>
      <w:r w:rsidR="00905A27">
        <w:rPr>
          <w:lang w:val="en-US"/>
        </w:rPr>
        <w:t>recommended</w:t>
      </w:r>
      <w:r w:rsidR="000D652B">
        <w:rPr>
          <w:lang w:val="en-US"/>
        </w:rPr>
        <w:t xml:space="preserve"> </w:t>
      </w:r>
      <w:r w:rsidR="00D72EF1">
        <w:rPr>
          <w:lang w:val="en-US"/>
        </w:rPr>
        <w:t xml:space="preserve">a guideline value </w:t>
      </w:r>
      <w:r w:rsidR="00905A27">
        <w:rPr>
          <w:lang w:val="en-US"/>
        </w:rPr>
        <w:t>of 1 µg/L</w:t>
      </w:r>
      <w:r w:rsidR="00D72EF1">
        <w:rPr>
          <w:lang w:val="en-US"/>
        </w:rPr>
        <w:t xml:space="preserve"> for MC-LR </w:t>
      </w:r>
      <w:r w:rsidR="00905A27">
        <w:rPr>
          <w:lang w:val="en-US"/>
        </w:rPr>
        <w:t>in drinking water</w:t>
      </w:r>
      <w:r w:rsidR="0025080E">
        <w:rPr>
          <w:lang w:val="en-US"/>
        </w:rPr>
        <w:fldChar w:fldCharType="begin">
          <w:fldData xml:space="preserve">PEVuZE5vdGU+PENpdGU+PEF1dGhvcj5TdmlyY2V2PC9BdXRob3I+PFllYXI+MjAxNzwvWWVhcj48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</w:fldData>
        </w:fldChar>
      </w:r>
      <w:r w:rsidR="00440672">
        <w:rPr>
          <w:lang w:val="en-US"/>
        </w:rPr>
        <w:instrText xml:space="preserve"> ADDIN EN.CITE </w:instrText>
      </w:r>
      <w:r w:rsidR="0025080E">
        <w:rPr>
          <w:lang w:val="en-US"/>
        </w:rPr>
        <w:fldChar w:fldCharType="begin">
          <w:fldData xml:space="preserve">PEVuZE5vdGU+PENpdGU+PEF1dGhvcj5TdmlyY2V2PC9BdXRob3I+PFllYXI+MjAxNzwvWWVhcj48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</w:fldData>
        </w:fldChar>
      </w:r>
      <w:r w:rsidR="00440672">
        <w:rPr>
          <w:lang w:val="en-US"/>
        </w:rPr>
        <w:instrText xml:space="preserve"> ADDIN EN.CITE.DATA </w:instrText>
      </w:r>
      <w:r w:rsidR="0025080E">
        <w:rPr>
          <w:lang w:val="en-US"/>
        </w:rPr>
      </w:r>
      <w:r w:rsidR="0025080E">
        <w:rPr>
          <w:lang w:val="en-US"/>
        </w:rPr>
        <w:fldChar w:fldCharType="end"/>
      </w:r>
      <w:r w:rsidR="0025080E">
        <w:rPr>
          <w:lang w:val="en-US"/>
        </w:rPr>
      </w:r>
      <w:r w:rsidR="0025080E">
        <w:rPr>
          <w:lang w:val="en-US"/>
        </w:rPr>
        <w:fldChar w:fldCharType="separate"/>
      </w:r>
      <w:r w:rsidR="00440672" w:rsidRPr="00440672">
        <w:rPr>
          <w:noProof/>
          <w:vertAlign w:val="superscript"/>
          <w:lang w:val="en-US"/>
        </w:rPr>
        <w:t>4</w:t>
      </w:r>
      <w:r w:rsidR="0025080E">
        <w:rPr>
          <w:lang w:val="en-US"/>
        </w:rPr>
        <w:fldChar w:fldCharType="end"/>
      </w:r>
      <w:r w:rsidR="000D652B">
        <w:rPr>
          <w:lang w:val="en-US"/>
        </w:rPr>
        <w:t>.</w:t>
      </w:r>
    </w:p>
    <w:p w:rsidR="00440672" w:rsidRPr="008050BC" w:rsidRDefault="00D72EF1" w:rsidP="006A7DD5">
      <w:pPr>
        <w:spacing w:line="360" w:lineRule="auto"/>
        <w:rPr>
          <w:lang w:val="en-US"/>
        </w:rPr>
      </w:pPr>
      <w:r>
        <w:t xml:space="preserve">The presentation will </w:t>
      </w:r>
      <w:r w:rsidR="0084205F">
        <w:t xml:space="preserve">primarily </w:t>
      </w:r>
      <w:r w:rsidR="008768DF">
        <w:t>focus on sampling and mo</w:t>
      </w:r>
      <w:r w:rsidR="00973703">
        <w:t xml:space="preserve">nitoring cyanotoxins in water </w:t>
      </w:r>
      <w:r w:rsidR="008768DF">
        <w:rPr>
          <w:lang w:val="en-US"/>
        </w:rPr>
        <w:t>reservoirs</w:t>
      </w:r>
      <w:r w:rsidR="00DF65C5">
        <w:rPr>
          <w:lang w:val="en-US"/>
        </w:rPr>
        <w:t>,</w:t>
      </w:r>
      <w:r w:rsidR="008768DF">
        <w:rPr>
          <w:lang w:val="en-US"/>
        </w:rPr>
        <w:t xml:space="preserve"> which </w:t>
      </w:r>
      <w:r w:rsidR="00DF65C5">
        <w:rPr>
          <w:lang w:val="en-US"/>
        </w:rPr>
        <w:t xml:space="preserve">serve as a </w:t>
      </w:r>
      <w:r w:rsidR="008768DF">
        <w:rPr>
          <w:lang w:val="en-US"/>
        </w:rPr>
        <w:t>source for drinking water treatments plants (DWTPs)</w:t>
      </w:r>
      <w:r w:rsidR="00DF65C5">
        <w:rPr>
          <w:lang w:val="en-US"/>
        </w:rPr>
        <w:t>,</w:t>
      </w:r>
      <w:r w:rsidR="008768DF">
        <w:rPr>
          <w:lang w:val="en-US"/>
        </w:rPr>
        <w:t xml:space="preserve"> and </w:t>
      </w:r>
      <w:r w:rsidR="00DF65C5">
        <w:rPr>
          <w:lang w:val="en-US"/>
        </w:rPr>
        <w:t xml:space="preserve">for </w:t>
      </w:r>
      <w:r>
        <w:rPr>
          <w:lang w:val="en-US"/>
        </w:rPr>
        <w:t xml:space="preserve">evaluation of </w:t>
      </w:r>
      <w:r w:rsidR="00DF65C5">
        <w:rPr>
          <w:lang w:val="en-US"/>
        </w:rPr>
        <w:t xml:space="preserve">toxin removal </w:t>
      </w:r>
      <w:r>
        <w:rPr>
          <w:lang w:val="en-US"/>
        </w:rPr>
        <w:t xml:space="preserve">efficiency </w:t>
      </w:r>
      <w:r w:rsidR="008768DF">
        <w:rPr>
          <w:lang w:val="en-US"/>
        </w:rPr>
        <w:t xml:space="preserve">during </w:t>
      </w:r>
      <w:r>
        <w:rPr>
          <w:lang w:val="en-US"/>
        </w:rPr>
        <w:t xml:space="preserve">the </w:t>
      </w:r>
      <w:r w:rsidR="008768DF">
        <w:rPr>
          <w:lang w:val="en-US"/>
        </w:rPr>
        <w:t>treatment process</w:t>
      </w:r>
      <w:r w:rsidR="00DF65C5">
        <w:rPr>
          <w:lang w:val="en-US"/>
        </w:rPr>
        <w:t>.</w:t>
      </w:r>
      <w:r w:rsidR="00973703">
        <w:rPr>
          <w:lang w:val="en-US"/>
        </w:rPr>
        <w:t xml:space="preserve"> </w:t>
      </w:r>
      <w:r>
        <w:rPr>
          <w:lang w:val="en-US"/>
        </w:rPr>
        <w:t>POCIS type</w:t>
      </w:r>
      <w:r w:rsidR="00973703">
        <w:rPr>
          <w:lang w:val="en-US"/>
        </w:rPr>
        <w:t xml:space="preserve"> </w:t>
      </w:r>
      <w:r w:rsidR="00DF65C5">
        <w:rPr>
          <w:lang w:val="en-US"/>
        </w:rPr>
        <w:t xml:space="preserve">passive sampler </w:t>
      </w:r>
      <w:r w:rsidR="00973703">
        <w:rPr>
          <w:lang w:val="en-US"/>
        </w:rPr>
        <w:t xml:space="preserve">was </w:t>
      </w:r>
      <w:r w:rsidR="006A7DD5" w:rsidRPr="00140B6C">
        <w:rPr>
          <w:lang w:val="en-US"/>
        </w:rPr>
        <w:t>optimized, evaluated and calibrated</w:t>
      </w:r>
      <w:r>
        <w:rPr>
          <w:lang w:val="en-US"/>
        </w:rPr>
        <w:t xml:space="preserve"> and used</w:t>
      </w:r>
      <w:r w:rsidR="006A7DD5" w:rsidRPr="00140B6C">
        <w:rPr>
          <w:lang w:val="en-US"/>
        </w:rPr>
        <w:t xml:space="preserve"> for monitoring of MCs</w:t>
      </w:r>
      <w:r w:rsidR="008050BC">
        <w:rPr>
          <w:lang w:val="en-US"/>
        </w:rPr>
        <w:t xml:space="preserve"> and comparison with </w:t>
      </w:r>
      <w:r w:rsidR="00973703">
        <w:rPr>
          <w:lang w:val="en-US"/>
        </w:rPr>
        <w:t xml:space="preserve">conventional </w:t>
      </w:r>
      <w:r w:rsidR="008050BC">
        <w:rPr>
          <w:lang w:val="en-US"/>
        </w:rPr>
        <w:t xml:space="preserve">grab </w:t>
      </w:r>
      <w:r w:rsidR="00973703">
        <w:rPr>
          <w:lang w:val="en-US"/>
        </w:rPr>
        <w:t xml:space="preserve">sampling. </w:t>
      </w:r>
      <w:r w:rsidR="008050BC">
        <w:rPr>
          <w:lang w:val="en-US"/>
        </w:rPr>
        <w:t>Next studies</w:t>
      </w:r>
      <w:r w:rsidR="0084205F">
        <w:rPr>
          <w:lang w:val="en-US"/>
        </w:rPr>
        <w:t xml:space="preserve"> </w:t>
      </w:r>
      <w:r w:rsidR="00973703" w:rsidRPr="008050BC">
        <w:rPr>
          <w:lang w:val="en-US"/>
        </w:rPr>
        <w:t xml:space="preserve">focused on </w:t>
      </w:r>
      <w:r w:rsidR="008050BC">
        <w:rPr>
          <w:lang w:val="en-US"/>
        </w:rPr>
        <w:t xml:space="preserve">the development of passive sampler for emerging cyanotoxin cylindrospermopsin, </w:t>
      </w:r>
      <w:proofErr w:type="spellStart"/>
      <w:r w:rsidR="0084205F">
        <w:rPr>
          <w:lang w:val="en-US"/>
        </w:rPr>
        <w:t>microcystin</w:t>
      </w:r>
      <w:proofErr w:type="spellEnd"/>
      <w:r w:rsidR="0084205F">
        <w:rPr>
          <w:lang w:val="en-US"/>
        </w:rPr>
        <w:t xml:space="preserve"> oxidation with high-</w:t>
      </w:r>
      <w:proofErr w:type="spellStart"/>
      <w:r w:rsidR="0084205F">
        <w:rPr>
          <w:lang w:val="en-US"/>
        </w:rPr>
        <w:t>valent</w:t>
      </w:r>
      <w:proofErr w:type="spellEnd"/>
      <w:r w:rsidR="0084205F">
        <w:rPr>
          <w:lang w:val="en-US"/>
        </w:rPr>
        <w:t xml:space="preserve"> iron oxidant, </w:t>
      </w:r>
      <w:r w:rsidR="00973703" w:rsidRPr="008050BC">
        <w:rPr>
          <w:lang w:val="en-US"/>
        </w:rPr>
        <w:t xml:space="preserve">determination MCs in </w:t>
      </w:r>
      <w:r w:rsidR="0084205F">
        <w:rPr>
          <w:lang w:val="en-US"/>
        </w:rPr>
        <w:t xml:space="preserve">invasive </w:t>
      </w:r>
      <w:proofErr w:type="spellStart"/>
      <w:r w:rsidR="0084205F">
        <w:rPr>
          <w:lang w:val="en-US"/>
        </w:rPr>
        <w:t>bryozooan</w:t>
      </w:r>
      <w:proofErr w:type="spellEnd"/>
      <w:r w:rsidR="0084205F">
        <w:rPr>
          <w:lang w:val="en-US"/>
        </w:rPr>
        <w:t xml:space="preserve"> </w:t>
      </w:r>
      <w:proofErr w:type="spellStart"/>
      <w:r w:rsidR="00973703" w:rsidRPr="008050BC">
        <w:rPr>
          <w:i/>
          <w:lang w:val="en-US"/>
        </w:rPr>
        <w:t>Pectinatel</w:t>
      </w:r>
      <w:r w:rsidR="006A7DD5" w:rsidRPr="008050BC">
        <w:rPr>
          <w:i/>
          <w:lang w:val="en-US"/>
        </w:rPr>
        <w:t>la</w:t>
      </w:r>
      <w:proofErr w:type="spellEnd"/>
      <w:r w:rsidR="006A7DD5" w:rsidRPr="008050BC">
        <w:rPr>
          <w:i/>
          <w:lang w:val="en-US"/>
        </w:rPr>
        <w:t xml:space="preserve"> </w:t>
      </w:r>
      <w:proofErr w:type="spellStart"/>
      <w:r w:rsidR="006A7DD5" w:rsidRPr="008050BC">
        <w:rPr>
          <w:i/>
          <w:lang w:val="en-US"/>
        </w:rPr>
        <w:t>m</w:t>
      </w:r>
      <w:r w:rsidR="00973703" w:rsidRPr="008050BC">
        <w:rPr>
          <w:i/>
          <w:lang w:val="en-US"/>
        </w:rPr>
        <w:t>agnifica</w:t>
      </w:r>
      <w:proofErr w:type="spellEnd"/>
      <w:r w:rsidR="0025080E" w:rsidRPr="0025080E">
        <w:rPr>
          <w:lang w:val="en-US"/>
        </w:rPr>
        <w:t xml:space="preserve">, </w:t>
      </w:r>
      <w:r w:rsidR="00973703" w:rsidRPr="008050BC">
        <w:rPr>
          <w:lang w:val="en-US"/>
        </w:rPr>
        <w:t xml:space="preserve">isolation </w:t>
      </w:r>
      <w:r w:rsidR="0084205F">
        <w:rPr>
          <w:lang w:val="en-US"/>
        </w:rPr>
        <w:t xml:space="preserve">and purification </w:t>
      </w:r>
      <w:r w:rsidR="00973703" w:rsidRPr="008050BC">
        <w:rPr>
          <w:lang w:val="en-US"/>
        </w:rPr>
        <w:t>of secondary metabolites (</w:t>
      </w:r>
      <w:proofErr w:type="spellStart"/>
      <w:r w:rsidR="0084205F">
        <w:rPr>
          <w:lang w:val="en-US"/>
        </w:rPr>
        <w:t>microginin</w:t>
      </w:r>
      <w:proofErr w:type="spellEnd"/>
      <w:r w:rsidR="0084205F">
        <w:rPr>
          <w:lang w:val="en-US"/>
        </w:rPr>
        <w:t xml:space="preserve"> and </w:t>
      </w:r>
      <w:proofErr w:type="spellStart"/>
      <w:r w:rsidR="0084205F">
        <w:rPr>
          <w:lang w:val="en-US"/>
        </w:rPr>
        <w:t>anabaenopeptin</w:t>
      </w:r>
      <w:proofErr w:type="spellEnd"/>
      <w:r w:rsidR="00973703" w:rsidRPr="008050BC">
        <w:rPr>
          <w:lang w:val="en-US"/>
        </w:rPr>
        <w:t xml:space="preserve">) from </w:t>
      </w:r>
      <w:proofErr w:type="spellStart"/>
      <w:r w:rsidR="00973703" w:rsidRPr="008050BC">
        <w:rPr>
          <w:lang w:val="en-US"/>
        </w:rPr>
        <w:t>cyanobacterial</w:t>
      </w:r>
      <w:proofErr w:type="spellEnd"/>
      <w:r w:rsidR="00973703" w:rsidRPr="008050BC">
        <w:rPr>
          <w:lang w:val="en-US"/>
        </w:rPr>
        <w:t xml:space="preserve"> </w:t>
      </w:r>
      <w:r w:rsidR="0084205F">
        <w:rPr>
          <w:lang w:val="en-US"/>
        </w:rPr>
        <w:t xml:space="preserve">water bloom </w:t>
      </w:r>
      <w:r w:rsidR="00973703" w:rsidRPr="008050BC">
        <w:rPr>
          <w:lang w:val="en-US"/>
        </w:rPr>
        <w:t>biomass</w:t>
      </w:r>
      <w:r w:rsidR="006A7DD5" w:rsidRPr="008050BC">
        <w:rPr>
          <w:lang w:val="en-US"/>
        </w:rPr>
        <w:t>.</w:t>
      </w:r>
    </w:p>
    <w:p w:rsidR="00440672" w:rsidRPr="00440672" w:rsidRDefault="0025080E" w:rsidP="00440672">
      <w:pPr>
        <w:pStyle w:val="EndNoteBibliography"/>
        <w:ind w:left="720" w:hanging="720"/>
        <w:rPr>
          <w:sz w:val="18"/>
          <w:szCs w:val="18"/>
        </w:rPr>
      </w:pPr>
      <w:r w:rsidRPr="00440672">
        <w:rPr>
          <w:sz w:val="18"/>
          <w:szCs w:val="18"/>
        </w:rPr>
        <w:fldChar w:fldCharType="begin"/>
      </w:r>
      <w:r w:rsidR="008768DF" w:rsidRPr="00440672">
        <w:rPr>
          <w:sz w:val="18"/>
          <w:szCs w:val="18"/>
        </w:rPr>
        <w:instrText xml:space="preserve"> ADDIN EN.REFLIST </w:instrText>
      </w:r>
      <w:r w:rsidRPr="00440672">
        <w:rPr>
          <w:sz w:val="18"/>
          <w:szCs w:val="18"/>
        </w:rPr>
        <w:fldChar w:fldCharType="separate"/>
      </w:r>
      <w:r w:rsidR="00440672" w:rsidRPr="00440672">
        <w:rPr>
          <w:b/>
          <w:sz w:val="18"/>
          <w:szCs w:val="18"/>
        </w:rPr>
        <w:t>1.</w:t>
      </w:r>
      <w:r w:rsidR="00440672" w:rsidRPr="00440672">
        <w:rPr>
          <w:sz w:val="18"/>
          <w:szCs w:val="18"/>
        </w:rPr>
        <w:tab/>
        <w:t>Fastner J, Erhard M, von Dohren H. Determination of oligopeptide diversity within a natural population of Microcystis spp. (Cyanobacteria) by typing single colonies by matrix-assisted laser desorption ionization-time of flight mass spectrometry. Applied and Environmental Microbiology.</w:t>
      </w:r>
      <w:r w:rsidR="00440672" w:rsidRPr="00440672">
        <w:rPr>
          <w:i/>
          <w:sz w:val="18"/>
          <w:szCs w:val="18"/>
        </w:rPr>
        <w:t xml:space="preserve"> </w:t>
      </w:r>
      <w:r w:rsidR="00440672" w:rsidRPr="00440672">
        <w:rPr>
          <w:sz w:val="18"/>
          <w:szCs w:val="18"/>
        </w:rPr>
        <w:t>2001;67(11):5069-5076.</w:t>
      </w:r>
    </w:p>
    <w:p w:rsidR="00440672" w:rsidRPr="00440672" w:rsidRDefault="00440672" w:rsidP="00440672">
      <w:pPr>
        <w:pStyle w:val="EndNoteBibliography"/>
        <w:ind w:left="720" w:hanging="720"/>
        <w:rPr>
          <w:sz w:val="18"/>
          <w:szCs w:val="18"/>
        </w:rPr>
      </w:pPr>
      <w:r w:rsidRPr="00440672">
        <w:rPr>
          <w:b/>
          <w:sz w:val="18"/>
          <w:szCs w:val="18"/>
        </w:rPr>
        <w:t>2.</w:t>
      </w:r>
      <w:r w:rsidRPr="00440672">
        <w:rPr>
          <w:sz w:val="18"/>
          <w:szCs w:val="18"/>
        </w:rPr>
        <w:tab/>
        <w:t>Blaha L, Babica P, Marsalek B. Toxins produced in cyanobacterial water blooms - toxicity and risks. Interdisciplinary toxicology.</w:t>
      </w:r>
      <w:r w:rsidRPr="00440672">
        <w:rPr>
          <w:i/>
          <w:sz w:val="18"/>
          <w:szCs w:val="18"/>
        </w:rPr>
        <w:t xml:space="preserve"> </w:t>
      </w:r>
      <w:r w:rsidRPr="00440672">
        <w:rPr>
          <w:sz w:val="18"/>
          <w:szCs w:val="18"/>
        </w:rPr>
        <w:t>2009;2(2):36-41.</w:t>
      </w:r>
    </w:p>
    <w:p w:rsidR="00440672" w:rsidRPr="00440672" w:rsidRDefault="00440672" w:rsidP="00440672">
      <w:pPr>
        <w:pStyle w:val="EndNoteBibliography"/>
        <w:ind w:left="720" w:hanging="720"/>
        <w:rPr>
          <w:sz w:val="18"/>
          <w:szCs w:val="18"/>
        </w:rPr>
      </w:pPr>
      <w:r w:rsidRPr="00440672">
        <w:rPr>
          <w:b/>
          <w:sz w:val="18"/>
          <w:szCs w:val="18"/>
        </w:rPr>
        <w:t>3.</w:t>
      </w:r>
      <w:r w:rsidRPr="00440672">
        <w:rPr>
          <w:sz w:val="18"/>
          <w:szCs w:val="18"/>
        </w:rPr>
        <w:tab/>
        <w:t>Dittmann E, Fewer DP, Neilan BA. Cyanobacterial toxins: biosynthetic routes and evolutionary roots. Fems Microbiology Reviews.</w:t>
      </w:r>
      <w:r w:rsidRPr="00440672">
        <w:rPr>
          <w:i/>
          <w:sz w:val="18"/>
          <w:szCs w:val="18"/>
        </w:rPr>
        <w:t xml:space="preserve"> </w:t>
      </w:r>
      <w:r w:rsidRPr="00440672">
        <w:rPr>
          <w:sz w:val="18"/>
          <w:szCs w:val="18"/>
        </w:rPr>
        <w:t>2013;37(1):23-43.</w:t>
      </w:r>
    </w:p>
    <w:p w:rsidR="00000000" w:rsidRDefault="00440672" w:rsidP="00051FFE">
      <w:pPr>
        <w:pStyle w:val="EndNoteBibliography"/>
        <w:ind w:left="705" w:hanging="705"/>
      </w:pPr>
      <w:r w:rsidRPr="00440672">
        <w:rPr>
          <w:b/>
          <w:sz w:val="18"/>
          <w:szCs w:val="18"/>
        </w:rPr>
        <w:t>4.</w:t>
      </w:r>
      <w:r w:rsidRPr="00440672">
        <w:rPr>
          <w:sz w:val="18"/>
          <w:szCs w:val="18"/>
        </w:rPr>
        <w:tab/>
        <w:t>Svircev Z, Drobac D, Tokodi N, Mijovic B, Codd GA, Meriluoto J. Toxicology of microcystins with reference to cases of human intoxications and epidemiological investigations of exposures to cyanobacteria and cyanotoxins. Archives of Toxicology.</w:t>
      </w:r>
      <w:r w:rsidRPr="00440672">
        <w:rPr>
          <w:i/>
          <w:sz w:val="18"/>
          <w:szCs w:val="18"/>
        </w:rPr>
        <w:t xml:space="preserve"> </w:t>
      </w:r>
      <w:r w:rsidRPr="00440672">
        <w:rPr>
          <w:sz w:val="18"/>
          <w:szCs w:val="18"/>
        </w:rPr>
        <w:t>2017;91(2):621-650.</w:t>
      </w:r>
      <w:r w:rsidR="0025080E" w:rsidRPr="00440672">
        <w:rPr>
          <w:sz w:val="18"/>
          <w:szCs w:val="18"/>
        </w:rPr>
        <w:fldChar w:fldCharType="end"/>
      </w:r>
    </w:p>
    <w:sectPr w:rsidR="00000000" w:rsidSect="00505D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Academi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B2DE9"/>
    <w:rsid w:val="00051FFE"/>
    <w:rsid w:val="000D652B"/>
    <w:rsid w:val="0025080E"/>
    <w:rsid w:val="002A4BD1"/>
    <w:rsid w:val="004131EA"/>
    <w:rsid w:val="00430C5F"/>
    <w:rsid w:val="00440672"/>
    <w:rsid w:val="00456E6A"/>
    <w:rsid w:val="00505D24"/>
    <w:rsid w:val="006A7DD5"/>
    <w:rsid w:val="008050BC"/>
    <w:rsid w:val="0084205F"/>
    <w:rsid w:val="008768DF"/>
    <w:rsid w:val="00905A27"/>
    <w:rsid w:val="00973703"/>
    <w:rsid w:val="009E0BC6"/>
    <w:rsid w:val="00D72EF1"/>
    <w:rsid w:val="00D906EF"/>
    <w:rsid w:val="00DF65C5"/>
    <w:rsid w:val="00EB2DE9"/>
    <w:rsid w:val="00F10108"/>
    <w:rsid w:val="00F87F2D"/>
    <w:rsid w:val="00FB4E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6EF"/>
    <w:pPr>
      <w:spacing w:before="120" w:after="0"/>
      <w:jc w:val="both"/>
    </w:pPr>
    <w:rPr>
      <w:rFonts w:ascii="Calibri" w:eastAsia="Calibri" w:hAnsi="Calibri" w:cs="Times New Roman"/>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D906EF"/>
  </w:style>
  <w:style w:type="paragraph" w:customStyle="1" w:styleId="EndNoteBibliographyTitle">
    <w:name w:val="EndNote Bibliography Title"/>
    <w:basedOn w:val="Normln"/>
    <w:link w:val="EndNoteBibliographyTitleChar"/>
    <w:rsid w:val="008768DF"/>
    <w:pPr>
      <w:jc w:val="center"/>
    </w:pPr>
    <w:rPr>
      <w:rFonts w:cs="Calibri"/>
      <w:noProof/>
      <w:lang w:val="en-US"/>
    </w:rPr>
  </w:style>
  <w:style w:type="character" w:customStyle="1" w:styleId="EndNoteBibliographyTitleChar">
    <w:name w:val="EndNote Bibliography Title Char"/>
    <w:basedOn w:val="Standardnpsmoodstavce"/>
    <w:link w:val="EndNoteBibliographyTitle"/>
    <w:rsid w:val="008768DF"/>
    <w:rPr>
      <w:rFonts w:ascii="Calibri" w:eastAsia="Calibri" w:hAnsi="Calibri" w:cs="Calibri"/>
      <w:noProof/>
      <w:lang w:val="en-US"/>
    </w:rPr>
  </w:style>
  <w:style w:type="paragraph" w:customStyle="1" w:styleId="EndNoteBibliography">
    <w:name w:val="EndNote Bibliography"/>
    <w:basedOn w:val="Normln"/>
    <w:link w:val="EndNoteBibliographyChar"/>
    <w:rsid w:val="008768DF"/>
    <w:pPr>
      <w:spacing w:line="240" w:lineRule="auto"/>
      <w:jc w:val="left"/>
    </w:pPr>
    <w:rPr>
      <w:rFonts w:cs="Calibri"/>
      <w:noProof/>
      <w:lang w:val="en-US"/>
    </w:rPr>
  </w:style>
  <w:style w:type="character" w:customStyle="1" w:styleId="EndNoteBibliographyChar">
    <w:name w:val="EndNote Bibliography Char"/>
    <w:basedOn w:val="Standardnpsmoodstavce"/>
    <w:link w:val="EndNoteBibliography"/>
    <w:rsid w:val="008768DF"/>
    <w:rPr>
      <w:rFonts w:ascii="Calibri" w:eastAsia="Calibri" w:hAnsi="Calibri" w:cs="Calibri"/>
      <w:noProof/>
      <w:lang w:val="en-US"/>
    </w:rPr>
  </w:style>
  <w:style w:type="paragraph" w:styleId="Textbubliny">
    <w:name w:val="Balloon Text"/>
    <w:basedOn w:val="Normln"/>
    <w:link w:val="TextbublinyChar"/>
    <w:uiPriority w:val="99"/>
    <w:semiHidden/>
    <w:unhideWhenUsed/>
    <w:rsid w:val="00905A27"/>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5A27"/>
    <w:rPr>
      <w:rFonts w:ascii="Tahoma" w:eastAsia="Calibri" w:hAnsi="Tahoma" w:cs="Tahoma"/>
      <w:sz w:val="16"/>
      <w:szCs w:val="16"/>
      <w:lang w:val="en-GB"/>
    </w:rPr>
  </w:style>
  <w:style w:type="character" w:styleId="Odkaznakoment">
    <w:name w:val="annotation reference"/>
    <w:basedOn w:val="Standardnpsmoodstavce"/>
    <w:uiPriority w:val="99"/>
    <w:semiHidden/>
    <w:unhideWhenUsed/>
    <w:rsid w:val="008050BC"/>
    <w:rPr>
      <w:sz w:val="16"/>
      <w:szCs w:val="16"/>
    </w:rPr>
  </w:style>
  <w:style w:type="paragraph" w:styleId="Textkomente">
    <w:name w:val="annotation text"/>
    <w:basedOn w:val="Normln"/>
    <w:link w:val="TextkomenteChar"/>
    <w:uiPriority w:val="99"/>
    <w:semiHidden/>
    <w:unhideWhenUsed/>
    <w:rsid w:val="008050BC"/>
    <w:pPr>
      <w:spacing w:line="240" w:lineRule="auto"/>
    </w:pPr>
    <w:rPr>
      <w:sz w:val="20"/>
      <w:szCs w:val="20"/>
    </w:rPr>
  </w:style>
  <w:style w:type="character" w:customStyle="1" w:styleId="TextkomenteChar">
    <w:name w:val="Text komentáře Char"/>
    <w:basedOn w:val="Standardnpsmoodstavce"/>
    <w:link w:val="Textkomente"/>
    <w:uiPriority w:val="99"/>
    <w:semiHidden/>
    <w:rsid w:val="008050BC"/>
    <w:rPr>
      <w:rFonts w:ascii="Calibri" w:eastAsia="Calibri" w:hAnsi="Calibri" w:cs="Times New Roman"/>
      <w:sz w:val="20"/>
      <w:szCs w:val="20"/>
      <w:lang w:val="en-GB"/>
    </w:rPr>
  </w:style>
  <w:style w:type="paragraph" w:styleId="Pedmtkomente">
    <w:name w:val="annotation subject"/>
    <w:basedOn w:val="Textkomente"/>
    <w:next w:val="Textkomente"/>
    <w:link w:val="PedmtkomenteChar"/>
    <w:uiPriority w:val="99"/>
    <w:semiHidden/>
    <w:unhideWhenUsed/>
    <w:rsid w:val="008050BC"/>
    <w:rPr>
      <w:b/>
      <w:bCs/>
    </w:rPr>
  </w:style>
  <w:style w:type="character" w:customStyle="1" w:styleId="PedmtkomenteChar">
    <w:name w:val="Předmět komentáře Char"/>
    <w:basedOn w:val="TextkomenteChar"/>
    <w:link w:val="Pedmtkomente"/>
    <w:uiPriority w:val="99"/>
    <w:semiHidden/>
    <w:rsid w:val="008050BC"/>
    <w:rPr>
      <w:b/>
      <w:bCs/>
    </w:rPr>
  </w:style>
  <w:style w:type="paragraph" w:styleId="Revize">
    <w:name w:val="Revision"/>
    <w:hidden/>
    <w:uiPriority w:val="99"/>
    <w:semiHidden/>
    <w:rsid w:val="008050BC"/>
    <w:pPr>
      <w:spacing w:after="0" w:line="240" w:lineRule="auto"/>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655</Words>
  <Characters>3870</Characters>
  <Application>Microsoft Office Word</Application>
  <DocSecurity>4</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Jaša</dc:creator>
  <cp:lastModifiedBy>Libor Jaša</cp:lastModifiedBy>
  <cp:revision>2</cp:revision>
  <dcterms:created xsi:type="dcterms:W3CDTF">2017-05-04T09:55:00Z</dcterms:created>
  <dcterms:modified xsi:type="dcterms:W3CDTF">2017-05-04T09:55:00Z</dcterms:modified>
</cp:coreProperties>
</file>