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D363" w14:textId="6933CEA4"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B637E0">
        <w:rPr>
          <w:rFonts w:asciiTheme="minorHAnsi" w:hAnsiTheme="minorHAnsi"/>
          <w:sz w:val="24"/>
          <w:szCs w:val="24"/>
          <w:lang w:val="fr-FR"/>
        </w:rPr>
        <w:t xml:space="preserve">environnement, </w:t>
      </w:r>
      <w:r w:rsidR="006A602E">
        <w:rPr>
          <w:rFonts w:asciiTheme="minorHAnsi" w:hAnsiTheme="minorHAnsi"/>
          <w:sz w:val="24"/>
          <w:szCs w:val="24"/>
          <w:lang w:val="fr-FR"/>
        </w:rPr>
        <w:t>océans</w:t>
      </w:r>
    </w:p>
    <w:p w14:paraId="038B6B5C" w14:textId="77777777" w:rsidR="006A602E" w:rsidRDefault="006A602E" w:rsidP="00CC3DD3">
      <w:pPr>
        <w:spacing w:before="120" w:after="0"/>
        <w:rPr>
          <w:rFonts w:asciiTheme="minorHAnsi" w:hAnsiTheme="minorHAnsi"/>
          <w:sz w:val="24"/>
          <w:szCs w:val="24"/>
          <w:lang w:val="fr-FR"/>
        </w:rPr>
      </w:pPr>
    </w:p>
    <w:p w14:paraId="16A24C9D" w14:textId="77777777" w:rsidR="006A602E" w:rsidRPr="00C774E1" w:rsidRDefault="006A602E" w:rsidP="00CC3DD3">
      <w:pPr>
        <w:spacing w:before="120" w:after="0"/>
        <w:rPr>
          <w:rFonts w:asciiTheme="minorHAnsi" w:hAnsiTheme="minorHAnsi"/>
          <w:b/>
          <w:sz w:val="24"/>
          <w:szCs w:val="24"/>
          <w:lang w:val="fr-FR"/>
        </w:rPr>
      </w:pPr>
    </w:p>
    <w:p w14:paraId="6539D620" w14:textId="72019C75" w:rsidR="00B637E0" w:rsidRPr="00B637E0" w:rsidRDefault="00B637E0" w:rsidP="00B637E0">
      <w:pPr>
        <w:widowControl w:val="0"/>
        <w:autoSpaceDE w:val="0"/>
        <w:autoSpaceDN w:val="0"/>
        <w:adjustRightInd w:val="0"/>
        <w:spacing w:after="0"/>
        <w:ind w:right="-284"/>
        <w:rPr>
          <w:rFonts w:asciiTheme="minorHAnsi" w:hAnsiTheme="minorHAnsi"/>
          <w:b/>
          <w:sz w:val="24"/>
          <w:szCs w:val="24"/>
          <w:lang w:val="fr-FR"/>
        </w:rPr>
      </w:pPr>
      <w:r w:rsidRPr="00B637E0">
        <w:rPr>
          <w:rFonts w:ascii="Gisha" w:hAnsi="Gisha" w:cs="Gisha"/>
          <w:noProof/>
          <w:lang w:eastAsia="cs-CZ"/>
        </w:rPr>
        <w:drawing>
          <wp:inline distT="0" distB="0" distL="0" distR="0" wp14:anchorId="76D87991" wp14:editId="7D2AF2EC">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B637E0">
        <w:rPr>
          <w:rFonts w:asciiTheme="minorHAnsi" w:hAnsiTheme="minorHAnsi" w:cs="Gisha"/>
          <w:b/>
          <w:kern w:val="36"/>
          <w:sz w:val="24"/>
          <w:szCs w:val="24"/>
          <w:lang w:val="fr-FR" w:eastAsia="cs-CZ"/>
        </w:rPr>
        <w:t xml:space="preserve"> </w:t>
      </w:r>
    </w:p>
    <w:p w14:paraId="79BCF377" w14:textId="6B61F29B" w:rsidR="00360D01" w:rsidRDefault="00360D01" w:rsidP="00427A4F">
      <w:pPr>
        <w:spacing w:after="0" w:line="240" w:lineRule="auto"/>
        <w:rPr>
          <w:rFonts w:asciiTheme="minorHAnsi" w:hAnsiTheme="minorHAnsi"/>
          <w:lang w:val="fr-FR"/>
        </w:rPr>
      </w:pPr>
    </w:p>
    <w:p w14:paraId="264509EA" w14:textId="77777777" w:rsidR="006A602E" w:rsidRPr="005858D5" w:rsidRDefault="006A602E" w:rsidP="006A602E">
      <w:pPr>
        <w:widowControl w:val="0"/>
        <w:autoSpaceDE w:val="0"/>
        <w:autoSpaceDN w:val="0"/>
        <w:adjustRightInd w:val="0"/>
        <w:spacing w:after="0" w:line="240" w:lineRule="auto"/>
        <w:rPr>
          <w:rFonts w:asciiTheme="minorHAnsi" w:hAnsiTheme="minorHAnsi" w:cs="Arial"/>
          <w:sz w:val="24"/>
          <w:szCs w:val="24"/>
          <w:lang w:val="fr-FR"/>
        </w:rPr>
      </w:pPr>
      <w:r w:rsidRPr="005858D5">
        <w:rPr>
          <w:rFonts w:asciiTheme="minorHAnsi" w:hAnsiTheme="minorHAnsi" w:cs="Arial"/>
          <w:color w:val="121212"/>
          <w:sz w:val="24"/>
          <w:szCs w:val="24"/>
          <w:lang w:val="fr-FR"/>
        </w:rPr>
        <w:t xml:space="preserve">Pour information, </w:t>
      </w:r>
      <w:r w:rsidRPr="005858D5">
        <w:rPr>
          <w:rFonts w:asciiTheme="minorHAnsi" w:hAnsiTheme="minorHAnsi" w:cs="Arial"/>
          <w:b/>
          <w:color w:val="121212"/>
          <w:sz w:val="24"/>
          <w:szCs w:val="24"/>
          <w:lang w:val="fr-FR"/>
        </w:rPr>
        <w:t xml:space="preserve">les </w:t>
      </w:r>
      <w:r w:rsidRPr="005858D5">
        <w:rPr>
          <w:rFonts w:asciiTheme="minorHAnsi" w:hAnsiTheme="minorHAnsi" w:cs="Arial"/>
          <w:b/>
          <w:iCs/>
          <w:color w:val="121212"/>
          <w:sz w:val="24"/>
          <w:szCs w:val="24"/>
          <w:lang w:val="fr-FR"/>
        </w:rPr>
        <w:t>tropiques</w:t>
      </w:r>
      <w:r w:rsidRPr="005858D5">
        <w:rPr>
          <w:rFonts w:asciiTheme="minorHAnsi" w:hAnsiTheme="minorHAnsi" w:cs="Arial"/>
          <w:color w:val="121212"/>
          <w:sz w:val="24"/>
          <w:szCs w:val="24"/>
          <w:lang w:val="fr-FR"/>
        </w:rPr>
        <w:t xml:space="preserve"> sont deux lignes imaginaires, parallèles à l'équateur. Le tropique du Cancer se trouve au Nord de l'équateur, le tropique du Capricorne, quant à lui, se trouve au Sud de l'équateur.</w:t>
      </w:r>
    </w:p>
    <w:p w14:paraId="4166653B" w14:textId="797C310C" w:rsidR="00360D01" w:rsidRDefault="00360D01" w:rsidP="00427A4F">
      <w:pPr>
        <w:spacing w:after="0" w:line="240" w:lineRule="auto"/>
        <w:rPr>
          <w:rFonts w:asciiTheme="minorHAnsi" w:hAnsiTheme="minorHAnsi"/>
          <w:lang w:val="fr-FR"/>
        </w:rPr>
      </w:pPr>
    </w:p>
    <w:p w14:paraId="26B67B47" w14:textId="77777777" w:rsidR="00360D01" w:rsidRDefault="00360D01" w:rsidP="00427A4F">
      <w:pPr>
        <w:spacing w:after="0" w:line="240" w:lineRule="auto"/>
        <w:rPr>
          <w:rFonts w:asciiTheme="minorHAnsi" w:hAnsiTheme="minorHAnsi"/>
          <w:lang w:val="fr-FR"/>
        </w:rPr>
      </w:pPr>
    </w:p>
    <w:p w14:paraId="57291CF2" w14:textId="7A50426C" w:rsidR="00360D01" w:rsidRDefault="006A602E" w:rsidP="00427A4F">
      <w:pPr>
        <w:spacing w:after="0" w:line="240" w:lineRule="auto"/>
        <w:rPr>
          <w:rFonts w:asciiTheme="minorHAnsi" w:hAnsiTheme="minorHAnsi"/>
          <w:lang w:val="fr-FR"/>
        </w:rPr>
      </w:pPr>
      <w:r>
        <w:rPr>
          <w:rFonts w:ascii="Helvetica" w:hAnsi="Helvetica" w:cs="Helvetica"/>
          <w:noProof/>
          <w:sz w:val="24"/>
          <w:szCs w:val="24"/>
          <w:lang w:eastAsia="cs-CZ"/>
        </w:rPr>
        <w:drawing>
          <wp:inline distT="0" distB="0" distL="0" distR="0" wp14:anchorId="4B2B0DD8" wp14:editId="6187D1C9">
            <wp:extent cx="5201920" cy="2267712"/>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1920" cy="2267712"/>
                    </a:xfrm>
                    <a:prstGeom prst="rect">
                      <a:avLst/>
                    </a:prstGeom>
                    <a:noFill/>
                    <a:ln>
                      <a:noFill/>
                    </a:ln>
                  </pic:spPr>
                </pic:pic>
              </a:graphicData>
            </a:graphic>
          </wp:inline>
        </w:drawing>
      </w:r>
    </w:p>
    <w:p w14:paraId="1BA25B24" w14:textId="157A330E" w:rsidR="00360D01" w:rsidRDefault="00360D01" w:rsidP="00427A4F">
      <w:pPr>
        <w:spacing w:after="0" w:line="240" w:lineRule="auto"/>
        <w:rPr>
          <w:rFonts w:asciiTheme="minorHAnsi" w:hAnsiTheme="minorHAnsi"/>
          <w:lang w:val="fr-FR"/>
        </w:rPr>
      </w:pPr>
    </w:p>
    <w:p w14:paraId="0C055E0E" w14:textId="2AC7E88E" w:rsidR="00360D01" w:rsidRPr="00682AE1" w:rsidRDefault="00682AE1" w:rsidP="00427A4F">
      <w:pPr>
        <w:spacing w:after="0" w:line="240" w:lineRule="auto"/>
        <w:rPr>
          <w:rFonts w:asciiTheme="minorHAnsi" w:hAnsiTheme="minorHAnsi"/>
          <w:sz w:val="24"/>
          <w:szCs w:val="24"/>
          <w:lang w:val="fr-FR"/>
        </w:rPr>
      </w:pPr>
      <w:r w:rsidRPr="005858D5">
        <w:rPr>
          <w:rFonts w:asciiTheme="minorHAnsi" w:hAnsiTheme="minorHAnsi" w:cs="Helvetica"/>
          <w:color w:val="1A1A1A"/>
          <w:sz w:val="24"/>
          <w:szCs w:val="24"/>
          <w:lang w:val="fr-FR"/>
        </w:rPr>
        <w:t xml:space="preserve">La </w:t>
      </w:r>
      <w:r w:rsidRPr="005858D5">
        <w:rPr>
          <w:rFonts w:asciiTheme="minorHAnsi" w:hAnsiTheme="minorHAnsi" w:cs="Helvetica"/>
          <w:b/>
          <w:bCs/>
          <w:color w:val="1A1A1A"/>
          <w:sz w:val="24"/>
          <w:szCs w:val="24"/>
          <w:lang w:val="fr-FR"/>
        </w:rPr>
        <w:t>circulation thermohaline</w:t>
      </w:r>
      <w:r w:rsidRPr="005858D5">
        <w:rPr>
          <w:rFonts w:asciiTheme="minorHAnsi" w:hAnsiTheme="minorHAnsi" w:cs="Helvetica"/>
          <w:color w:val="1A1A1A"/>
          <w:sz w:val="24"/>
          <w:szCs w:val="24"/>
          <w:lang w:val="fr-FR"/>
        </w:rPr>
        <w:t xml:space="preserve"> est la circulation océanique grande échelle engendrée par les différences de densité (masse volumique) de l’eau de mer. </w:t>
      </w:r>
    </w:p>
    <w:p w14:paraId="5EBD1212" w14:textId="77777777" w:rsidR="00360D01" w:rsidRDefault="00360D01" w:rsidP="00427A4F">
      <w:pPr>
        <w:spacing w:after="0" w:line="240" w:lineRule="auto"/>
        <w:rPr>
          <w:rFonts w:asciiTheme="minorHAnsi" w:hAnsiTheme="minorHAnsi"/>
          <w:lang w:val="fr-FR"/>
        </w:rPr>
      </w:pPr>
    </w:p>
    <w:p w14:paraId="176594D7" w14:textId="77777777" w:rsidR="00360D01" w:rsidRDefault="00360D01" w:rsidP="00427A4F">
      <w:pPr>
        <w:spacing w:after="0" w:line="240" w:lineRule="auto"/>
        <w:rPr>
          <w:rFonts w:asciiTheme="minorHAnsi" w:hAnsiTheme="minorHAnsi"/>
          <w:lang w:val="fr-FR"/>
        </w:rPr>
      </w:pPr>
    </w:p>
    <w:p w14:paraId="65B450AD" w14:textId="52314C21" w:rsidR="00427A4F" w:rsidRDefault="00427A4F" w:rsidP="00427A4F">
      <w:pPr>
        <w:spacing w:after="0" w:line="240" w:lineRule="auto"/>
        <w:rPr>
          <w:rFonts w:asciiTheme="minorHAnsi" w:hAnsiTheme="minorHAnsi"/>
          <w:lang w:val="fr-FR"/>
        </w:rPr>
      </w:pPr>
      <w:r>
        <w:rPr>
          <w:noProof/>
          <w:lang w:eastAsia="cs-CZ"/>
        </w:rPr>
        <w:drawing>
          <wp:inline distT="0" distB="0" distL="0" distR="0" wp14:anchorId="75724029" wp14:editId="1AA3239C">
            <wp:extent cx="304800" cy="304800"/>
            <wp:effectExtent l="0" t="0" r="0" b="0"/>
            <wp:docPr id="2" name="Obrázek 2"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8953446" w14:textId="0CBCE694" w:rsidR="0012229F"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émerger</w:t>
      </w:r>
    </w:p>
    <w:p w14:paraId="13C5222D" w14:textId="45E66128"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en provenance de</w:t>
      </w:r>
    </w:p>
    <w:p w14:paraId="74881807" w14:textId="66A4F1B0" w:rsidR="00B637E0"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rechauffer</w:t>
      </w:r>
    </w:p>
    <w:p w14:paraId="116EE71D" w14:textId="1FA87207"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les côtes</w:t>
      </w:r>
    </w:p>
    <w:p w14:paraId="09AF2844" w14:textId="3EB5B677"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contenir</w:t>
      </w:r>
    </w:p>
    <w:p w14:paraId="1C2B284C" w14:textId="2E1CC109"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tempérer</w:t>
      </w:r>
    </w:p>
    <w:p w14:paraId="5C25B850" w14:textId="170E83F7"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l’altitude</w:t>
      </w:r>
    </w:p>
    <w:p w14:paraId="0C89A1BD" w14:textId="6A2DE726"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la fonte</w:t>
      </w:r>
    </w:p>
    <w:p w14:paraId="22E945F7" w14:textId="6EA960F9"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ralentir</w:t>
      </w:r>
      <w:r w:rsidR="00B15631">
        <w:rPr>
          <w:rFonts w:asciiTheme="minorHAnsi" w:hAnsiTheme="minorHAnsi"/>
          <w:lang w:val="fr-FR"/>
        </w:rPr>
        <w:t>, freiner</w:t>
      </w:r>
    </w:p>
    <w:p w14:paraId="7E099583" w14:textId="7F47F086" w:rsidR="006A602E"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altérer</w:t>
      </w:r>
    </w:p>
    <w:p w14:paraId="36114008" w14:textId="7B51FE5C" w:rsidR="0060653B" w:rsidRPr="00682AE1" w:rsidRDefault="006A602E" w:rsidP="00682AE1">
      <w:pPr>
        <w:pStyle w:val="Normlnweb"/>
        <w:spacing w:before="0" w:beforeAutospacing="0" w:after="0" w:afterAutospacing="0"/>
        <w:rPr>
          <w:rFonts w:asciiTheme="minorHAnsi" w:hAnsiTheme="minorHAnsi"/>
          <w:sz w:val="22"/>
          <w:szCs w:val="22"/>
          <w:lang w:val="fr-FR"/>
        </w:rPr>
      </w:pPr>
      <w:r w:rsidRPr="00682AE1">
        <w:rPr>
          <w:rFonts w:asciiTheme="minorHAnsi" w:hAnsiTheme="minorHAnsi"/>
          <w:sz w:val="22"/>
          <w:szCs w:val="22"/>
          <w:lang w:val="fr-FR"/>
        </w:rPr>
        <w:t>diminuer</w:t>
      </w:r>
    </w:p>
    <w:p w14:paraId="1398055D" w14:textId="40790638" w:rsidR="006A602E" w:rsidRPr="00682AE1" w:rsidRDefault="006A602E" w:rsidP="00682AE1">
      <w:pPr>
        <w:pStyle w:val="Normlnweb"/>
        <w:spacing w:before="0" w:beforeAutospacing="0" w:after="0" w:afterAutospacing="0"/>
        <w:rPr>
          <w:rFonts w:asciiTheme="minorHAnsi" w:hAnsiTheme="minorHAnsi"/>
          <w:sz w:val="22"/>
          <w:szCs w:val="22"/>
          <w:lang w:val="fr-FR"/>
        </w:rPr>
      </w:pPr>
      <w:r w:rsidRPr="00682AE1">
        <w:rPr>
          <w:rFonts w:asciiTheme="minorHAnsi" w:hAnsiTheme="minorHAnsi"/>
          <w:sz w:val="22"/>
          <w:szCs w:val="22"/>
          <w:lang w:val="fr-FR"/>
        </w:rPr>
        <w:t>compte tenu de qch</w:t>
      </w:r>
    </w:p>
    <w:p w14:paraId="4A1270AA" w14:textId="7DF071B9" w:rsidR="006A602E" w:rsidRPr="00682AE1" w:rsidRDefault="006A602E" w:rsidP="00682AE1">
      <w:pPr>
        <w:pStyle w:val="Normlnweb"/>
        <w:spacing w:before="0" w:beforeAutospacing="0" w:after="0" w:afterAutospacing="0"/>
        <w:rPr>
          <w:rFonts w:asciiTheme="minorHAnsi" w:hAnsiTheme="minorHAnsi"/>
          <w:sz w:val="22"/>
          <w:szCs w:val="22"/>
          <w:lang w:val="fr-FR"/>
        </w:rPr>
      </w:pPr>
      <w:r w:rsidRPr="00682AE1">
        <w:rPr>
          <w:rFonts w:asciiTheme="minorHAnsi" w:hAnsiTheme="minorHAnsi"/>
          <w:sz w:val="22"/>
          <w:szCs w:val="22"/>
          <w:lang w:val="fr-FR"/>
        </w:rPr>
        <w:t>disposer de qch</w:t>
      </w:r>
    </w:p>
    <w:p w14:paraId="75A23914" w14:textId="77777777" w:rsidR="006A602E" w:rsidRPr="00682AE1" w:rsidRDefault="006A602E" w:rsidP="00B637E0">
      <w:pPr>
        <w:pStyle w:val="Normlnweb"/>
        <w:spacing w:before="0" w:beforeAutospacing="0" w:after="0" w:afterAutospacing="0" w:line="276" w:lineRule="auto"/>
        <w:rPr>
          <w:rFonts w:asciiTheme="minorHAnsi" w:hAnsiTheme="minorHAnsi"/>
          <w:sz w:val="22"/>
          <w:szCs w:val="22"/>
          <w:lang w:val="fr-FR"/>
        </w:rPr>
      </w:pPr>
    </w:p>
    <w:p w14:paraId="05E3481C" w14:textId="20DA66B0" w:rsidR="006A602E" w:rsidRPr="006A602E" w:rsidRDefault="006A602E" w:rsidP="00B637E0">
      <w:pPr>
        <w:pStyle w:val="Normlnweb"/>
        <w:spacing w:before="0" w:beforeAutospacing="0" w:after="0" w:afterAutospacing="0" w:line="276" w:lineRule="auto"/>
        <w:rPr>
          <w:rFonts w:asciiTheme="minorHAnsi" w:hAnsiTheme="minorHAnsi"/>
          <w:b/>
          <w:lang w:val="fr-FR"/>
        </w:rPr>
      </w:pPr>
      <w:r w:rsidRPr="006A602E">
        <w:rPr>
          <w:rFonts w:asciiTheme="minorHAnsi" w:hAnsiTheme="minorHAnsi"/>
          <w:b/>
          <w:lang w:val="fr-FR"/>
        </w:rPr>
        <w:t>Activité 1</w:t>
      </w:r>
    </w:p>
    <w:p w14:paraId="76CD950D" w14:textId="4E4F3E3C" w:rsidR="006A602E" w:rsidRPr="00847ADA" w:rsidRDefault="006A602E" w:rsidP="006A602E">
      <w:pPr>
        <w:spacing w:after="120"/>
        <w:ind w:left="-284"/>
        <w:rPr>
          <w:rFonts w:asciiTheme="minorHAnsi" w:hAnsiTheme="minorHAnsi" w:cstheme="minorHAnsi"/>
          <w:b/>
          <w:color w:val="272727"/>
          <w:sz w:val="24"/>
          <w:szCs w:val="24"/>
          <w:lang w:val="fr-FR"/>
        </w:rPr>
      </w:pPr>
      <w:r w:rsidRPr="004630CF">
        <w:rPr>
          <w:rFonts w:asciiTheme="minorHAnsi" w:hAnsiTheme="minorHAnsi" w:cstheme="minorHAnsi"/>
          <w:noProof/>
          <w:sz w:val="24"/>
          <w:szCs w:val="24"/>
          <w:lang w:eastAsia="cs-CZ"/>
        </w:rPr>
        <w:drawing>
          <wp:inline distT="0" distB="0" distL="0" distR="0" wp14:anchorId="47DC03AA" wp14:editId="5E8578FB">
            <wp:extent cx="309880" cy="309880"/>
            <wp:effectExtent l="19050" t="0" r="0" b="0"/>
            <wp:docPr id="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4630CF">
        <w:rPr>
          <w:rFonts w:asciiTheme="minorHAnsi" w:hAnsiTheme="minorHAnsi" w:cstheme="minorHAnsi"/>
          <w:b/>
          <w:color w:val="272727"/>
          <w:sz w:val="24"/>
          <w:szCs w:val="24"/>
          <w:lang w:val="fr-FR"/>
        </w:rPr>
        <w:t xml:space="preserve"> </w:t>
      </w:r>
      <w:r w:rsidRPr="00847ADA">
        <w:rPr>
          <w:rFonts w:asciiTheme="minorHAnsi" w:hAnsiTheme="minorHAnsi" w:cstheme="minorHAnsi"/>
          <w:b/>
          <w:color w:val="272727"/>
          <w:sz w:val="24"/>
          <w:szCs w:val="24"/>
          <w:lang w:val="fr-FR"/>
        </w:rPr>
        <w:t>Ecoutez l’enregistrement pour la première fois et remettez les explications de ce phénomène dans le bon ordre.</w:t>
      </w:r>
    </w:p>
    <w:p w14:paraId="2B545FE3" w14:textId="51134FC6" w:rsidR="00C925C4" w:rsidRPr="00847ADA" w:rsidRDefault="00C925C4" w:rsidP="00CC3DD3">
      <w:pPr>
        <w:spacing w:after="0"/>
        <w:rPr>
          <w:rFonts w:asciiTheme="minorHAnsi" w:hAnsiTheme="minorHAnsi"/>
          <w:b/>
          <w:sz w:val="24"/>
          <w:szCs w:val="24"/>
          <w:lang w:val="fr-FR"/>
        </w:rPr>
      </w:pPr>
    </w:p>
    <w:tbl>
      <w:tblPr>
        <w:tblStyle w:val="Mkatabulky"/>
        <w:tblW w:w="0" w:type="auto"/>
        <w:tblLook w:val="04A0" w:firstRow="1" w:lastRow="0" w:firstColumn="1" w:lastColumn="0" w:noHBand="0" w:noVBand="1"/>
      </w:tblPr>
      <w:tblGrid>
        <w:gridCol w:w="959"/>
        <w:gridCol w:w="7683"/>
      </w:tblGrid>
      <w:tr w:rsidR="006A602E" w:rsidRPr="00847ADA" w14:paraId="2F188DD3" w14:textId="77777777" w:rsidTr="006A602E">
        <w:tc>
          <w:tcPr>
            <w:tcW w:w="959" w:type="dxa"/>
          </w:tcPr>
          <w:p w14:paraId="5EEF4907" w14:textId="28935D1E" w:rsidR="005258AB" w:rsidRPr="00847ADA" w:rsidRDefault="005258AB" w:rsidP="00CC3DD3">
            <w:pPr>
              <w:spacing w:after="0" w:line="276" w:lineRule="auto"/>
              <w:rPr>
                <w:rFonts w:asciiTheme="minorHAnsi" w:hAnsiTheme="minorHAnsi"/>
                <w:sz w:val="24"/>
                <w:szCs w:val="24"/>
                <w:lang w:val="fr-FR"/>
              </w:rPr>
            </w:pPr>
          </w:p>
        </w:tc>
        <w:tc>
          <w:tcPr>
            <w:tcW w:w="7683" w:type="dxa"/>
          </w:tcPr>
          <w:p w14:paraId="1CD168E9" w14:textId="1B027860"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 il permet d’adoucir le climat européen.</w:t>
            </w:r>
          </w:p>
        </w:tc>
      </w:tr>
      <w:tr w:rsidR="006A602E" w:rsidRPr="00847ADA" w14:paraId="4F725DBA" w14:textId="77777777" w:rsidTr="006A602E">
        <w:tc>
          <w:tcPr>
            <w:tcW w:w="959" w:type="dxa"/>
          </w:tcPr>
          <w:p w14:paraId="5C05A487" w14:textId="102F8785" w:rsidR="005258AB" w:rsidRPr="00847ADA" w:rsidRDefault="005258AB" w:rsidP="00CC3DD3">
            <w:pPr>
              <w:spacing w:after="0" w:line="276" w:lineRule="auto"/>
              <w:rPr>
                <w:rFonts w:asciiTheme="minorHAnsi" w:hAnsiTheme="minorHAnsi"/>
                <w:sz w:val="24"/>
                <w:szCs w:val="24"/>
                <w:lang w:val="fr-FR"/>
              </w:rPr>
            </w:pPr>
          </w:p>
        </w:tc>
        <w:tc>
          <w:tcPr>
            <w:tcW w:w="7683" w:type="dxa"/>
          </w:tcPr>
          <w:p w14:paraId="5F85B6D1" w14:textId="276EEADE"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 parce qu’elle proviennent des tropiques.</w:t>
            </w:r>
          </w:p>
        </w:tc>
      </w:tr>
      <w:tr w:rsidR="006A602E" w:rsidRPr="00847ADA" w14:paraId="0FA9A0F5" w14:textId="77777777" w:rsidTr="006A602E">
        <w:tc>
          <w:tcPr>
            <w:tcW w:w="959" w:type="dxa"/>
          </w:tcPr>
          <w:p w14:paraId="718297D6" w14:textId="7C2C427B" w:rsidR="005258AB" w:rsidRPr="00A607F8" w:rsidRDefault="005258AB" w:rsidP="00994FF8">
            <w:pPr>
              <w:spacing w:after="0" w:line="276" w:lineRule="auto"/>
              <w:rPr>
                <w:rFonts w:asciiTheme="minorHAnsi" w:hAnsiTheme="minorHAnsi"/>
                <w:sz w:val="24"/>
                <w:szCs w:val="24"/>
              </w:rPr>
            </w:pPr>
          </w:p>
        </w:tc>
        <w:tc>
          <w:tcPr>
            <w:tcW w:w="7683" w:type="dxa"/>
          </w:tcPr>
          <w:p w14:paraId="3A07E2D4" w14:textId="4E6E6209" w:rsidR="005258AB" w:rsidRPr="00847ADA" w:rsidRDefault="006A602E" w:rsidP="006A602E">
            <w:pPr>
              <w:spacing w:after="0" w:line="276" w:lineRule="auto"/>
              <w:rPr>
                <w:rFonts w:asciiTheme="minorHAnsi" w:hAnsiTheme="minorHAnsi"/>
                <w:sz w:val="24"/>
                <w:szCs w:val="24"/>
                <w:lang w:val="fr-FR"/>
              </w:rPr>
            </w:pPr>
            <w:r w:rsidRPr="00847ADA">
              <w:rPr>
                <w:rFonts w:asciiTheme="minorHAnsi" w:hAnsiTheme="minorHAnsi"/>
                <w:sz w:val="24"/>
                <w:szCs w:val="24"/>
                <w:lang w:val="fr-FR"/>
              </w:rPr>
              <w:t>En amenant ses eaux chaudes vers les côtes européennes …</w:t>
            </w:r>
          </w:p>
        </w:tc>
      </w:tr>
      <w:tr w:rsidR="006A602E" w:rsidRPr="00847ADA" w14:paraId="451D8280" w14:textId="77777777" w:rsidTr="006A602E">
        <w:tc>
          <w:tcPr>
            <w:tcW w:w="959" w:type="dxa"/>
          </w:tcPr>
          <w:p w14:paraId="1B811275" w14:textId="1A3AF001" w:rsidR="0012229F" w:rsidRPr="00847ADA" w:rsidRDefault="0012229F" w:rsidP="00994FF8">
            <w:pPr>
              <w:spacing w:after="0"/>
              <w:rPr>
                <w:rFonts w:asciiTheme="minorHAnsi" w:hAnsiTheme="minorHAnsi"/>
                <w:sz w:val="24"/>
                <w:szCs w:val="24"/>
                <w:lang w:val="fr-FR"/>
              </w:rPr>
            </w:pPr>
          </w:p>
        </w:tc>
        <w:tc>
          <w:tcPr>
            <w:tcW w:w="7683" w:type="dxa"/>
          </w:tcPr>
          <w:p w14:paraId="41ADD6FD" w14:textId="135C50B6" w:rsidR="0012229F" w:rsidRPr="00847ADA" w:rsidRDefault="006A602E" w:rsidP="00CC3DD3">
            <w:pPr>
              <w:spacing w:after="0"/>
              <w:rPr>
                <w:rFonts w:asciiTheme="minorHAnsi" w:hAnsiTheme="minorHAnsi"/>
                <w:sz w:val="24"/>
                <w:szCs w:val="24"/>
                <w:lang w:val="fr-FR"/>
              </w:rPr>
            </w:pPr>
            <w:r w:rsidRPr="00847ADA">
              <w:rPr>
                <w:rFonts w:asciiTheme="minorHAnsi" w:hAnsiTheme="minorHAnsi"/>
                <w:sz w:val="24"/>
                <w:szCs w:val="24"/>
                <w:lang w:val="fr-FR"/>
              </w:rPr>
              <w:t>Le Gulf Stream longe les côtes nord-américaines.</w:t>
            </w:r>
          </w:p>
        </w:tc>
      </w:tr>
      <w:tr w:rsidR="006A602E" w:rsidRPr="00847ADA" w14:paraId="605E33CD" w14:textId="77777777" w:rsidTr="006A602E">
        <w:tc>
          <w:tcPr>
            <w:tcW w:w="959" w:type="dxa"/>
          </w:tcPr>
          <w:p w14:paraId="79908B73" w14:textId="4C1C64A8" w:rsidR="005258AB" w:rsidRPr="00A607F8" w:rsidRDefault="005258AB" w:rsidP="00CC3DD3">
            <w:pPr>
              <w:spacing w:after="0" w:line="276" w:lineRule="auto"/>
              <w:rPr>
                <w:rFonts w:asciiTheme="minorHAnsi" w:hAnsiTheme="minorHAnsi"/>
                <w:sz w:val="24"/>
                <w:szCs w:val="24"/>
              </w:rPr>
            </w:pPr>
          </w:p>
        </w:tc>
        <w:tc>
          <w:tcPr>
            <w:tcW w:w="7683" w:type="dxa"/>
          </w:tcPr>
          <w:p w14:paraId="3942C0AD" w14:textId="305D971C"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Ses eaux sont chaudes</w:t>
            </w:r>
            <w:r w:rsidR="005858D5">
              <w:rPr>
                <w:rFonts w:asciiTheme="minorHAnsi" w:hAnsiTheme="minorHAnsi"/>
                <w:sz w:val="24"/>
                <w:szCs w:val="24"/>
                <w:lang w:val="fr-FR"/>
              </w:rPr>
              <w:t xml:space="preserve"> ...</w:t>
            </w:r>
          </w:p>
        </w:tc>
      </w:tr>
      <w:tr w:rsidR="006A602E" w:rsidRPr="00847ADA" w14:paraId="2BAD09EA" w14:textId="77777777" w:rsidTr="006A602E">
        <w:tc>
          <w:tcPr>
            <w:tcW w:w="959" w:type="dxa"/>
          </w:tcPr>
          <w:p w14:paraId="18F632DD" w14:textId="65A727A7" w:rsidR="005258AB" w:rsidRPr="00847ADA" w:rsidRDefault="005258AB" w:rsidP="006D3560">
            <w:pPr>
              <w:spacing w:after="0" w:line="276" w:lineRule="auto"/>
              <w:rPr>
                <w:rFonts w:asciiTheme="minorHAnsi" w:hAnsiTheme="minorHAnsi"/>
                <w:sz w:val="24"/>
                <w:szCs w:val="24"/>
                <w:lang w:val="fr-FR"/>
              </w:rPr>
            </w:pPr>
          </w:p>
        </w:tc>
        <w:tc>
          <w:tcPr>
            <w:tcW w:w="7683" w:type="dxa"/>
          </w:tcPr>
          <w:p w14:paraId="380A17A3" w14:textId="24AAA50D" w:rsidR="005258AB" w:rsidRPr="00847ADA" w:rsidRDefault="006A602E" w:rsidP="006A602E">
            <w:pPr>
              <w:spacing w:after="0" w:line="276" w:lineRule="auto"/>
              <w:rPr>
                <w:rFonts w:asciiTheme="minorHAnsi" w:hAnsiTheme="minorHAnsi"/>
                <w:sz w:val="24"/>
                <w:szCs w:val="24"/>
                <w:lang w:val="fr-FR"/>
              </w:rPr>
            </w:pPr>
            <w:r w:rsidRPr="00847ADA">
              <w:rPr>
                <w:rFonts w:asciiTheme="minorHAnsi" w:hAnsiTheme="minorHAnsi"/>
                <w:sz w:val="24"/>
                <w:szCs w:val="24"/>
                <w:lang w:val="fr-FR"/>
              </w:rPr>
              <w:t>L’océan est capable de contenir plus de chaleur que l’atmosphère.</w:t>
            </w:r>
          </w:p>
        </w:tc>
      </w:tr>
      <w:tr w:rsidR="006A602E" w:rsidRPr="00847ADA" w14:paraId="26447675" w14:textId="77777777" w:rsidTr="006A602E">
        <w:tc>
          <w:tcPr>
            <w:tcW w:w="959" w:type="dxa"/>
          </w:tcPr>
          <w:p w14:paraId="1C165396" w14:textId="5189321D" w:rsidR="006A602E" w:rsidRPr="00A607F8" w:rsidRDefault="006A602E" w:rsidP="006D3560">
            <w:pPr>
              <w:spacing w:after="0"/>
              <w:rPr>
                <w:rFonts w:asciiTheme="minorHAnsi" w:hAnsiTheme="minorHAnsi"/>
                <w:sz w:val="24"/>
                <w:szCs w:val="24"/>
              </w:rPr>
            </w:pPr>
          </w:p>
        </w:tc>
        <w:tc>
          <w:tcPr>
            <w:tcW w:w="7683" w:type="dxa"/>
          </w:tcPr>
          <w:p w14:paraId="1F915A5D" w14:textId="04979500" w:rsidR="006A602E" w:rsidRPr="00847ADA" w:rsidRDefault="006A602E" w:rsidP="006A602E">
            <w:pPr>
              <w:spacing w:after="0"/>
              <w:rPr>
                <w:rFonts w:asciiTheme="minorHAnsi" w:hAnsiTheme="minorHAnsi"/>
                <w:sz w:val="24"/>
                <w:szCs w:val="24"/>
                <w:lang w:val="fr-FR"/>
              </w:rPr>
            </w:pPr>
            <w:r w:rsidRPr="00847ADA">
              <w:rPr>
                <w:rFonts w:asciiTheme="minorHAnsi" w:hAnsiTheme="minorHAnsi"/>
                <w:sz w:val="24"/>
                <w:szCs w:val="24"/>
                <w:lang w:val="fr-FR"/>
              </w:rPr>
              <w:t>C’est donc lui qui adapte sa température par rapport à celle de l’océan.</w:t>
            </w:r>
          </w:p>
        </w:tc>
      </w:tr>
    </w:tbl>
    <w:p w14:paraId="578DC2CE" w14:textId="77777777" w:rsidR="00427A4F" w:rsidRPr="00847ADA" w:rsidRDefault="00427A4F" w:rsidP="00994FF8">
      <w:pPr>
        <w:spacing w:after="120"/>
        <w:rPr>
          <w:rFonts w:asciiTheme="minorHAnsi" w:hAnsiTheme="minorHAnsi"/>
          <w:b/>
          <w:sz w:val="24"/>
          <w:szCs w:val="24"/>
          <w:lang w:val="fr-FR"/>
        </w:rPr>
      </w:pPr>
    </w:p>
    <w:p w14:paraId="463BE20A" w14:textId="077B50E0" w:rsidR="006A602E" w:rsidRPr="00847ADA" w:rsidRDefault="006A602E" w:rsidP="00994FF8">
      <w:pPr>
        <w:spacing w:after="120"/>
        <w:rPr>
          <w:rFonts w:asciiTheme="minorHAnsi" w:hAnsiTheme="minorHAnsi"/>
          <w:b/>
          <w:sz w:val="24"/>
          <w:szCs w:val="24"/>
          <w:lang w:val="fr-FR"/>
        </w:rPr>
      </w:pPr>
      <w:r w:rsidRPr="00847ADA">
        <w:rPr>
          <w:rFonts w:asciiTheme="minorHAnsi" w:hAnsiTheme="minorHAnsi"/>
          <w:b/>
          <w:sz w:val="24"/>
          <w:szCs w:val="24"/>
          <w:lang w:val="fr-FR"/>
        </w:rPr>
        <w:t>Vérifiez vos solutions pendant la deuxième écoute.</w:t>
      </w:r>
    </w:p>
    <w:p w14:paraId="76044F68" w14:textId="77777777" w:rsidR="006A602E" w:rsidRPr="00847ADA" w:rsidRDefault="006A602E" w:rsidP="00994FF8">
      <w:pPr>
        <w:spacing w:after="120"/>
        <w:rPr>
          <w:rFonts w:asciiTheme="minorHAnsi" w:hAnsiTheme="minorHAnsi"/>
          <w:b/>
          <w:sz w:val="24"/>
          <w:szCs w:val="24"/>
          <w:lang w:val="fr-FR"/>
        </w:rPr>
      </w:pPr>
    </w:p>
    <w:p w14:paraId="7AEF02B9" w14:textId="7AABC9E5" w:rsidR="006A602E" w:rsidRPr="00847ADA" w:rsidRDefault="006A602E" w:rsidP="006A602E">
      <w:pPr>
        <w:pStyle w:val="Normlnweb"/>
        <w:spacing w:before="0" w:beforeAutospacing="0" w:after="0" w:afterAutospacing="0" w:line="276" w:lineRule="auto"/>
        <w:rPr>
          <w:rFonts w:asciiTheme="minorHAnsi" w:hAnsiTheme="minorHAnsi"/>
          <w:b/>
          <w:lang w:val="fr-FR"/>
        </w:rPr>
      </w:pPr>
      <w:r w:rsidRPr="00847ADA">
        <w:rPr>
          <w:rFonts w:asciiTheme="minorHAnsi" w:hAnsiTheme="minorHAnsi"/>
          <w:b/>
          <w:lang w:val="fr-FR"/>
        </w:rPr>
        <w:t>Activité 2</w:t>
      </w:r>
    </w:p>
    <w:p w14:paraId="1E6745D7" w14:textId="4C3C2662" w:rsidR="006A602E" w:rsidRPr="00847ADA" w:rsidRDefault="006A602E" w:rsidP="00847ADA">
      <w:pPr>
        <w:spacing w:after="0"/>
        <w:rPr>
          <w:rFonts w:asciiTheme="minorHAnsi" w:hAnsiTheme="minorHAnsi"/>
          <w:b/>
          <w:sz w:val="24"/>
          <w:szCs w:val="24"/>
          <w:lang w:val="fr-FR"/>
        </w:rPr>
      </w:pPr>
      <w:r w:rsidRPr="00847ADA">
        <w:rPr>
          <w:rFonts w:asciiTheme="minorHAnsi" w:hAnsiTheme="minorHAnsi"/>
          <w:b/>
          <w:sz w:val="24"/>
          <w:szCs w:val="24"/>
          <w:lang w:val="fr-FR"/>
        </w:rPr>
        <w:t>Complétez dans les phrases les expressions antonymes.</w:t>
      </w:r>
    </w:p>
    <w:p w14:paraId="3A995472" w14:textId="068F7E9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a) Avec la fonte des glaces au Groenland, l'eau douce dans l'océan fr</w:t>
      </w:r>
      <w:r w:rsidR="00B15631">
        <w:rPr>
          <w:rFonts w:asciiTheme="minorHAnsi" w:hAnsiTheme="minorHAnsi" w:cs="Arial"/>
          <w:color w:val="121212"/>
          <w:sz w:val="24"/>
          <w:szCs w:val="24"/>
          <w:lang w:val="fr-FR"/>
        </w:rPr>
        <w:t>ei</w:t>
      </w:r>
      <w:r w:rsidRPr="00847ADA">
        <w:rPr>
          <w:rFonts w:asciiTheme="minorHAnsi" w:hAnsiTheme="minorHAnsi" w:cs="Arial"/>
          <w:color w:val="121212"/>
          <w:sz w:val="24"/>
          <w:szCs w:val="24"/>
          <w:lang w:val="fr-FR"/>
        </w:rPr>
        <w:t>nerait / ………………</w:t>
      </w:r>
    </w:p>
    <w:p w14:paraId="117DD62A" w14:textId="0DD95DA1"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la plongée des eaux salées vers les fonds marins.</w:t>
      </w:r>
    </w:p>
    <w:p w14:paraId="66E9A91A" w14:textId="5583FC83"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 xml:space="preserve">b) La fonte des glaces pourrait aussi </w:t>
      </w:r>
      <w:r w:rsidR="001559A9">
        <w:rPr>
          <w:rFonts w:asciiTheme="minorHAnsi" w:hAnsiTheme="minorHAnsi" w:cs="Arial"/>
          <w:color w:val="121212"/>
          <w:sz w:val="24"/>
          <w:szCs w:val="24"/>
          <w:lang w:val="fr-FR"/>
        </w:rPr>
        <w:t>conserver</w:t>
      </w:r>
      <w:r w:rsidRPr="00847ADA">
        <w:rPr>
          <w:rFonts w:asciiTheme="minorHAnsi" w:hAnsiTheme="minorHAnsi" w:cs="Arial"/>
          <w:color w:val="121212"/>
          <w:sz w:val="24"/>
          <w:szCs w:val="24"/>
          <w:lang w:val="fr-FR"/>
        </w:rPr>
        <w:t xml:space="preserve"> / ……………… le tapis roulant de tous nos courants océaniques.</w:t>
      </w:r>
    </w:p>
    <w:p w14:paraId="45BB7496" w14:textId="557EB9D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c) L'Europe pourrait connaître un climat tropical / ……………… .</w:t>
      </w:r>
    </w:p>
    <w:p w14:paraId="428077BF" w14:textId="2C99EAA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d) Selon Jérôme Vialard, on pourrait avoir un</w:t>
      </w:r>
      <w:r w:rsidR="00B15631">
        <w:rPr>
          <w:rFonts w:asciiTheme="minorHAnsi" w:hAnsiTheme="minorHAnsi" w:cs="Arial"/>
          <w:color w:val="121212"/>
          <w:sz w:val="24"/>
          <w:szCs w:val="24"/>
          <w:lang w:val="fr-FR"/>
        </w:rPr>
        <w:t>e</w:t>
      </w:r>
      <w:r w:rsidRPr="00847ADA">
        <w:rPr>
          <w:rFonts w:asciiTheme="minorHAnsi" w:hAnsiTheme="minorHAnsi" w:cs="Arial"/>
          <w:color w:val="121212"/>
          <w:sz w:val="24"/>
          <w:szCs w:val="24"/>
          <w:lang w:val="fr-FR"/>
        </w:rPr>
        <w:t xml:space="preserve"> baisse / ……………… du transport de chaleur vers les pôles.</w:t>
      </w:r>
    </w:p>
    <w:p w14:paraId="3FA4131F" w14:textId="48678B4E" w:rsidR="00847ADA" w:rsidRPr="00847ADA" w:rsidRDefault="00847ADA"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e) Selon Jérôme Vialard, l'arrêt du Golf Stream semble peu probable / ……………… dans les cent prochaines années.</w:t>
      </w:r>
    </w:p>
    <w:p w14:paraId="131FD33F" w14:textId="77777777" w:rsidR="00847ADA" w:rsidRPr="00847ADA" w:rsidRDefault="00847ADA" w:rsidP="00847ADA">
      <w:pPr>
        <w:spacing w:after="0"/>
        <w:rPr>
          <w:rFonts w:asciiTheme="minorHAnsi" w:hAnsiTheme="minorHAnsi" w:cs="Arial"/>
          <w:b/>
          <w:color w:val="121212"/>
          <w:sz w:val="24"/>
          <w:szCs w:val="24"/>
          <w:lang w:val="fr-FR"/>
        </w:rPr>
      </w:pPr>
    </w:p>
    <w:p w14:paraId="2D092C74" w14:textId="649C5402" w:rsidR="006A602E" w:rsidRPr="00847ADA" w:rsidRDefault="006A602E" w:rsidP="00847ADA">
      <w:pPr>
        <w:spacing w:after="0"/>
        <w:rPr>
          <w:rFonts w:asciiTheme="minorHAnsi" w:hAnsiTheme="minorHAnsi" w:cs="Arial"/>
          <w:b/>
          <w:color w:val="121212"/>
          <w:sz w:val="24"/>
          <w:szCs w:val="24"/>
          <w:lang w:val="fr-FR"/>
        </w:rPr>
      </w:pPr>
      <w:r w:rsidRPr="00847ADA">
        <w:rPr>
          <w:rFonts w:asciiTheme="minorHAnsi" w:hAnsiTheme="minorHAnsi" w:cs="Arial"/>
          <w:b/>
          <w:color w:val="121212"/>
          <w:sz w:val="24"/>
          <w:szCs w:val="24"/>
          <w:lang w:val="fr-FR"/>
        </w:rPr>
        <w:t>Quelles expressions correspondent à l’enregistrement ?</w:t>
      </w:r>
    </w:p>
    <w:p w14:paraId="21C02425" w14:textId="6C1B9433" w:rsidR="006A602E" w:rsidRDefault="00B15631" w:rsidP="00847ADA">
      <w:pPr>
        <w:spacing w:after="0"/>
        <w:rPr>
          <w:rFonts w:asciiTheme="minorHAnsi" w:hAnsiTheme="minorHAnsi" w:cs="Arial"/>
          <w:b/>
          <w:color w:val="121212"/>
          <w:sz w:val="24"/>
          <w:szCs w:val="24"/>
          <w:lang w:val="fr-FR"/>
        </w:rPr>
      </w:pPr>
      <w:r>
        <w:rPr>
          <w:rFonts w:asciiTheme="minorHAnsi" w:hAnsiTheme="minorHAnsi" w:cs="Arial"/>
          <w:b/>
          <w:color w:val="121212"/>
          <w:sz w:val="24"/>
          <w:szCs w:val="24"/>
          <w:lang w:val="fr-FR"/>
        </w:rPr>
        <w:t>Dans quels autres contextes peut-on utiliser</w:t>
      </w:r>
      <w:r w:rsidR="006A602E" w:rsidRPr="00847ADA">
        <w:rPr>
          <w:rFonts w:asciiTheme="minorHAnsi" w:hAnsiTheme="minorHAnsi" w:cs="Arial"/>
          <w:b/>
          <w:color w:val="121212"/>
          <w:sz w:val="24"/>
          <w:szCs w:val="24"/>
          <w:lang w:val="fr-FR"/>
        </w:rPr>
        <w:t xml:space="preserve"> l’expression </w:t>
      </w:r>
      <w:r w:rsidR="00847ADA">
        <w:rPr>
          <w:rFonts w:asciiTheme="minorHAnsi" w:hAnsiTheme="minorHAnsi" w:cs="Arial"/>
          <w:b/>
          <w:color w:val="121212"/>
          <w:sz w:val="24"/>
          <w:szCs w:val="24"/>
          <w:lang w:val="fr-FR"/>
        </w:rPr>
        <w:t>« </w:t>
      </w:r>
      <w:r w:rsidR="006A602E" w:rsidRPr="00847ADA">
        <w:rPr>
          <w:rFonts w:asciiTheme="minorHAnsi" w:hAnsiTheme="minorHAnsi" w:cs="Arial"/>
          <w:b/>
          <w:color w:val="121212"/>
          <w:sz w:val="24"/>
          <w:szCs w:val="24"/>
          <w:lang w:val="fr-FR"/>
        </w:rPr>
        <w:t>le tapis roulant</w:t>
      </w:r>
      <w:r w:rsidR="00847ADA">
        <w:rPr>
          <w:rFonts w:asciiTheme="minorHAnsi" w:hAnsiTheme="minorHAnsi" w:cs="Arial"/>
          <w:b/>
          <w:color w:val="121212"/>
          <w:sz w:val="24"/>
          <w:szCs w:val="24"/>
          <w:lang w:val="fr-FR"/>
        </w:rPr>
        <w:t> »</w:t>
      </w:r>
      <w:r>
        <w:rPr>
          <w:rFonts w:asciiTheme="minorHAnsi" w:hAnsiTheme="minorHAnsi" w:cs="Arial"/>
          <w:b/>
          <w:color w:val="121212"/>
          <w:sz w:val="24"/>
          <w:szCs w:val="24"/>
          <w:lang w:val="fr-FR"/>
        </w:rPr>
        <w:t> ?</w:t>
      </w:r>
      <w:bookmarkStart w:id="0" w:name="_GoBack"/>
      <w:bookmarkEnd w:id="0"/>
      <w:r w:rsidR="006A602E" w:rsidRPr="00847ADA">
        <w:rPr>
          <w:rFonts w:asciiTheme="minorHAnsi" w:hAnsiTheme="minorHAnsi" w:cs="Arial"/>
          <w:b/>
          <w:color w:val="121212"/>
          <w:sz w:val="24"/>
          <w:szCs w:val="24"/>
          <w:lang w:val="fr-FR"/>
        </w:rPr>
        <w:t xml:space="preserve"> </w:t>
      </w:r>
    </w:p>
    <w:p w14:paraId="15A07D37" w14:textId="77777777" w:rsidR="00847ADA" w:rsidRDefault="00847ADA" w:rsidP="00847ADA">
      <w:pPr>
        <w:spacing w:after="0"/>
        <w:rPr>
          <w:rFonts w:asciiTheme="minorHAnsi" w:hAnsiTheme="minorHAnsi" w:cs="Arial"/>
          <w:b/>
          <w:color w:val="121212"/>
          <w:sz w:val="24"/>
          <w:szCs w:val="24"/>
          <w:lang w:val="fr-FR"/>
        </w:rPr>
      </w:pPr>
    </w:p>
    <w:p w14:paraId="360EBD86" w14:textId="21B00BFC" w:rsidR="00227C44" w:rsidRPr="00847ADA" w:rsidRDefault="00227C44" w:rsidP="00227C44">
      <w:pPr>
        <w:pStyle w:val="Normlnweb"/>
        <w:spacing w:before="0" w:beforeAutospacing="0" w:after="0" w:afterAutospacing="0" w:line="276" w:lineRule="auto"/>
        <w:rPr>
          <w:rFonts w:asciiTheme="minorHAnsi" w:hAnsiTheme="minorHAnsi"/>
          <w:b/>
          <w:lang w:val="fr-FR"/>
        </w:rPr>
      </w:pPr>
      <w:r w:rsidRPr="00847ADA">
        <w:rPr>
          <w:rFonts w:asciiTheme="minorHAnsi" w:hAnsiTheme="minorHAnsi"/>
          <w:b/>
          <w:lang w:val="fr-FR"/>
        </w:rPr>
        <w:t xml:space="preserve">Activité </w:t>
      </w:r>
      <w:r>
        <w:rPr>
          <w:rFonts w:asciiTheme="minorHAnsi" w:hAnsiTheme="minorHAnsi"/>
          <w:b/>
          <w:lang w:val="fr-FR"/>
        </w:rPr>
        <w:t>3</w:t>
      </w:r>
    </w:p>
    <w:tbl>
      <w:tblPr>
        <w:tblStyle w:val="Mkatabulky"/>
        <w:tblW w:w="7851" w:type="dxa"/>
        <w:tblLook w:val="04A0" w:firstRow="1" w:lastRow="0" w:firstColumn="1" w:lastColumn="0" w:noHBand="0" w:noVBand="1"/>
      </w:tblPr>
      <w:tblGrid>
        <w:gridCol w:w="5637"/>
        <w:gridCol w:w="567"/>
        <w:gridCol w:w="708"/>
        <w:gridCol w:w="939"/>
      </w:tblGrid>
      <w:tr w:rsidR="00227C44" w14:paraId="73A3D76F" w14:textId="77777777" w:rsidTr="000B0419">
        <w:tc>
          <w:tcPr>
            <w:tcW w:w="5637" w:type="dxa"/>
          </w:tcPr>
          <w:p w14:paraId="6E899F4F" w14:textId="77777777" w:rsidR="00227C44" w:rsidRPr="0087235E" w:rsidRDefault="00227C44" w:rsidP="000B0419">
            <w:pPr>
              <w:spacing w:after="120"/>
              <w:rPr>
                <w:rFonts w:asciiTheme="minorHAnsi" w:hAnsiTheme="minorHAnsi"/>
                <w:sz w:val="24"/>
                <w:szCs w:val="24"/>
                <w:lang w:val="fr-FR"/>
              </w:rPr>
            </w:pPr>
            <w:r w:rsidRPr="0087235E">
              <w:rPr>
                <w:rFonts w:asciiTheme="minorHAnsi" w:hAnsiTheme="minorHAnsi"/>
                <w:sz w:val="24"/>
                <w:szCs w:val="24"/>
                <w:lang w:val="fr-FR"/>
              </w:rPr>
              <w:t xml:space="preserve">L’absence du Gulf Stream modifierait </w:t>
            </w:r>
            <w:r>
              <w:rPr>
                <w:rFonts w:asciiTheme="minorHAnsi" w:hAnsiTheme="minorHAnsi"/>
                <w:sz w:val="24"/>
                <w:szCs w:val="24"/>
                <w:lang w:val="fr-FR"/>
              </w:rPr>
              <w:t>le climat en Europe.</w:t>
            </w:r>
          </w:p>
        </w:tc>
        <w:tc>
          <w:tcPr>
            <w:tcW w:w="567" w:type="dxa"/>
          </w:tcPr>
          <w:p w14:paraId="30B18D8A"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vrai</w:t>
            </w:r>
          </w:p>
        </w:tc>
        <w:tc>
          <w:tcPr>
            <w:tcW w:w="708" w:type="dxa"/>
          </w:tcPr>
          <w:p w14:paraId="268FBA15"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faux</w:t>
            </w:r>
          </w:p>
        </w:tc>
        <w:tc>
          <w:tcPr>
            <w:tcW w:w="939" w:type="dxa"/>
          </w:tcPr>
          <w:p w14:paraId="72E26E06"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non dit</w:t>
            </w:r>
          </w:p>
        </w:tc>
      </w:tr>
      <w:tr w:rsidR="00227C44" w14:paraId="3C59455E" w14:textId="77777777" w:rsidTr="000B0419">
        <w:tc>
          <w:tcPr>
            <w:tcW w:w="5637" w:type="dxa"/>
          </w:tcPr>
          <w:p w14:paraId="6F8CB5E2" w14:textId="77777777" w:rsidR="00227C44" w:rsidRDefault="00227C44" w:rsidP="000B0419">
            <w:pPr>
              <w:spacing w:after="120"/>
              <w:rPr>
                <w:rFonts w:asciiTheme="minorHAnsi" w:hAnsiTheme="minorHAnsi"/>
                <w:b/>
                <w:sz w:val="24"/>
                <w:szCs w:val="24"/>
                <w:lang w:val="fr-FR"/>
              </w:rPr>
            </w:pPr>
            <w:r w:rsidRPr="00A607F8">
              <w:rPr>
                <w:rFonts w:asciiTheme="minorHAnsi" w:hAnsiTheme="minorHAnsi"/>
                <w:sz w:val="24"/>
                <w:szCs w:val="24"/>
                <w:lang w:val="fr-FR"/>
              </w:rPr>
              <w:t>Grâce</w:t>
            </w:r>
            <w:r>
              <w:rPr>
                <w:rFonts w:asciiTheme="minorHAnsi" w:hAnsiTheme="minorHAnsi"/>
                <w:b/>
                <w:sz w:val="24"/>
                <w:szCs w:val="24"/>
                <w:lang w:val="fr-FR"/>
              </w:rPr>
              <w:t xml:space="preserve"> </w:t>
            </w:r>
            <w:r w:rsidRPr="00A607F8">
              <w:rPr>
                <w:rFonts w:asciiTheme="minorHAnsi" w:hAnsiTheme="minorHAnsi"/>
                <w:sz w:val="24"/>
                <w:szCs w:val="24"/>
                <w:lang w:val="fr-FR"/>
              </w:rPr>
              <w:t>aux modèles scientifiques dont nous disposons, on peut dire que le scénario catastrophique annoncé est inévitable.</w:t>
            </w:r>
          </w:p>
        </w:tc>
        <w:tc>
          <w:tcPr>
            <w:tcW w:w="567" w:type="dxa"/>
          </w:tcPr>
          <w:p w14:paraId="042A82FC" w14:textId="77777777" w:rsidR="00227C44" w:rsidRDefault="00227C44" w:rsidP="000B0419">
            <w:pPr>
              <w:spacing w:after="120"/>
              <w:rPr>
                <w:rFonts w:asciiTheme="minorHAnsi" w:hAnsiTheme="minorHAnsi"/>
                <w:b/>
                <w:sz w:val="24"/>
                <w:szCs w:val="24"/>
                <w:lang w:val="fr-FR"/>
              </w:rPr>
            </w:pPr>
          </w:p>
        </w:tc>
        <w:tc>
          <w:tcPr>
            <w:tcW w:w="708" w:type="dxa"/>
          </w:tcPr>
          <w:p w14:paraId="6DEFB5F7" w14:textId="77777777" w:rsidR="00227C44" w:rsidRDefault="00227C44" w:rsidP="000B0419">
            <w:pPr>
              <w:spacing w:after="120"/>
              <w:rPr>
                <w:rFonts w:asciiTheme="minorHAnsi" w:hAnsiTheme="minorHAnsi"/>
                <w:b/>
                <w:sz w:val="24"/>
                <w:szCs w:val="24"/>
                <w:lang w:val="fr-FR"/>
              </w:rPr>
            </w:pPr>
          </w:p>
        </w:tc>
        <w:tc>
          <w:tcPr>
            <w:tcW w:w="939" w:type="dxa"/>
          </w:tcPr>
          <w:p w14:paraId="2024BC51" w14:textId="77777777" w:rsidR="00227C44" w:rsidRDefault="00227C44" w:rsidP="000B0419">
            <w:pPr>
              <w:spacing w:after="120"/>
              <w:rPr>
                <w:rFonts w:asciiTheme="minorHAnsi" w:hAnsiTheme="minorHAnsi"/>
                <w:b/>
                <w:sz w:val="24"/>
                <w:szCs w:val="24"/>
                <w:lang w:val="fr-FR"/>
              </w:rPr>
            </w:pPr>
          </w:p>
        </w:tc>
      </w:tr>
      <w:tr w:rsidR="00227C44" w14:paraId="294521D3" w14:textId="77777777" w:rsidTr="000B0419">
        <w:tc>
          <w:tcPr>
            <w:tcW w:w="5637" w:type="dxa"/>
          </w:tcPr>
          <w:p w14:paraId="47C70E1A" w14:textId="77777777" w:rsidR="00227C44" w:rsidRDefault="00227C44" w:rsidP="000B0419">
            <w:pPr>
              <w:spacing w:after="120"/>
              <w:rPr>
                <w:rFonts w:asciiTheme="minorHAnsi" w:hAnsiTheme="minorHAnsi"/>
                <w:b/>
                <w:sz w:val="24"/>
                <w:szCs w:val="24"/>
                <w:lang w:val="fr-FR"/>
              </w:rPr>
            </w:pPr>
            <w:r w:rsidRPr="00847ADA">
              <w:rPr>
                <w:rFonts w:asciiTheme="minorHAnsi" w:hAnsiTheme="minorHAnsi" w:cs="Arial"/>
                <w:color w:val="121212"/>
                <w:sz w:val="24"/>
                <w:szCs w:val="24"/>
                <w:lang w:val="fr-FR"/>
              </w:rPr>
              <w:t>Selon Jérôme Vialard, l</w:t>
            </w:r>
            <w:r>
              <w:rPr>
                <w:rFonts w:asciiTheme="minorHAnsi" w:hAnsiTheme="minorHAnsi" w:cs="Arial"/>
                <w:color w:val="121212"/>
                <w:sz w:val="24"/>
                <w:szCs w:val="24"/>
                <w:lang w:val="fr-FR"/>
              </w:rPr>
              <w:t>’arrêt du</w:t>
            </w:r>
            <w:r w:rsidRPr="00847ADA">
              <w:rPr>
                <w:rFonts w:asciiTheme="minorHAnsi" w:hAnsiTheme="minorHAnsi" w:cs="Arial"/>
                <w:color w:val="121212"/>
                <w:sz w:val="24"/>
                <w:szCs w:val="24"/>
                <w:lang w:val="fr-FR"/>
              </w:rPr>
              <w:t xml:space="preserve"> G</w:t>
            </w:r>
            <w:r>
              <w:rPr>
                <w:rFonts w:asciiTheme="minorHAnsi" w:hAnsiTheme="minorHAnsi" w:cs="Arial"/>
                <w:color w:val="121212"/>
                <w:sz w:val="24"/>
                <w:szCs w:val="24"/>
                <w:lang w:val="fr-FR"/>
              </w:rPr>
              <w:t>u</w:t>
            </w:r>
            <w:r w:rsidRPr="00847ADA">
              <w:rPr>
                <w:rFonts w:asciiTheme="minorHAnsi" w:hAnsiTheme="minorHAnsi" w:cs="Arial"/>
                <w:color w:val="121212"/>
                <w:sz w:val="24"/>
                <w:szCs w:val="24"/>
                <w:lang w:val="fr-FR"/>
              </w:rPr>
              <w:t>lf Stream</w:t>
            </w:r>
            <w:r>
              <w:rPr>
                <w:rFonts w:asciiTheme="minorHAnsi" w:hAnsiTheme="minorHAnsi" w:cs="Arial"/>
                <w:color w:val="121212"/>
                <w:sz w:val="24"/>
                <w:szCs w:val="24"/>
                <w:lang w:val="fr-FR"/>
              </w:rPr>
              <w:t xml:space="preserve"> entraînerait une chute de température en Europe de 16</w:t>
            </w:r>
            <w:r>
              <w:rPr>
                <w:rFonts w:asciiTheme="minorHAnsi" w:hAnsiTheme="minorHAnsi" w:cs="Arial"/>
                <w:color w:val="121212"/>
                <w:sz w:val="24"/>
                <w:szCs w:val="24"/>
                <w:vertAlign w:val="superscript"/>
                <w:lang w:val="fr-FR"/>
              </w:rPr>
              <w:t xml:space="preserve">o </w:t>
            </w:r>
            <w:r>
              <w:rPr>
                <w:rFonts w:asciiTheme="minorHAnsi" w:hAnsiTheme="minorHAnsi" w:cs="Arial"/>
                <w:color w:val="121212"/>
                <w:sz w:val="24"/>
                <w:szCs w:val="24"/>
                <w:lang w:val="fr-FR"/>
              </w:rPr>
              <w:t>Celsius par an.</w:t>
            </w:r>
          </w:p>
        </w:tc>
        <w:tc>
          <w:tcPr>
            <w:tcW w:w="567" w:type="dxa"/>
          </w:tcPr>
          <w:p w14:paraId="3A74C4F3" w14:textId="77777777" w:rsidR="00227C44" w:rsidRDefault="00227C44" w:rsidP="000B0419">
            <w:pPr>
              <w:spacing w:after="120"/>
              <w:rPr>
                <w:rFonts w:asciiTheme="minorHAnsi" w:hAnsiTheme="minorHAnsi"/>
                <w:b/>
                <w:sz w:val="24"/>
                <w:szCs w:val="24"/>
                <w:lang w:val="fr-FR"/>
              </w:rPr>
            </w:pPr>
          </w:p>
        </w:tc>
        <w:tc>
          <w:tcPr>
            <w:tcW w:w="708" w:type="dxa"/>
          </w:tcPr>
          <w:p w14:paraId="2CB47F63" w14:textId="77777777" w:rsidR="00227C44" w:rsidRDefault="00227C44" w:rsidP="000B0419">
            <w:pPr>
              <w:spacing w:after="120"/>
              <w:rPr>
                <w:rFonts w:asciiTheme="minorHAnsi" w:hAnsiTheme="minorHAnsi"/>
                <w:b/>
                <w:sz w:val="24"/>
                <w:szCs w:val="24"/>
                <w:lang w:val="fr-FR"/>
              </w:rPr>
            </w:pPr>
          </w:p>
        </w:tc>
        <w:tc>
          <w:tcPr>
            <w:tcW w:w="939" w:type="dxa"/>
          </w:tcPr>
          <w:p w14:paraId="2387BC07" w14:textId="77777777" w:rsidR="00227C44" w:rsidRDefault="00227C44" w:rsidP="000B0419">
            <w:pPr>
              <w:spacing w:after="120"/>
              <w:rPr>
                <w:rFonts w:asciiTheme="minorHAnsi" w:hAnsiTheme="minorHAnsi"/>
                <w:b/>
                <w:sz w:val="24"/>
                <w:szCs w:val="24"/>
                <w:lang w:val="fr-FR"/>
              </w:rPr>
            </w:pPr>
          </w:p>
        </w:tc>
      </w:tr>
    </w:tbl>
    <w:p w14:paraId="16117052" w14:textId="77777777" w:rsidR="00227C44" w:rsidRDefault="00227C44" w:rsidP="00847ADA">
      <w:pPr>
        <w:spacing w:after="0"/>
        <w:rPr>
          <w:rFonts w:asciiTheme="minorHAnsi" w:hAnsiTheme="minorHAnsi" w:cs="Arial"/>
          <w:b/>
          <w:color w:val="121212"/>
          <w:sz w:val="24"/>
          <w:szCs w:val="24"/>
          <w:lang w:val="fr-FR"/>
        </w:rPr>
      </w:pPr>
    </w:p>
    <w:p w14:paraId="34BB5E67" w14:textId="092681E8" w:rsidR="00847ADA" w:rsidRPr="00682AE1" w:rsidRDefault="00847ADA" w:rsidP="00847ADA">
      <w:pPr>
        <w:pStyle w:val="Normlnweb"/>
        <w:spacing w:before="0" w:beforeAutospacing="0" w:after="0" w:afterAutospacing="0" w:line="276" w:lineRule="auto"/>
        <w:rPr>
          <w:rFonts w:asciiTheme="minorHAnsi" w:hAnsiTheme="minorHAnsi"/>
          <w:b/>
          <w:lang w:val="fr-FR"/>
        </w:rPr>
      </w:pPr>
      <w:r w:rsidRPr="00682AE1">
        <w:rPr>
          <w:rFonts w:asciiTheme="minorHAnsi" w:hAnsiTheme="minorHAnsi"/>
          <w:b/>
          <w:lang w:val="fr-FR"/>
        </w:rPr>
        <w:lastRenderedPageBreak/>
        <w:t xml:space="preserve">Activité </w:t>
      </w:r>
      <w:r w:rsidR="00BB357F">
        <w:rPr>
          <w:rFonts w:asciiTheme="minorHAnsi" w:hAnsiTheme="minorHAnsi"/>
          <w:b/>
          <w:lang w:val="fr-FR"/>
        </w:rPr>
        <w:t>4</w:t>
      </w:r>
    </w:p>
    <w:p w14:paraId="0713EB72" w14:textId="03BFCF90" w:rsidR="00847ADA" w:rsidRPr="00682AE1" w:rsidRDefault="00847ADA" w:rsidP="00227C44">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682AE1">
        <w:rPr>
          <w:rFonts w:asciiTheme="minorHAnsi" w:hAnsiTheme="minorHAnsi" w:cs="Helvetica Neue"/>
          <w:b/>
          <w:bCs/>
          <w:color w:val="121212"/>
          <w:sz w:val="24"/>
          <w:szCs w:val="24"/>
          <w:lang w:val="fr-FR"/>
        </w:rPr>
        <w:t>Pour expliquer un phénomène comme celui du Gulf Stream, un raisonnement scientifique est nécessaire.</w:t>
      </w:r>
      <w:r w:rsidR="00227C44">
        <w:rPr>
          <w:rFonts w:asciiTheme="minorHAnsi" w:hAnsiTheme="minorHAnsi" w:cs="Helvetica Neue"/>
          <w:b/>
          <w:bCs/>
          <w:color w:val="121212"/>
          <w:sz w:val="24"/>
          <w:szCs w:val="24"/>
          <w:lang w:val="fr-FR"/>
        </w:rPr>
        <w:t xml:space="preserve"> </w:t>
      </w:r>
      <w:r w:rsidRPr="00682AE1">
        <w:rPr>
          <w:rFonts w:asciiTheme="minorHAnsi" w:hAnsiTheme="minorHAnsi" w:cs="Helvetica Neue"/>
          <w:b/>
          <w:bCs/>
          <w:color w:val="121212"/>
          <w:sz w:val="24"/>
          <w:szCs w:val="24"/>
          <w:lang w:val="fr-FR"/>
        </w:rPr>
        <w:t>À quelle étape du raisonnement correspond chaque phrase ?</w:t>
      </w:r>
    </w:p>
    <w:p w14:paraId="48F05B0E" w14:textId="6067D212" w:rsidR="00847ADA" w:rsidRPr="00682AE1" w:rsidRDefault="00847ADA" w:rsidP="00847ADA">
      <w:pPr>
        <w:spacing w:after="0"/>
        <w:rPr>
          <w:rFonts w:asciiTheme="minorHAnsi" w:hAnsiTheme="minorHAnsi"/>
          <w:b/>
          <w:sz w:val="24"/>
          <w:szCs w:val="24"/>
          <w:lang w:val="fr-FR"/>
        </w:rPr>
      </w:pPr>
      <w:r w:rsidRPr="00682AE1">
        <w:rPr>
          <w:rFonts w:asciiTheme="minorHAnsi" w:hAnsiTheme="minorHAnsi" w:cs="Helvetica Neue"/>
          <w:b/>
          <w:bCs/>
          <w:color w:val="121212"/>
          <w:sz w:val="24"/>
          <w:szCs w:val="24"/>
          <w:lang w:val="fr-FR"/>
        </w:rPr>
        <w:t>Complétez entre parenthèses les types de raisonnement :</w:t>
      </w:r>
    </w:p>
    <w:p w14:paraId="6D8AA65F" w14:textId="09F2E525" w:rsidR="00847ADA" w:rsidRPr="00682AE1" w:rsidRDefault="00847ADA" w:rsidP="00847ADA">
      <w:pPr>
        <w:widowControl w:val="0"/>
        <w:autoSpaceDE w:val="0"/>
        <w:autoSpaceDN w:val="0"/>
        <w:adjustRightInd w:val="0"/>
        <w:spacing w:after="0" w:line="240" w:lineRule="auto"/>
        <w:jc w:val="center"/>
        <w:rPr>
          <w:rFonts w:asciiTheme="minorHAnsi" w:hAnsiTheme="minorHAnsi" w:cs="Arial"/>
          <w:b/>
          <w:bCs/>
          <w:i/>
          <w:color w:val="121212"/>
          <w:sz w:val="24"/>
          <w:szCs w:val="24"/>
          <w:lang w:val="fr-FR"/>
        </w:rPr>
      </w:pPr>
      <w:r w:rsidRPr="00682AE1">
        <w:rPr>
          <w:rFonts w:asciiTheme="minorHAnsi" w:hAnsiTheme="minorHAnsi" w:cs="Arial"/>
          <w:b/>
          <w:bCs/>
          <w:i/>
          <w:color w:val="121212"/>
          <w:sz w:val="24"/>
          <w:szCs w:val="24"/>
          <w:lang w:val="fr-FR"/>
        </w:rPr>
        <w:t>« cause » / « conséquence » / « observation » / « définition »</w:t>
      </w:r>
    </w:p>
    <w:p w14:paraId="7B1D6A31" w14:textId="3393A305"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1.</w:t>
      </w:r>
      <w:r w:rsidRPr="00682AE1">
        <w:rPr>
          <w:rFonts w:asciiTheme="minorHAnsi" w:hAnsiTheme="minorHAnsi" w:cs="Arial"/>
          <w:color w:val="121212"/>
          <w:sz w:val="24"/>
          <w:szCs w:val="24"/>
          <w:lang w:val="fr-FR"/>
        </w:rPr>
        <w:t xml:space="preserve"> Le Gulf Stream </w:t>
      </w:r>
      <w:r w:rsidRPr="00682AE1">
        <w:rPr>
          <w:rFonts w:asciiTheme="minorHAnsi" w:hAnsiTheme="minorHAnsi" w:cs="Arial"/>
          <w:b/>
          <w:bCs/>
          <w:i/>
          <w:iCs/>
          <w:color w:val="121212"/>
          <w:sz w:val="24"/>
          <w:szCs w:val="24"/>
          <w:lang w:val="fr-FR"/>
        </w:rPr>
        <w:t xml:space="preserve">est </w:t>
      </w:r>
      <w:r w:rsidRPr="00682AE1">
        <w:rPr>
          <w:rFonts w:asciiTheme="minorHAnsi" w:hAnsiTheme="minorHAnsi" w:cs="Arial"/>
          <w:color w:val="121212"/>
          <w:sz w:val="24"/>
          <w:szCs w:val="24"/>
          <w:lang w:val="fr-FR"/>
        </w:rPr>
        <w:t xml:space="preserve">un très gros courant </w:t>
      </w:r>
      <w:r w:rsidRPr="00682AE1">
        <w:rPr>
          <w:rFonts w:asciiTheme="minorHAnsi" w:hAnsiTheme="minorHAnsi" w:cs="Arial"/>
          <w:b/>
          <w:bCs/>
          <w:i/>
          <w:iCs/>
          <w:color w:val="121212"/>
          <w:sz w:val="24"/>
          <w:szCs w:val="24"/>
          <w:lang w:val="fr-FR"/>
        </w:rPr>
        <w:t>qui</w:t>
      </w:r>
      <w:r w:rsidRPr="00682AE1">
        <w:rPr>
          <w:rFonts w:asciiTheme="minorHAnsi" w:hAnsiTheme="minorHAnsi" w:cs="Arial"/>
          <w:color w:val="121212"/>
          <w:sz w:val="24"/>
          <w:szCs w:val="24"/>
          <w:lang w:val="fr-FR"/>
        </w:rPr>
        <w:t xml:space="preserve"> émerge du Golfe du Mexique puis se promène le long des côtes nord-américaines avant de se diriger vers l'Europe. (………………………)</w:t>
      </w:r>
    </w:p>
    <w:p w14:paraId="327FD85B" w14:textId="77777777"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2.</w:t>
      </w:r>
      <w:r w:rsidRPr="00682AE1">
        <w:rPr>
          <w:rFonts w:asciiTheme="minorHAnsi" w:hAnsiTheme="minorHAnsi" w:cs="Arial"/>
          <w:color w:val="121212"/>
          <w:sz w:val="24"/>
          <w:szCs w:val="24"/>
          <w:lang w:val="fr-FR"/>
        </w:rPr>
        <w:t xml:space="preserve"> Le Gulf Stream amène des eaux chaudes vers les côtes européennes et l’eau, l’océan, a beaucoup plus de capacités à contenir de la chaleur que l’atmosphère.</w:t>
      </w:r>
      <w:r w:rsidRPr="00682AE1">
        <w:rPr>
          <w:rFonts w:asciiTheme="minorHAnsi" w:hAnsiTheme="minorHAnsi" w:cs="Arial"/>
          <w:i/>
          <w:iCs/>
          <w:color w:val="121212"/>
          <w:sz w:val="24"/>
          <w:szCs w:val="24"/>
          <w:lang w:val="fr-FR"/>
        </w:rPr>
        <w:t xml:space="preserve"> </w:t>
      </w:r>
      <w:r w:rsidRPr="00682AE1">
        <w:rPr>
          <w:rFonts w:asciiTheme="minorHAnsi" w:hAnsiTheme="minorHAnsi" w:cs="Arial"/>
          <w:b/>
          <w:bCs/>
          <w:i/>
          <w:iCs/>
          <w:color w:val="121212"/>
          <w:sz w:val="24"/>
          <w:szCs w:val="24"/>
          <w:lang w:val="fr-FR"/>
        </w:rPr>
        <w:t>Il faut savoir</w:t>
      </w:r>
      <w:r w:rsidRPr="00682AE1">
        <w:rPr>
          <w:rFonts w:asciiTheme="minorHAnsi" w:hAnsiTheme="minorHAnsi" w:cs="Arial"/>
          <w:color w:val="121212"/>
          <w:sz w:val="24"/>
          <w:szCs w:val="24"/>
          <w:lang w:val="fr-FR"/>
        </w:rPr>
        <w:t xml:space="preserve"> qu’une lame d’eau de deux mètres cinquante d’épaisseur </w:t>
      </w:r>
      <w:r w:rsidRPr="00682AE1">
        <w:rPr>
          <w:rFonts w:asciiTheme="minorHAnsi" w:hAnsiTheme="minorHAnsi" w:cs="Arial"/>
          <w:b/>
          <w:bCs/>
          <w:i/>
          <w:iCs/>
          <w:color w:val="121212"/>
          <w:sz w:val="24"/>
          <w:szCs w:val="24"/>
          <w:lang w:val="fr-FR"/>
        </w:rPr>
        <w:t xml:space="preserve">peut </w:t>
      </w:r>
      <w:r w:rsidRPr="00682AE1">
        <w:rPr>
          <w:rFonts w:asciiTheme="minorHAnsi" w:hAnsiTheme="minorHAnsi" w:cs="Arial"/>
          <w:color w:val="121212"/>
          <w:sz w:val="24"/>
          <w:szCs w:val="24"/>
          <w:lang w:val="fr-FR"/>
        </w:rPr>
        <w:t xml:space="preserve">contenir autant de chaleur que toute la colonne atmosphérique qu’il y a au-dessus. </w:t>
      </w:r>
    </w:p>
    <w:p w14:paraId="6D9BECF4" w14:textId="693A55E1"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i/>
          <w:iCs/>
          <w:color w:val="121212"/>
          <w:sz w:val="24"/>
          <w:szCs w:val="24"/>
          <w:lang w:val="fr-FR"/>
        </w:rPr>
        <w:t>On voit bien</w:t>
      </w:r>
      <w:r w:rsidRPr="00682AE1">
        <w:rPr>
          <w:rFonts w:asciiTheme="minorHAnsi" w:hAnsiTheme="minorHAnsi" w:cs="Arial"/>
          <w:color w:val="121212"/>
          <w:sz w:val="24"/>
          <w:szCs w:val="24"/>
          <w:lang w:val="fr-FR"/>
        </w:rPr>
        <w:t xml:space="preserve"> que c'est l'atmosphère qui va s'ajuster aux températures de l'océan plutôt que le contraire. (………………………)</w:t>
      </w:r>
    </w:p>
    <w:p w14:paraId="11DE3AF0" w14:textId="01D06A88"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3.</w:t>
      </w:r>
      <w:r w:rsidRPr="00682AE1">
        <w:rPr>
          <w:rFonts w:asciiTheme="minorHAnsi" w:hAnsiTheme="minorHAnsi" w:cs="Arial"/>
          <w:color w:val="121212"/>
          <w:sz w:val="24"/>
          <w:szCs w:val="24"/>
          <w:lang w:val="fr-FR"/>
        </w:rPr>
        <w:t xml:space="preserve"> </w:t>
      </w:r>
      <w:r w:rsidRPr="00682AE1">
        <w:rPr>
          <w:rFonts w:asciiTheme="minorHAnsi" w:hAnsiTheme="minorHAnsi" w:cs="Arial"/>
          <w:b/>
          <w:bCs/>
          <w:i/>
          <w:iCs/>
          <w:color w:val="121212"/>
          <w:sz w:val="24"/>
          <w:szCs w:val="24"/>
          <w:lang w:val="fr-FR"/>
        </w:rPr>
        <w:t>Grâce à</w:t>
      </w:r>
      <w:r w:rsidRPr="00682AE1">
        <w:rPr>
          <w:rFonts w:asciiTheme="minorHAnsi" w:hAnsiTheme="minorHAnsi" w:cs="Arial"/>
          <w:color w:val="121212"/>
          <w:sz w:val="24"/>
          <w:szCs w:val="24"/>
          <w:lang w:val="fr-FR"/>
        </w:rPr>
        <w:t xml:space="preserve"> lui (………………………), nos hivers sont largement supportables.</w:t>
      </w:r>
      <w:r w:rsidRPr="00682AE1">
        <w:rPr>
          <w:rFonts w:asciiTheme="minorHAnsi" w:hAnsiTheme="minorHAnsi" w:cs="Arial"/>
          <w:b/>
          <w:bCs/>
          <w:color w:val="121212"/>
          <w:sz w:val="24"/>
          <w:szCs w:val="24"/>
          <w:lang w:val="fr-FR"/>
        </w:rPr>
        <w:t xml:space="preserve"> </w:t>
      </w:r>
      <w:r w:rsidRPr="00682AE1">
        <w:rPr>
          <w:rFonts w:asciiTheme="minorHAnsi" w:hAnsiTheme="minorHAnsi" w:cs="Arial"/>
          <w:color w:val="121212"/>
          <w:sz w:val="24"/>
          <w:szCs w:val="24"/>
          <w:lang w:val="fr-FR"/>
        </w:rPr>
        <w:t>(………………………)</w:t>
      </w:r>
    </w:p>
    <w:p w14:paraId="05D4407D" w14:textId="77777777"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p>
    <w:p w14:paraId="1587CB0D" w14:textId="2569DC6F" w:rsidR="00847ADA" w:rsidRPr="00227C44" w:rsidRDefault="00847ADA" w:rsidP="00847ADA">
      <w:pPr>
        <w:widowControl w:val="0"/>
        <w:autoSpaceDE w:val="0"/>
        <w:autoSpaceDN w:val="0"/>
        <w:adjustRightInd w:val="0"/>
        <w:spacing w:after="0" w:line="240" w:lineRule="auto"/>
        <w:jc w:val="center"/>
        <w:rPr>
          <w:rFonts w:asciiTheme="minorHAnsi" w:hAnsiTheme="minorHAnsi" w:cs="Arial"/>
          <w:i/>
          <w:color w:val="121212"/>
          <w:sz w:val="24"/>
          <w:szCs w:val="24"/>
          <w:lang w:val="fr-FR"/>
        </w:rPr>
      </w:pPr>
      <w:r w:rsidRPr="00227C44">
        <w:rPr>
          <w:rFonts w:asciiTheme="minorHAnsi" w:hAnsiTheme="minorHAnsi" w:cs="Arial"/>
          <w:b/>
          <w:bCs/>
          <w:i/>
          <w:color w:val="121212"/>
          <w:sz w:val="24"/>
          <w:szCs w:val="24"/>
          <w:lang w:val="fr-FR"/>
        </w:rPr>
        <w:t>« supposition » / « hypothèse »</w:t>
      </w:r>
    </w:p>
    <w:p w14:paraId="3D569B5C" w14:textId="34A32153"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 xml:space="preserve">4. </w:t>
      </w:r>
      <w:r w:rsidRPr="00682AE1">
        <w:rPr>
          <w:rFonts w:asciiTheme="minorHAnsi" w:hAnsiTheme="minorHAnsi" w:cs="Arial"/>
          <w:b/>
          <w:bCs/>
          <w:i/>
          <w:iCs/>
          <w:color w:val="121212"/>
          <w:sz w:val="24"/>
          <w:szCs w:val="24"/>
          <w:lang w:val="fr-FR"/>
        </w:rPr>
        <w:t>Il est possible</w:t>
      </w:r>
      <w:r w:rsidRPr="00682AE1">
        <w:rPr>
          <w:rFonts w:asciiTheme="minorHAnsi" w:hAnsiTheme="minorHAnsi" w:cs="Arial"/>
          <w:color w:val="121212"/>
          <w:sz w:val="24"/>
          <w:szCs w:val="24"/>
          <w:lang w:val="fr-FR"/>
        </w:rPr>
        <w:t xml:space="preserve"> effectivement </w:t>
      </w:r>
      <w:r w:rsidRPr="00682AE1">
        <w:rPr>
          <w:rFonts w:asciiTheme="minorHAnsi" w:hAnsiTheme="minorHAnsi" w:cs="Arial"/>
          <w:b/>
          <w:bCs/>
          <w:i/>
          <w:iCs/>
          <w:color w:val="121212"/>
          <w:sz w:val="24"/>
          <w:szCs w:val="24"/>
          <w:lang w:val="fr-FR"/>
        </w:rPr>
        <w:t xml:space="preserve">que </w:t>
      </w:r>
      <w:r w:rsidRPr="00682AE1">
        <w:rPr>
          <w:rFonts w:asciiTheme="minorHAnsi" w:hAnsiTheme="minorHAnsi" w:cs="Arial"/>
          <w:color w:val="121212"/>
          <w:sz w:val="24"/>
          <w:szCs w:val="24"/>
          <w:lang w:val="fr-FR"/>
        </w:rPr>
        <w:t>la circulation thermohaline qui amène de chaleur vers les pôles ralentisse. (……………………… )</w:t>
      </w:r>
    </w:p>
    <w:p w14:paraId="2F35A0C2" w14:textId="27C77916" w:rsidR="00682AE1" w:rsidRPr="00682AE1" w:rsidRDefault="00847ADA" w:rsidP="00682AE1">
      <w:pPr>
        <w:spacing w:after="120"/>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5.</w:t>
      </w:r>
      <w:r w:rsidRPr="00682AE1">
        <w:rPr>
          <w:rFonts w:asciiTheme="minorHAnsi" w:hAnsiTheme="minorHAnsi" w:cs="Arial"/>
          <w:color w:val="121212"/>
          <w:sz w:val="24"/>
          <w:szCs w:val="24"/>
          <w:lang w:val="fr-FR"/>
        </w:rPr>
        <w:t xml:space="preserve"> Sans Gulf Stream et sans arrivée de chaleur, l’Europe </w:t>
      </w:r>
      <w:r w:rsidRPr="00682AE1">
        <w:rPr>
          <w:rFonts w:asciiTheme="minorHAnsi" w:hAnsiTheme="minorHAnsi" w:cs="Arial"/>
          <w:b/>
          <w:bCs/>
          <w:i/>
          <w:iCs/>
          <w:color w:val="121212"/>
          <w:sz w:val="24"/>
          <w:szCs w:val="24"/>
          <w:lang w:val="fr-FR"/>
        </w:rPr>
        <w:t xml:space="preserve">subirait </w:t>
      </w:r>
      <w:r w:rsidRPr="00682AE1">
        <w:rPr>
          <w:rFonts w:asciiTheme="minorHAnsi" w:hAnsiTheme="minorHAnsi" w:cs="Arial"/>
          <w:color w:val="121212"/>
          <w:sz w:val="24"/>
          <w:szCs w:val="24"/>
          <w:lang w:val="fr-FR"/>
        </w:rPr>
        <w:t>un climat très très froid. (………………………)</w:t>
      </w:r>
    </w:p>
    <w:p w14:paraId="12F102D4" w14:textId="69858905" w:rsidR="00682AE1" w:rsidRPr="00682AE1" w:rsidRDefault="00682AE1" w:rsidP="00847ADA">
      <w:pPr>
        <w:spacing w:after="120"/>
        <w:rPr>
          <w:rFonts w:asciiTheme="minorHAnsi" w:hAnsiTheme="minorHAnsi" w:cs="Arial"/>
          <w:color w:val="121212"/>
          <w:sz w:val="24"/>
          <w:szCs w:val="24"/>
          <w:lang w:val="fr-FR"/>
        </w:rPr>
      </w:pPr>
      <w:r w:rsidRPr="00682AE1">
        <w:rPr>
          <w:rFonts w:ascii="Gisha" w:hAnsi="Gisha" w:cs="Gisha"/>
          <w:noProof/>
          <w:lang w:eastAsia="cs-CZ"/>
        </w:rPr>
        <w:drawing>
          <wp:inline distT="0" distB="0" distL="0" distR="0" wp14:anchorId="42E66B52" wp14:editId="1CAFEED9">
            <wp:extent cx="309880" cy="309880"/>
            <wp:effectExtent l="19050" t="0" r="0" b="0"/>
            <wp:docPr id="4"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682AE1">
        <w:rPr>
          <w:rFonts w:asciiTheme="minorHAnsi" w:hAnsiTheme="minorHAnsi" w:cs="Arial"/>
          <w:color w:val="121212"/>
          <w:sz w:val="24"/>
          <w:szCs w:val="24"/>
          <w:lang w:val="fr-FR"/>
        </w:rPr>
        <w:t>Transcription de l’enregistrement</w:t>
      </w:r>
    </w:p>
    <w:p w14:paraId="54DF397F" w14:textId="28659EE9"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La petite voix</w:t>
      </w:r>
      <w:r w:rsidR="00227C44">
        <w:rPr>
          <w:rFonts w:asciiTheme="minorHAnsi" w:hAnsiTheme="minorHAnsi" w:cs="Helvetica Neue"/>
          <w:b/>
          <w:bCs/>
          <w:color w:val="121212"/>
          <w:lang w:val="fr-FR"/>
        </w:rPr>
        <w:t> :</w:t>
      </w:r>
      <w:r w:rsidR="00227C44">
        <w:rPr>
          <w:rFonts w:asciiTheme="minorHAnsi" w:hAnsiTheme="minorHAnsi" w:cs="Helvetica Neue Light"/>
          <w:color w:val="121212"/>
          <w:lang w:val="fr-FR"/>
        </w:rPr>
        <w:t xml:space="preserve"> </w:t>
      </w:r>
      <w:r w:rsidRPr="00682AE1">
        <w:rPr>
          <w:rFonts w:asciiTheme="minorHAnsi" w:hAnsiTheme="minorHAnsi" w:cs="Helvetica Neue Light"/>
          <w:color w:val="121212"/>
          <w:lang w:val="fr-FR"/>
        </w:rPr>
        <w:t>Le Gulf Stream est un très gros courant qui émerge du Golfe du Mexique, se promène le long des côtes nord-américaines avant de se diriger vers l’Europe. Ses eaux, en provenance des tropiques, sont chaudes, plus chaudes que celles autour. Grâce à lui, nos hivers sont largement supportables. On dit de lui qu’il est « le radiateur de l’Europe ». Un océan qui nous réchauffe, c’est étrange quand même.</w:t>
      </w:r>
    </w:p>
    <w:p w14:paraId="29D3377E" w14:textId="3A37D5B8"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Jérôme Vialard</w:t>
      </w:r>
      <w:r w:rsidRPr="00682AE1">
        <w:rPr>
          <w:rFonts w:asciiTheme="minorHAnsi" w:hAnsiTheme="minorHAnsi" w:cs="Helvetica Neue Light"/>
          <w:color w:val="121212"/>
          <w:lang w:val="fr-FR"/>
        </w:rPr>
        <w:t xml:space="preserve">, </w:t>
      </w:r>
      <w:r w:rsidRPr="00682AE1">
        <w:rPr>
          <w:rFonts w:asciiTheme="minorHAnsi" w:hAnsiTheme="minorHAnsi" w:cs="Helvetica Neue"/>
          <w:i/>
          <w:iCs/>
          <w:color w:val="121212"/>
          <w:lang w:val="fr-FR"/>
        </w:rPr>
        <w:t>océanographe à l’IRD</w:t>
      </w:r>
      <w:r w:rsidR="00227C44">
        <w:rPr>
          <w:rFonts w:asciiTheme="minorHAnsi" w:hAnsiTheme="minorHAnsi" w:cs="Helvetica Neue"/>
          <w:i/>
          <w:iCs/>
          <w:color w:val="121212"/>
          <w:lang w:val="fr-FR"/>
        </w:rPr>
        <w:t xml:space="preserve"> : </w:t>
      </w:r>
      <w:r w:rsidRPr="00682AE1">
        <w:rPr>
          <w:rFonts w:asciiTheme="minorHAnsi" w:hAnsiTheme="minorHAnsi" w:cs="Helvetica Neue Light"/>
          <w:color w:val="121212"/>
          <w:lang w:val="fr-FR"/>
        </w:rPr>
        <w:t>Donc le Gulf Stream amène des eaux chaudes vers les côtes européennes et l’eau, l’océan, a beaucoup plus de capacités à contenir de la chaleur que l’atmosphère. Il faut savoir par exemple qu’une lame d’eau de deux  mètres cinquante d’épaisseur peut contenir autant de chaleur que toute la colonne atmosphérique qu’il y a au-dessus. Donc on voit bien effectivement que ce qui va se passer, c’est que c’est plutôt l’atmosphère qui va s’ajuster aux températures de l’océan plutôt que le contraire. Et donc le Gulf Stream, en amenant des eaux chaudes vers les côtes européennes va contribuer à tempérer le climat européen. Par titre, à titre de comparaison par exemple, Madrid et New York sont à peu près à la même latitude et les hivers sont beaucoup plus doux à Madrid qu’à New York. Et c’est en partie dû à l’influence du Gulf Stream.</w:t>
      </w:r>
    </w:p>
    <w:p w14:paraId="7826D600" w14:textId="4190BFBD"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La petite voix</w:t>
      </w:r>
      <w:r w:rsidR="00227C44">
        <w:rPr>
          <w:rFonts w:asciiTheme="minorHAnsi" w:hAnsiTheme="minorHAnsi" w:cs="Helvetica Neue"/>
          <w:b/>
          <w:bCs/>
          <w:color w:val="121212"/>
          <w:lang w:val="fr-FR"/>
        </w:rPr>
        <w:t xml:space="preserve"> : </w:t>
      </w:r>
      <w:r w:rsidRPr="00682AE1">
        <w:rPr>
          <w:rFonts w:asciiTheme="minorHAnsi" w:hAnsiTheme="minorHAnsi" w:cs="Helvetica Neue Light"/>
          <w:color w:val="121212"/>
          <w:lang w:val="fr-FR"/>
        </w:rPr>
        <w:t>Avec la fonte des calottes polaires au Groenland, l’eau douce dans l’océan ralentirait la plongée des eaux salées vers les profondeurs et pourrait altérer le tapis roulant de tous nos courants océaniques. Sans Gulf Stream et sans arrivée de chaleur, l’Europe subirait un climat très très froid. Alors c’est vrai, le Gulf Stream va s’arrêter ?</w:t>
      </w:r>
    </w:p>
    <w:p w14:paraId="24703873" w14:textId="2A7D1B22" w:rsidR="00682AE1" w:rsidRDefault="00682AE1" w:rsidP="00227C44">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Jérôme Vialard</w:t>
      </w:r>
      <w:r w:rsidRPr="00682AE1">
        <w:rPr>
          <w:rFonts w:asciiTheme="minorHAnsi" w:hAnsiTheme="minorHAnsi" w:cs="Helvetica Neue Light"/>
          <w:color w:val="121212"/>
          <w:lang w:val="fr-FR"/>
        </w:rPr>
        <w:t xml:space="preserve">, </w:t>
      </w:r>
      <w:r w:rsidRPr="00682AE1">
        <w:rPr>
          <w:rFonts w:asciiTheme="minorHAnsi" w:hAnsiTheme="minorHAnsi" w:cs="Helvetica Neue"/>
          <w:i/>
          <w:iCs/>
          <w:color w:val="121212"/>
          <w:lang w:val="fr-FR"/>
        </w:rPr>
        <w:t>océanographe à l’IRD</w:t>
      </w:r>
      <w:r w:rsidR="00227C44">
        <w:rPr>
          <w:rFonts w:asciiTheme="minorHAnsi" w:hAnsiTheme="minorHAnsi" w:cs="Helvetica Neue"/>
          <w:i/>
          <w:iCs/>
          <w:color w:val="121212"/>
          <w:lang w:val="fr-FR"/>
        </w:rPr>
        <w:t> :</w:t>
      </w:r>
      <w:r w:rsidRPr="00682AE1">
        <w:rPr>
          <w:rFonts w:asciiTheme="minorHAnsi" w:hAnsiTheme="minorHAnsi" w:cs="Helvetica Neue Light"/>
          <w:color w:val="121212"/>
          <w:lang w:val="fr-FR"/>
        </w:rPr>
        <w:t>C’est pas à proprement parler le Gulf Stream qui s’arrêterait. Mais effectivement, dans un scénario extrême, on pourrait avoir une diminution du transport de chaleur vers les pôles. Donc on sait que c’est un comportement qui est possible. Oui il est possible effectivement que la circulation thermohaline qui amène de chaleur vers les pôles ralentisse. Mais ça semble peu probable dans les cent prochaines années, compte tenu des modèles dont on dispose actuellement.</w:t>
      </w:r>
    </w:p>
    <w:p w14:paraId="75E286AC" w14:textId="77777777" w:rsidR="00227C44" w:rsidRPr="00227C44" w:rsidRDefault="00227C44" w:rsidP="00227C44">
      <w:pPr>
        <w:widowControl w:val="0"/>
        <w:autoSpaceDE w:val="0"/>
        <w:autoSpaceDN w:val="0"/>
        <w:adjustRightInd w:val="0"/>
        <w:spacing w:after="0" w:line="240" w:lineRule="auto"/>
        <w:rPr>
          <w:rFonts w:asciiTheme="minorHAnsi" w:hAnsiTheme="minorHAnsi" w:cs="Helvetica Neue Light"/>
          <w:color w:val="121212"/>
          <w:lang w:val="fr-FR"/>
        </w:rPr>
      </w:pPr>
    </w:p>
    <w:p w14:paraId="0061C754" w14:textId="1C86AE89" w:rsidR="00C925C4" w:rsidRPr="00227C44" w:rsidRDefault="00C615D8" w:rsidP="00227C44">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2229F">
        <w:rPr>
          <w:rFonts w:asciiTheme="minorHAnsi" w:hAnsiTheme="minorHAnsi" w:cs="Gisha"/>
          <w:b/>
          <w:sz w:val="20"/>
          <w:szCs w:val="20"/>
        </w:rPr>
        <w:t>Sources bibliographiques et autres :</w:t>
      </w:r>
    </w:p>
    <w:p w14:paraId="382E0276" w14:textId="58029B4D" w:rsidR="00C925C4" w:rsidRDefault="00B15631" w:rsidP="00847ADA">
      <w:pPr>
        <w:spacing w:after="0" w:line="240" w:lineRule="auto"/>
        <w:rPr>
          <w:rFonts w:asciiTheme="minorHAnsi" w:hAnsiTheme="minorHAnsi"/>
          <w:sz w:val="20"/>
          <w:szCs w:val="20"/>
        </w:rPr>
      </w:pPr>
      <w:hyperlink r:id="rId13" w:history="1">
        <w:r w:rsidR="00682AE1" w:rsidRPr="008764E7">
          <w:rPr>
            <w:rStyle w:val="Hypertextovodkaz"/>
            <w:rFonts w:asciiTheme="minorHAnsi" w:hAnsiTheme="minorHAnsi"/>
            <w:sz w:val="20"/>
            <w:szCs w:val="20"/>
          </w:rPr>
          <w:t>http://apprendre.tv5monde.com/fr/apprendre-francais/le-gulf-stream-peut-il-sarreter</w:t>
        </w:r>
      </w:hyperlink>
    </w:p>
    <w:p w14:paraId="6BD0C390" w14:textId="3FAA2AEA" w:rsidR="00682AE1" w:rsidRPr="00227C44" w:rsidRDefault="00682AE1" w:rsidP="00847ADA">
      <w:pPr>
        <w:spacing w:after="0" w:line="240" w:lineRule="auto"/>
        <w:rPr>
          <w:rFonts w:asciiTheme="minorHAnsi" w:hAnsiTheme="minorHAnsi"/>
          <w:sz w:val="20"/>
          <w:szCs w:val="20"/>
        </w:rPr>
      </w:pPr>
      <w:r w:rsidRPr="00227C44">
        <w:rPr>
          <w:rFonts w:asciiTheme="minorHAnsi" w:hAnsiTheme="minorHAnsi"/>
          <w:sz w:val="20"/>
          <w:szCs w:val="20"/>
        </w:rPr>
        <w:t>http://actualite.lachainemeteo.com/actualite-meteo/2015-04-17-06h20/le-ralentissement-du-gulf-stream-va-t-il-refroidir-l-europe---27816.php</w:t>
      </w:r>
    </w:p>
    <w:sectPr w:rsidR="00682AE1" w:rsidRPr="00227C44" w:rsidSect="00360D01">
      <w:footerReference w:type="default" r:id="rId14"/>
      <w:headerReference w:type="first" r:id="rId15"/>
      <w:footerReference w:type="first" r:id="rId16"/>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87235E" w:rsidRDefault="0087235E">
      <w:pPr>
        <w:spacing w:after="0" w:line="240" w:lineRule="auto"/>
      </w:pPr>
      <w:r>
        <w:separator/>
      </w:r>
    </w:p>
  </w:endnote>
  <w:endnote w:type="continuationSeparator" w:id="0">
    <w:p w14:paraId="654EAA50" w14:textId="77777777" w:rsidR="0087235E" w:rsidRDefault="0087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Gisha">
    <w:altName w:val="Didot"/>
    <w:panose1 w:val="020B0502040204020203"/>
    <w:charset w:val="00"/>
    <w:family w:val="swiss"/>
    <w:pitch w:val="variable"/>
    <w:sig w:usb0="80000807" w:usb1="40000042" w:usb2="00000000" w:usb3="00000000" w:csb0="00000021" w:csb1="00000000"/>
  </w:font>
  <w:font w:name="Helvetica">
    <w:panose1 w:val="020B0604020202020204"/>
    <w:charset w:val="EE"/>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058963D0" w:rsidR="0087235E" w:rsidRPr="002F5FEA" w:rsidRDefault="0087235E" w:rsidP="00D26FE7">
    <w:pPr>
      <w:pStyle w:val="Zpat-univerzita4dkyadresy"/>
      <w:rPr>
        <w:lang w:val="fr-FR"/>
      </w:rPr>
    </w:pPr>
    <w:r>
      <w:rPr>
        <w:lang w:val="fr-FR"/>
      </w:rPr>
      <w:t>Le français pour les étudiants en sciences 2, cours 4</w:t>
    </w:r>
  </w:p>
  <w:p w14:paraId="36510955" w14:textId="77777777" w:rsidR="0087235E" w:rsidRPr="00D77AC2" w:rsidRDefault="0087235E" w:rsidP="00360D01">
    <w:pPr>
      <w:pStyle w:val="Zpat"/>
      <w:rPr>
        <w:sz w:val="16"/>
        <w:szCs w:val="16"/>
      </w:rPr>
    </w:pPr>
    <w:r>
      <w:rPr>
        <w:sz w:val="16"/>
        <w:szCs w:val="16"/>
      </w:rPr>
      <w:t>Mg</w:t>
    </w:r>
    <w:r w:rsidRPr="00D77AC2">
      <w:rPr>
        <w:sz w:val="16"/>
        <w:szCs w:val="16"/>
      </w:rPr>
      <w:t>r. Daniela Veškrnová</w:t>
    </w:r>
  </w:p>
  <w:p w14:paraId="3845881E" w14:textId="0DA739BE" w:rsidR="0087235E" w:rsidRDefault="0087235E" w:rsidP="00900B0E">
    <w:pPr>
      <w:pStyle w:val="Zpatsslovnmstrnky"/>
    </w:pPr>
    <w:r>
      <w:fldChar w:fldCharType="begin"/>
    </w:r>
    <w:r>
      <w:instrText>PAGE   \* MERGEFORMAT</w:instrText>
    </w:r>
    <w:r>
      <w:fldChar w:fldCharType="separate"/>
    </w:r>
    <w:r w:rsidR="00B15631">
      <w:rPr>
        <w:noProof/>
      </w:rPr>
      <w:t>3</w:t>
    </w:r>
    <w:r>
      <w:fldChar w:fldCharType="end"/>
    </w:r>
    <w:r>
      <w:t>/</w:t>
    </w:r>
    <w:r w:rsidR="00B15631">
      <w:fldChar w:fldCharType="begin"/>
    </w:r>
    <w:r w:rsidR="00B15631">
      <w:instrText xml:space="preserve"> SECTIONPAGES   \* MERGEFORMAT </w:instrText>
    </w:r>
    <w:r w:rsidR="00B15631">
      <w:fldChar w:fldCharType="separate"/>
    </w:r>
    <w:r w:rsidR="00B15631">
      <w:rPr>
        <w:noProof/>
      </w:rPr>
      <w:t>3</w:t>
    </w:r>
    <w:r w:rsidR="00B15631">
      <w:rPr>
        <w:noProof/>
      </w:rPr>
      <w:fldChar w:fldCharType="end"/>
    </w:r>
    <w:r>
      <w:rPr>
        <w:noProof/>
      </w:rPr>
      <w:tab/>
    </w:r>
  </w:p>
  <w:p w14:paraId="6177B4AC" w14:textId="77777777" w:rsidR="0087235E" w:rsidRPr="00D26FE7" w:rsidRDefault="0087235E" w:rsidP="00900B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539CD6E2" w:rsidR="0087235E" w:rsidRDefault="0087235E" w:rsidP="00DB318D">
    <w:pPr>
      <w:pStyle w:val="Zpat-univerzita4dkyadresy"/>
      <w:rPr>
        <w:lang w:val="fr-FR"/>
      </w:rPr>
    </w:pPr>
    <w:r>
      <w:rPr>
        <w:lang w:val="fr-FR"/>
      </w:rPr>
      <w:t>Le français pour les étudiants en sciences 2, cours 4</w:t>
    </w:r>
  </w:p>
  <w:p w14:paraId="354544F2" w14:textId="77777777" w:rsidR="0087235E" w:rsidRPr="00D77AC2" w:rsidRDefault="0087235E" w:rsidP="000A34D0">
    <w:pPr>
      <w:pStyle w:val="Zpat"/>
      <w:rPr>
        <w:sz w:val="16"/>
        <w:szCs w:val="16"/>
      </w:rPr>
    </w:pPr>
    <w:r>
      <w:rPr>
        <w:sz w:val="16"/>
        <w:szCs w:val="16"/>
      </w:rPr>
      <w:t>Mg</w:t>
    </w:r>
    <w:r w:rsidRPr="00D77AC2">
      <w:rPr>
        <w:sz w:val="16"/>
        <w:szCs w:val="16"/>
      </w:rPr>
      <w:t>r. Daniela Veškrnová</w:t>
    </w:r>
  </w:p>
  <w:p w14:paraId="03890384" w14:textId="6E3B2169" w:rsidR="0087235E" w:rsidRDefault="0087235E" w:rsidP="002C45E5">
    <w:pPr>
      <w:pStyle w:val="Zpatsslovnmstrnky"/>
    </w:pPr>
    <w:r>
      <w:fldChar w:fldCharType="begin"/>
    </w:r>
    <w:r>
      <w:instrText>PAGE   \* MERGEFORMAT</w:instrText>
    </w:r>
    <w:r>
      <w:fldChar w:fldCharType="separate"/>
    </w:r>
    <w:r w:rsidR="00B15631">
      <w:rPr>
        <w:noProof/>
      </w:rPr>
      <w:t>1</w:t>
    </w:r>
    <w:r>
      <w:fldChar w:fldCharType="end"/>
    </w:r>
    <w:r>
      <w:t>/</w:t>
    </w:r>
    <w:r w:rsidR="00B15631">
      <w:fldChar w:fldCharType="begin"/>
    </w:r>
    <w:r w:rsidR="00B15631">
      <w:instrText xml:space="preserve"> SECTIONPAGES   \* MERGEFORMAT </w:instrText>
    </w:r>
    <w:r w:rsidR="00B15631">
      <w:fldChar w:fldCharType="separate"/>
    </w:r>
    <w:r w:rsidR="00B15631">
      <w:rPr>
        <w:noProof/>
      </w:rPr>
      <w:t>3</w:t>
    </w:r>
    <w:r w:rsidR="00B15631">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87235E" w:rsidRDefault="0087235E">
      <w:pPr>
        <w:spacing w:after="0" w:line="240" w:lineRule="auto"/>
      </w:pPr>
      <w:r>
        <w:separator/>
      </w:r>
    </w:p>
  </w:footnote>
  <w:footnote w:type="continuationSeparator" w:id="0">
    <w:p w14:paraId="0F219B70" w14:textId="77777777" w:rsidR="0087235E" w:rsidRDefault="0087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5E0C04A4" w:rsidR="0087235E" w:rsidRDefault="0087235E"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87235E" w:rsidRDefault="0087235E" w:rsidP="00D26FE7">
    <w:pPr>
      <w:pStyle w:val="Bezmezer"/>
      <w:jc w:val="center"/>
    </w:pPr>
  </w:p>
  <w:p w14:paraId="6D6CFB0B" w14:textId="77777777" w:rsidR="0087235E" w:rsidRDefault="0087235E" w:rsidP="00D26FE7">
    <w:pPr>
      <w:pStyle w:val="Bezmezer"/>
      <w:jc w:val="center"/>
    </w:pPr>
  </w:p>
  <w:p w14:paraId="08E7CDC9" w14:textId="0E1AF367" w:rsidR="0087235E" w:rsidRPr="006A602E" w:rsidRDefault="0087235E" w:rsidP="009C73AC">
    <w:pPr>
      <w:jc w:val="center"/>
      <w:rPr>
        <w:rFonts w:asciiTheme="minorHAnsi" w:hAnsiTheme="minorHAnsi"/>
        <w:b/>
        <w:sz w:val="28"/>
        <w:szCs w:val="28"/>
        <w:lang w:val="fr-FR"/>
      </w:rPr>
    </w:pPr>
    <w:r w:rsidRPr="006A602E">
      <w:rPr>
        <w:rFonts w:asciiTheme="minorHAnsi" w:hAnsiTheme="minorHAnsi"/>
        <w:b/>
        <w:sz w:val="28"/>
        <w:szCs w:val="28"/>
      </w:rPr>
      <w:t xml:space="preserve">Le Gulf Stream peut-il s’arrêter ?  </w:t>
    </w:r>
  </w:p>
  <w:p w14:paraId="3FCE4401" w14:textId="77777777" w:rsidR="0087235E" w:rsidRDefault="0087235E" w:rsidP="009C73AC">
    <w:pPr>
      <w:jc w:val="right"/>
      <w:rPr>
        <w:rFonts w:asciiTheme="majorHAnsi" w:hAnsiTheme="majorHAnsi"/>
        <w:b/>
        <w:sz w:val="28"/>
        <w:szCs w:val="28"/>
        <w:lang w:val="fr-FR"/>
      </w:rPr>
    </w:pPr>
  </w:p>
  <w:p w14:paraId="6713A5BD" w14:textId="77777777" w:rsidR="0087235E" w:rsidRPr="006E7DD3" w:rsidRDefault="0087235E" w:rsidP="006E7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6"/>
  </w:num>
  <w:num w:numId="5">
    <w:abstractNumId w:val="3"/>
  </w:num>
  <w:num w:numId="6">
    <w:abstractNumId w:val="10"/>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57D02"/>
    <w:rsid w:val="00086D29"/>
    <w:rsid w:val="000A34D0"/>
    <w:rsid w:val="000A5AD7"/>
    <w:rsid w:val="000C5F02"/>
    <w:rsid w:val="000C6547"/>
    <w:rsid w:val="000D1431"/>
    <w:rsid w:val="000F6D90"/>
    <w:rsid w:val="0012229F"/>
    <w:rsid w:val="001261F7"/>
    <w:rsid w:val="001300AC"/>
    <w:rsid w:val="00142099"/>
    <w:rsid w:val="00150B9D"/>
    <w:rsid w:val="00152F82"/>
    <w:rsid w:val="001559A9"/>
    <w:rsid w:val="00184E94"/>
    <w:rsid w:val="001A7E64"/>
    <w:rsid w:val="001B4F3E"/>
    <w:rsid w:val="00211F80"/>
    <w:rsid w:val="00221B36"/>
    <w:rsid w:val="00227BC5"/>
    <w:rsid w:val="00227C44"/>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0D01"/>
    <w:rsid w:val="0036682E"/>
    <w:rsid w:val="00380A0F"/>
    <w:rsid w:val="003869BB"/>
    <w:rsid w:val="0039423A"/>
    <w:rsid w:val="00394B2D"/>
    <w:rsid w:val="003A4171"/>
    <w:rsid w:val="003C2B73"/>
    <w:rsid w:val="003D0CA9"/>
    <w:rsid w:val="003F2066"/>
    <w:rsid w:val="004067DE"/>
    <w:rsid w:val="0042387A"/>
    <w:rsid w:val="00427A4F"/>
    <w:rsid w:val="00466430"/>
    <w:rsid w:val="004962C7"/>
    <w:rsid w:val="004A76B8"/>
    <w:rsid w:val="004B5E58"/>
    <w:rsid w:val="004D468B"/>
    <w:rsid w:val="004D776F"/>
    <w:rsid w:val="004F3B9D"/>
    <w:rsid w:val="00511E3C"/>
    <w:rsid w:val="00516F8C"/>
    <w:rsid w:val="005258AB"/>
    <w:rsid w:val="00532849"/>
    <w:rsid w:val="00574C1B"/>
    <w:rsid w:val="00582DFC"/>
    <w:rsid w:val="005858D5"/>
    <w:rsid w:val="005B357E"/>
    <w:rsid w:val="005C1BC3"/>
    <w:rsid w:val="005D1F84"/>
    <w:rsid w:val="005F4CB2"/>
    <w:rsid w:val="0060653B"/>
    <w:rsid w:val="00611EAC"/>
    <w:rsid w:val="00616507"/>
    <w:rsid w:val="0067390A"/>
    <w:rsid w:val="00682AE1"/>
    <w:rsid w:val="006A39DF"/>
    <w:rsid w:val="006A602E"/>
    <w:rsid w:val="006B1E6B"/>
    <w:rsid w:val="006B252C"/>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47ADA"/>
    <w:rsid w:val="008640E6"/>
    <w:rsid w:val="00872298"/>
    <w:rsid w:val="0087235E"/>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7490"/>
    <w:rsid w:val="00A607F8"/>
    <w:rsid w:val="00A63644"/>
    <w:rsid w:val="00A84E82"/>
    <w:rsid w:val="00AC1AD4"/>
    <w:rsid w:val="00AC2D36"/>
    <w:rsid w:val="00AC6B6B"/>
    <w:rsid w:val="00AF2E65"/>
    <w:rsid w:val="00B15631"/>
    <w:rsid w:val="00B418C8"/>
    <w:rsid w:val="00B43F1E"/>
    <w:rsid w:val="00B54AA4"/>
    <w:rsid w:val="00B637E0"/>
    <w:rsid w:val="00B64172"/>
    <w:rsid w:val="00BB357F"/>
    <w:rsid w:val="00BD07E1"/>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6650"/>
    <w:rsid w:val="00E67022"/>
    <w:rsid w:val="00E760BF"/>
    <w:rsid w:val="00E855C9"/>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B3B2A"/>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6000EF"/>
  <w15:docId w15:val="{6164704A-7715-42CB-9F04-F913A489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rendre.tv5monde.com/fr/apprendre-francais/le-gulf-stream-peut-il-sarre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D0D1-DA12-4B6A-BD0D-F9772A4C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863</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6</cp:revision>
  <cp:lastPrinted>2018-03-29T11:03:00Z</cp:lastPrinted>
  <dcterms:created xsi:type="dcterms:W3CDTF">2018-03-29T06:14:00Z</dcterms:created>
  <dcterms:modified xsi:type="dcterms:W3CDTF">2018-03-29T14:52:00Z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