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E" w:rsidRPr="00AE13CA" w:rsidRDefault="00D314E6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Psychologie osobnosti organizace semestru.</w:t>
      </w: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Rozvrh přednášek  a zadání úkolů – jaro 2018</w:t>
      </w: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70FCE" w:rsidRPr="00AE13CA" w:rsidTr="00470FCE">
        <w:tc>
          <w:tcPr>
            <w:tcW w:w="1696" w:type="dxa"/>
          </w:tcPr>
          <w:p w:rsidR="00470FCE" w:rsidRPr="00AE13CA" w:rsidRDefault="00470FCE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21.2.2018</w:t>
            </w:r>
          </w:p>
        </w:tc>
        <w:tc>
          <w:tcPr>
            <w:tcW w:w="7366" w:type="dxa"/>
          </w:tcPr>
          <w:p w:rsidR="00470FCE" w:rsidRPr="00AE13CA" w:rsidRDefault="00470FCE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Samostudium</w:t>
            </w:r>
          </w:p>
          <w:p w:rsidR="00470FCE" w:rsidRPr="00AE13CA" w:rsidRDefault="00470FCE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Podklady: Předmět a hlavní témata </w:t>
            </w:r>
            <w:r w:rsidR="00FD2980"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psychologie osobnosti, přístupy ke zkoumání osobnosti 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– vložen</w:t>
            </w:r>
            <w:r w:rsidR="00FD2980"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y </w:t>
            </w:r>
            <w:proofErr w:type="spellStart"/>
            <w:r w:rsidR="00FD2980"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skeny</w:t>
            </w:r>
            <w:proofErr w:type="spellEnd"/>
            <w:r w:rsidR="00FD2980"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a otázky k nim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do IS</w:t>
            </w:r>
          </w:p>
          <w:p w:rsidR="00470FCE" w:rsidRPr="00AE13CA" w:rsidRDefault="00470FCE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Prostudovat seznam publikací viz níže), případně najít jinou publikaci vztahující se k psychologii osobnosti. Ve trojici prostudujete vybranou publikaci ze seznamu (či jinou – dle domluvy) a budete prezentovat její obsah dle zadané struktury (níže). Zadání bude upřesněno na prvním setkání</w:t>
            </w:r>
          </w:p>
        </w:tc>
      </w:tr>
      <w:tr w:rsidR="00470FCE" w:rsidRPr="00AE13CA" w:rsidTr="00470FCE">
        <w:tc>
          <w:tcPr>
            <w:tcW w:w="1696" w:type="dxa"/>
          </w:tcPr>
          <w:p w:rsidR="00470FCE" w:rsidRPr="00AE13CA" w:rsidRDefault="00470FCE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28.2.2018</w:t>
            </w:r>
          </w:p>
        </w:tc>
        <w:tc>
          <w:tcPr>
            <w:tcW w:w="7366" w:type="dxa"/>
          </w:tcPr>
          <w:p w:rsidR="00470FCE" w:rsidRPr="00AE13CA" w:rsidRDefault="00470FCE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FD7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Přednáška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úvod do psychologie osobnosti, hlavní témata</w:t>
            </w:r>
            <w:r w:rsidR="00FD2980"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, rozdělení do skupin a zadání úkolů.</w:t>
            </w:r>
          </w:p>
        </w:tc>
      </w:tr>
      <w:tr w:rsidR="00470FCE" w:rsidRPr="00AE13CA" w:rsidTr="00470FCE">
        <w:tc>
          <w:tcPr>
            <w:tcW w:w="1696" w:type="dxa"/>
          </w:tcPr>
          <w:p w:rsidR="00470FCE" w:rsidRPr="00AE13CA" w:rsidRDefault="00FD2980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7.3.2018</w:t>
            </w:r>
          </w:p>
        </w:tc>
        <w:tc>
          <w:tcPr>
            <w:tcW w:w="7366" w:type="dxa"/>
          </w:tcPr>
          <w:p w:rsidR="00470FCE" w:rsidRPr="00AE13CA" w:rsidRDefault="00FD2980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FD7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Přednáška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popis osobnosti</w:t>
            </w:r>
          </w:p>
          <w:p w:rsidR="00FD2980" w:rsidRPr="00AE13CA" w:rsidRDefault="00FD2980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470FCE" w:rsidRPr="00AE13CA" w:rsidTr="00470FCE">
        <w:tc>
          <w:tcPr>
            <w:tcW w:w="1696" w:type="dxa"/>
          </w:tcPr>
          <w:p w:rsidR="00470FCE" w:rsidRPr="00AE13CA" w:rsidRDefault="00FD2980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14.3.2018</w:t>
            </w:r>
          </w:p>
        </w:tc>
        <w:tc>
          <w:tcPr>
            <w:tcW w:w="7366" w:type="dxa"/>
          </w:tcPr>
          <w:p w:rsidR="00470FCE" w:rsidRPr="00AE13CA" w:rsidRDefault="00FD2980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Přednáška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teorie osobnosti</w:t>
            </w:r>
          </w:p>
        </w:tc>
      </w:tr>
      <w:tr w:rsidR="00470FCE" w:rsidRPr="00AE13CA" w:rsidTr="00470FCE">
        <w:tc>
          <w:tcPr>
            <w:tcW w:w="1696" w:type="dxa"/>
          </w:tcPr>
          <w:p w:rsidR="00470FCE" w:rsidRPr="00AE13CA" w:rsidRDefault="00FD2980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21.3.2018</w:t>
            </w:r>
          </w:p>
        </w:tc>
        <w:tc>
          <w:tcPr>
            <w:tcW w:w="7366" w:type="dxa"/>
          </w:tcPr>
          <w:p w:rsidR="00470FCE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Přednáška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vybraná témata z psychologie osobnosti</w:t>
            </w: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28.3.2018</w:t>
            </w:r>
          </w:p>
        </w:tc>
        <w:tc>
          <w:tcPr>
            <w:tcW w:w="736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Samostudium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příprava prezentací k úkolům</w:t>
            </w:r>
          </w:p>
        </w:tc>
      </w:tr>
      <w:tr w:rsidR="00470FCE" w:rsidRPr="00AE13CA" w:rsidTr="00470FCE">
        <w:tc>
          <w:tcPr>
            <w:tcW w:w="1696" w:type="dxa"/>
          </w:tcPr>
          <w:p w:rsidR="00470FCE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4.4. 2018</w:t>
            </w:r>
          </w:p>
        </w:tc>
        <w:tc>
          <w:tcPr>
            <w:tcW w:w="7366" w:type="dxa"/>
          </w:tcPr>
          <w:p w:rsidR="00470FCE" w:rsidRPr="00D314E6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Prezentace úkolů – skupina 1 a 2</w:t>
            </w:r>
          </w:p>
        </w:tc>
      </w:tr>
      <w:tr w:rsidR="00470FCE" w:rsidRPr="00AE13CA" w:rsidTr="00470FCE">
        <w:tc>
          <w:tcPr>
            <w:tcW w:w="1696" w:type="dxa"/>
          </w:tcPr>
          <w:p w:rsidR="00470FCE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11.4. 2018</w:t>
            </w:r>
          </w:p>
        </w:tc>
        <w:tc>
          <w:tcPr>
            <w:tcW w:w="7366" w:type="dxa"/>
          </w:tcPr>
          <w:p w:rsidR="00470FCE" w:rsidRPr="00D314E6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Prezentace úkolů skupina 3 a 4</w:t>
            </w: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18.4.2018</w:t>
            </w:r>
          </w:p>
        </w:tc>
        <w:tc>
          <w:tcPr>
            <w:tcW w:w="7366" w:type="dxa"/>
          </w:tcPr>
          <w:p w:rsidR="00A967B6" w:rsidRPr="00D314E6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Prezentace úkolů skupiny 5 a 6</w:t>
            </w:r>
            <w:r w:rsid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(7)</w:t>
            </w: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25.4.2018</w:t>
            </w:r>
          </w:p>
        </w:tc>
        <w:tc>
          <w:tcPr>
            <w:tcW w:w="736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Samostudium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podklady budou vloženy do IS</w:t>
            </w: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2.5.2018</w:t>
            </w:r>
          </w:p>
        </w:tc>
        <w:tc>
          <w:tcPr>
            <w:tcW w:w="736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Přednáška</w:t>
            </w: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 xml:space="preserve"> – vybrané téma z psychologie osobnosti</w:t>
            </w: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  <w:r w:rsidRPr="00AE13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  <w:t>9.5. 2018</w:t>
            </w:r>
          </w:p>
        </w:tc>
        <w:tc>
          <w:tcPr>
            <w:tcW w:w="7366" w:type="dxa"/>
          </w:tcPr>
          <w:p w:rsidR="00A967B6" w:rsidRPr="00D314E6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Rekapitulace semestru  + </w:t>
            </w:r>
            <w:proofErr w:type="spellStart"/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zpt</w:t>
            </w:r>
            <w:proofErr w:type="spellEnd"/>
            <w:r w:rsidRPr="00D314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.</w:t>
            </w: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736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A967B6" w:rsidRPr="00AE13CA" w:rsidTr="00470FCE">
        <w:tc>
          <w:tcPr>
            <w:tcW w:w="169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7366" w:type="dxa"/>
          </w:tcPr>
          <w:p w:rsidR="00A967B6" w:rsidRPr="00AE13CA" w:rsidRDefault="00A967B6" w:rsidP="00AE13C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AE13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Publikace</w:t>
      </w:r>
      <w:r w:rsidR="00A967B6" w:rsidRPr="00AE13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k výběru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</w:pPr>
      <w:proofErr w:type="spellStart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Corneau</w:t>
      </w:r>
      <w:proofErr w:type="spellEnd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G. </w:t>
      </w:r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Chybějící otec, chybující syn. Jak absence otce ovlivňuje utváření mužské identity. 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Praha: Portál, 2012.</w:t>
      </w:r>
    </w:p>
    <w:p w:rsidR="00873518" w:rsidRPr="00AE13CA" w:rsidRDefault="00873518" w:rsidP="00AE13CA">
      <w:pPr>
        <w:shd w:val="clear" w:color="auto" w:fill="FFFFFF"/>
        <w:spacing w:after="0" w:line="276" w:lineRule="auto"/>
        <w:contextualSpacing/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Frankl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V. </w:t>
      </w:r>
      <w:r w:rsidRPr="00AE13CA">
        <w:rPr>
          <w:rStyle w:val="color168"/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 přesto říci životu ano.</w:t>
      </w:r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Brno: Kazda, 2006.</w:t>
      </w:r>
    </w:p>
    <w:p w:rsidR="00873518" w:rsidRPr="00AE13CA" w:rsidRDefault="00873518" w:rsidP="00AE13CA">
      <w:pPr>
        <w:shd w:val="clear" w:color="auto" w:fill="FFFFFF"/>
        <w:spacing w:after="0" w:line="276" w:lineRule="auto"/>
        <w:contextualSpacing/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Fromm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E. </w:t>
      </w:r>
      <w:r w:rsidRPr="00AE13CA">
        <w:rPr>
          <w:rStyle w:val="color168"/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Mít, nebo Být</w:t>
      </w:r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? Praha: Aurora, 2014.</w:t>
      </w:r>
    </w:p>
    <w:p w:rsidR="00873518" w:rsidRPr="00AE13CA" w:rsidRDefault="00873518" w:rsidP="00AE13CA">
      <w:pPr>
        <w:shd w:val="clear" w:color="auto" w:fill="FFFFFF"/>
        <w:spacing w:after="0" w:line="276" w:lineRule="auto"/>
        <w:contextualSpacing/>
        <w:rPr>
          <w:rStyle w:val="color168"/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Gillernová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I., </w:t>
      </w: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Kebza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B., </w:t>
      </w: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Rymeš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V a kol.  </w:t>
      </w:r>
      <w:r w:rsidRPr="00AE13CA">
        <w:rPr>
          <w:rStyle w:val="color168"/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Psychologické aspekty změn v české společnosti. Člověk na přelomu tisíciletí. </w:t>
      </w:r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Praha: </w:t>
      </w: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Grada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2011.</w:t>
      </w:r>
    </w:p>
    <w:p w:rsidR="00873518" w:rsidRPr="00AE13CA" w:rsidRDefault="00873518" w:rsidP="00AE13CA">
      <w:pPr>
        <w:shd w:val="clear" w:color="auto" w:fill="FFFFFF"/>
        <w:spacing w:after="0" w:line="276" w:lineRule="auto"/>
        <w:contextualSpacing/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Heidbrink</w:t>
      </w:r>
      <w:proofErr w:type="spellEnd"/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H. </w:t>
      </w:r>
      <w:r w:rsidRPr="00AE13CA">
        <w:rPr>
          <w:rStyle w:val="color168"/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Psychologie morálního vývoje</w:t>
      </w:r>
      <w:r w:rsidRPr="00AE13CA">
        <w:rPr>
          <w:rStyle w:val="color168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Praha: Portál, 1997.</w:t>
      </w:r>
    </w:p>
    <w:p w:rsidR="00470FCE" w:rsidRPr="00AE13CA" w:rsidRDefault="00470FCE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Jung, C</w:t>
      </w:r>
      <w:r w:rsidR="00A967B6"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 G. </w:t>
      </w:r>
      <w:r w:rsidR="00A967B6" w:rsidRPr="00AE13C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cs-CZ"/>
        </w:rPr>
        <w:t>Aspekty mužství</w:t>
      </w:r>
      <w:r w:rsidR="00A967B6"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 Praha: Portál, 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Kreisman</w:t>
      </w:r>
      <w:proofErr w:type="spellEnd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J. J.; </w:t>
      </w:r>
      <w:proofErr w:type="spellStart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Straus</w:t>
      </w:r>
      <w:proofErr w:type="spellEnd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, H.</w:t>
      </w:r>
      <w:r w:rsidRPr="00AE13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E13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Nenávidím tě, neopouštěj mě! </w:t>
      </w:r>
      <w:r w:rsidRPr="00AE13C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AE13C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Zvládání hraniční poruchy osobnosti.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Praha: P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ortál, 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t>Lowen</w:t>
      </w:r>
      <w:proofErr w:type="spellEnd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A. </w:t>
      </w:r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>Jazyk těla. Tělesná dynamika charakterových struktur</w:t>
      </w:r>
      <w: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. Praha: P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ortál, 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proofErr w:type="spellStart"/>
      <w:r w:rsidRPr="00AE13CA">
        <w:rPr>
          <w:rFonts w:ascii="Times New Roman" w:eastAsia="Times New Roman" w:hAnsi="Times New Roman" w:cs="Times New Roman"/>
          <w:sz w:val="24"/>
          <w:szCs w:val="24"/>
          <w:lang w:eastAsia="cs-CZ"/>
        </w:rPr>
        <w:t>Scott</w:t>
      </w:r>
      <w:proofErr w:type="spellEnd"/>
      <w:r w:rsidRPr="00AE1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13CA">
        <w:rPr>
          <w:rFonts w:ascii="Times New Roman" w:eastAsia="Times New Roman" w:hAnsi="Times New Roman" w:cs="Times New Roman"/>
          <w:sz w:val="24"/>
          <w:szCs w:val="24"/>
          <w:lang w:eastAsia="cs-CZ"/>
        </w:rPr>
        <w:t>Peck</w:t>
      </w:r>
      <w:proofErr w:type="spellEnd"/>
      <w:r w:rsidRPr="00AE1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</w:t>
      </w:r>
      <w:r w:rsidRPr="00AE13C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cs-CZ"/>
        </w:rPr>
        <w:t>Lidé lži</w:t>
      </w:r>
      <w:r w:rsidRPr="00AE13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Psychologie lidského zla</w:t>
      </w:r>
      <w:r w:rsidRPr="00AE13C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 Portál 2018.</w:t>
      </w:r>
    </w:p>
    <w:p w:rsidR="00873518" w:rsidRPr="00AE13CA" w:rsidRDefault="00A967B6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Šípek, J. (</w:t>
      </w:r>
      <w:proofErr w:type="spellStart"/>
      <w:r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ed</w:t>
      </w:r>
      <w:proofErr w:type="spellEnd"/>
      <w:r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.) a kol. </w:t>
      </w:r>
      <w:r w:rsidRPr="00AE13C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cs-CZ"/>
        </w:rPr>
        <w:t>Projektivní metody v psychologické diagnostice</w:t>
      </w:r>
      <w:r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 </w:t>
      </w:r>
      <w:r w:rsidR="003D3F61" w:rsidRPr="00AE13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Praha: Portál, 2017.</w:t>
      </w:r>
    </w:p>
    <w:p w:rsidR="006C4E60" w:rsidRPr="00AE13CA" w:rsidRDefault="00873518" w:rsidP="00AE13C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E13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Praha:</w:t>
      </w:r>
      <w:r w:rsidRPr="00AE13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E13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Portál,</w:t>
      </w:r>
      <w:r w:rsidRPr="00AE1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13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</w:pPr>
      <w:proofErr w:type="spellStart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Teuschel</w:t>
      </w:r>
      <w:proofErr w:type="spellEnd"/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, P. </w:t>
      </w:r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Tajemství předků. </w:t>
      </w:r>
      <w:proofErr w:type="spellStart"/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>Transgenerační</w:t>
      </w:r>
      <w:proofErr w:type="spellEnd"/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přenos jako výzva a šance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. Praha: Portál, 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Urban, H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. </w:t>
      </w:r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>Život není náhoda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. Praha: Portál, 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 xml:space="preserve">Vybíral, Z. </w:t>
      </w:r>
      <w:r w:rsidRPr="00AE13CA">
        <w:rPr>
          <w:rStyle w:val="Siln"/>
          <w:rFonts w:ascii="Times New Roman" w:hAnsi="Times New Roman" w:cs="Times New Roman"/>
          <w:b w:val="0"/>
          <w:i/>
          <w:color w:val="333333"/>
          <w:sz w:val="24"/>
          <w:szCs w:val="24"/>
        </w:rPr>
        <w:t>Co je nového v psychologii</w:t>
      </w:r>
      <w:r w:rsidRPr="00AE13CA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</w:rPr>
        <w:t>. Praha: Nová beseda, 2017.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AE13CA" w:rsidRPr="00AE13CA" w:rsidRDefault="00D314E6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….. vlastní volba</w:t>
      </w:r>
    </w:p>
    <w:p w:rsidR="00AE13CA" w:rsidRPr="00AE13CA" w:rsidRDefault="00AE13CA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AE13CA" w:rsidRPr="00FD7A17" w:rsidRDefault="00FD7A17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D7A17">
        <w:rPr>
          <w:rFonts w:ascii="Times New Roman" w:hAnsi="Times New Roman" w:cs="Times New Roman"/>
          <w:b/>
          <w:color w:val="333333"/>
          <w:sz w:val="24"/>
          <w:szCs w:val="24"/>
        </w:rPr>
        <w:t>Struktura prezentace přečtené knihy:</w:t>
      </w:r>
    </w:p>
    <w:p w:rsidR="00FD7A17" w:rsidRDefault="00FD7A17" w:rsidP="00FD7A17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Kdo je autor?</w:t>
      </w:r>
    </w:p>
    <w:p w:rsidR="00FD7A17" w:rsidRDefault="00FD7A17" w:rsidP="00FD7A17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Hlavní sdělení čtenářům (cíl)</w:t>
      </w:r>
      <w:r w:rsidR="00D314E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D7A17" w:rsidRDefault="00D314E6" w:rsidP="00FD7A17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Nástin obsahu – struktury publikace.</w:t>
      </w:r>
    </w:p>
    <w:p w:rsidR="00D314E6" w:rsidRDefault="00D314E6" w:rsidP="00FD7A17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Výběr zajímavého tématu (zajímavých témat) – popis.</w:t>
      </w:r>
    </w:p>
    <w:p w:rsidR="00D314E6" w:rsidRPr="00FD7A17" w:rsidRDefault="00D314E6" w:rsidP="00FD7A17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Jaké ponaučení nám kniha přinesla.</w:t>
      </w:r>
    </w:p>
    <w:p w:rsidR="00FD7A17" w:rsidRPr="00AE13CA" w:rsidRDefault="00FD7A17" w:rsidP="00AE13CA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FD7A17" w:rsidRPr="00AE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4C9"/>
    <w:multiLevelType w:val="hybridMultilevel"/>
    <w:tmpl w:val="86D4F2E6"/>
    <w:lvl w:ilvl="0" w:tplc="371A302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CE"/>
    <w:rsid w:val="003D3F61"/>
    <w:rsid w:val="00470FCE"/>
    <w:rsid w:val="006C4E60"/>
    <w:rsid w:val="00873518"/>
    <w:rsid w:val="00A967B6"/>
    <w:rsid w:val="00AE13CA"/>
    <w:rsid w:val="00D314E6"/>
    <w:rsid w:val="00FD2980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B9E"/>
  <w15:chartTrackingRefBased/>
  <w15:docId w15:val="{22F48282-5DBE-4BDA-9370-CB5F208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68">
    <w:name w:val="color168"/>
    <w:basedOn w:val="Standardnpsmoodstavce"/>
    <w:rsid w:val="003D3F61"/>
  </w:style>
  <w:style w:type="character" w:styleId="Siln">
    <w:name w:val="Strong"/>
    <w:basedOn w:val="Standardnpsmoodstavce"/>
    <w:uiPriority w:val="22"/>
    <w:qFormat/>
    <w:rsid w:val="00873518"/>
    <w:rPr>
      <w:b/>
      <w:bCs/>
    </w:rPr>
  </w:style>
  <w:style w:type="paragraph" w:styleId="Odstavecseseznamem">
    <w:name w:val="List Paragraph"/>
    <w:basedOn w:val="Normln"/>
    <w:uiPriority w:val="34"/>
    <w:qFormat/>
    <w:rsid w:val="00FD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2</cp:revision>
  <dcterms:created xsi:type="dcterms:W3CDTF">2018-02-05T12:20:00Z</dcterms:created>
  <dcterms:modified xsi:type="dcterms:W3CDTF">2018-02-05T14:19:00Z</dcterms:modified>
</cp:coreProperties>
</file>