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30" w:rsidRPr="00EC25D0" w:rsidRDefault="00D87A30" w:rsidP="00D87A30">
      <w:pPr>
        <w:rPr>
          <w:b/>
          <w:sz w:val="40"/>
          <w:szCs w:val="40"/>
        </w:rPr>
      </w:pPr>
      <w:r>
        <w:rPr>
          <w:b/>
          <w:sz w:val="40"/>
          <w:szCs w:val="40"/>
          <w:lang w:val="en-US"/>
        </w:rPr>
        <w:t xml:space="preserve">                   </w:t>
      </w:r>
      <w:r w:rsidRPr="00EC25D0">
        <w:rPr>
          <w:b/>
          <w:sz w:val="40"/>
          <w:szCs w:val="40"/>
        </w:rPr>
        <w:t xml:space="preserve">JAF04 </w:t>
      </w:r>
      <w:r w:rsidRPr="00EC25D0">
        <w:rPr>
          <w:b/>
          <w:sz w:val="40"/>
          <w:szCs w:val="40"/>
        </w:rPr>
        <w:t>Student Scientific Conference</w:t>
      </w:r>
    </w:p>
    <w:p w:rsidR="00D87A30" w:rsidRPr="00EC25D0" w:rsidRDefault="00D87A30" w:rsidP="00D87A30">
      <w:pPr>
        <w:spacing w:line="360" w:lineRule="auto"/>
        <w:jc w:val="center"/>
        <w:rPr>
          <w:b/>
          <w:bCs/>
          <w:sz w:val="40"/>
          <w:szCs w:val="40"/>
        </w:rPr>
      </w:pPr>
      <w:r w:rsidRPr="00EC25D0">
        <w:rPr>
          <w:b/>
          <w:bCs/>
          <w:sz w:val="40"/>
          <w:szCs w:val="40"/>
        </w:rPr>
        <w:t xml:space="preserve">What </w:t>
      </w:r>
      <w:r w:rsidRPr="00EC25D0">
        <w:rPr>
          <w:b/>
          <w:bCs/>
          <w:sz w:val="40"/>
          <w:szCs w:val="40"/>
        </w:rPr>
        <w:t xml:space="preserve">am I doing, when I am not doing </w:t>
      </w:r>
      <w:proofErr w:type="gramStart"/>
      <w:r w:rsidRPr="00EC25D0">
        <w:rPr>
          <w:b/>
          <w:bCs/>
          <w:sz w:val="40"/>
          <w:szCs w:val="40"/>
        </w:rPr>
        <w:t>nothing</w:t>
      </w:r>
      <w:proofErr w:type="gramEnd"/>
    </w:p>
    <w:p w:rsidR="00D87A30" w:rsidRPr="00EC25D0" w:rsidRDefault="00D87A30" w:rsidP="00D87A30">
      <w:pPr>
        <w:spacing w:line="360" w:lineRule="auto"/>
        <w:jc w:val="center"/>
        <w:rPr>
          <w:b/>
          <w:sz w:val="32"/>
          <w:szCs w:val="32"/>
        </w:rPr>
      </w:pPr>
      <w:r w:rsidRPr="00EC25D0">
        <w:rPr>
          <w:b/>
          <w:sz w:val="32"/>
          <w:szCs w:val="32"/>
        </w:rPr>
        <w:t>Conference Programme:</w:t>
      </w:r>
    </w:p>
    <w:p w:rsidR="00D87A30" w:rsidRPr="00EC25D0" w:rsidRDefault="00D87A30" w:rsidP="00D87A30">
      <w:pPr>
        <w:spacing w:line="360" w:lineRule="auto"/>
        <w:rPr>
          <w:b/>
          <w:sz w:val="28"/>
          <w:szCs w:val="28"/>
        </w:rPr>
      </w:pPr>
      <w:r w:rsidRPr="00EC25D0">
        <w:rPr>
          <w:b/>
          <w:sz w:val="28"/>
          <w:szCs w:val="28"/>
        </w:rPr>
        <w:t>2</w:t>
      </w:r>
      <w:r w:rsidRPr="00EC25D0">
        <w:rPr>
          <w:b/>
          <w:sz w:val="28"/>
          <w:szCs w:val="28"/>
        </w:rPr>
        <w:t xml:space="preserve"> </w:t>
      </w:r>
      <w:r w:rsidRPr="00EC25D0">
        <w:rPr>
          <w:b/>
          <w:sz w:val="28"/>
          <w:szCs w:val="28"/>
        </w:rPr>
        <w:t>May</w:t>
      </w:r>
      <w:r w:rsidRPr="00EC25D0">
        <w:rPr>
          <w:b/>
          <w:sz w:val="28"/>
          <w:szCs w:val="28"/>
        </w:rPr>
        <w:t xml:space="preserve"> 201</w:t>
      </w:r>
      <w:r w:rsidRPr="00EC25D0">
        <w:rPr>
          <w:b/>
          <w:sz w:val="28"/>
          <w:szCs w:val="28"/>
        </w:rPr>
        <w:t>9</w:t>
      </w:r>
      <w:r w:rsidRPr="00EC25D0">
        <w:rPr>
          <w:b/>
          <w:sz w:val="28"/>
          <w:szCs w:val="28"/>
        </w:rPr>
        <w:t xml:space="preserve">, </w:t>
      </w:r>
      <w:r w:rsidRPr="00EC25D0">
        <w:rPr>
          <w:b/>
          <w:sz w:val="28"/>
          <w:szCs w:val="28"/>
        </w:rPr>
        <w:t>8 a.m., room J1,</w:t>
      </w:r>
      <w:r w:rsidRPr="00EC25D0">
        <w:rPr>
          <w:b/>
          <w:sz w:val="28"/>
          <w:szCs w:val="28"/>
        </w:rPr>
        <w:t xml:space="preserve"> Faculty of Science, </w:t>
      </w:r>
      <w:proofErr w:type="spellStart"/>
      <w:proofErr w:type="gramStart"/>
      <w:r w:rsidRPr="00EC25D0">
        <w:rPr>
          <w:b/>
          <w:sz w:val="28"/>
          <w:szCs w:val="28"/>
        </w:rPr>
        <w:t>Kotlářská</w:t>
      </w:r>
      <w:proofErr w:type="spellEnd"/>
      <w:proofErr w:type="gramEnd"/>
      <w:r w:rsidRPr="00EC25D0">
        <w:rPr>
          <w:b/>
          <w:sz w:val="28"/>
          <w:szCs w:val="28"/>
        </w:rPr>
        <w:t xml:space="preserve"> 2</w:t>
      </w:r>
    </w:p>
    <w:p w:rsidR="00D87A30" w:rsidRPr="00EC25D0" w:rsidRDefault="00D87A30" w:rsidP="00D87A30">
      <w:pPr>
        <w:spacing w:line="360" w:lineRule="auto"/>
        <w:rPr>
          <w:b/>
          <w:sz w:val="28"/>
          <w:szCs w:val="28"/>
        </w:rPr>
      </w:pPr>
      <w:r w:rsidRPr="00EC25D0">
        <w:rPr>
          <w:b/>
          <w:sz w:val="28"/>
          <w:szCs w:val="28"/>
        </w:rPr>
        <w:t>8</w:t>
      </w:r>
      <w:r w:rsidRPr="00EC25D0">
        <w:rPr>
          <w:b/>
          <w:sz w:val="28"/>
          <w:szCs w:val="28"/>
        </w:rPr>
        <w:t>:00</w:t>
      </w:r>
      <w:r w:rsidRPr="00EC25D0">
        <w:rPr>
          <w:b/>
          <w:sz w:val="28"/>
          <w:szCs w:val="28"/>
        </w:rPr>
        <w:tab/>
      </w:r>
      <w:r w:rsidRPr="00EC25D0">
        <w:rPr>
          <w:b/>
          <w:sz w:val="28"/>
          <w:szCs w:val="28"/>
        </w:rPr>
        <w:tab/>
        <w:t>Opening</w:t>
      </w:r>
    </w:p>
    <w:p w:rsidR="00D87A30" w:rsidRPr="00CB465D" w:rsidRDefault="00C7436D" w:rsidP="00D87A30">
      <w:pPr>
        <w:tabs>
          <w:tab w:val="left" w:pos="3544"/>
        </w:tabs>
        <w:spacing w:line="360" w:lineRule="auto"/>
        <w:rPr>
          <w:b/>
          <w:sz w:val="24"/>
          <w:szCs w:val="24"/>
        </w:rPr>
      </w:pPr>
      <w:r w:rsidRPr="00EC25D0">
        <w:rPr>
          <w:sz w:val="24"/>
          <w:szCs w:val="24"/>
        </w:rPr>
        <w:t>Chai</w:t>
      </w:r>
      <w:r w:rsidR="00D87A30" w:rsidRPr="00EC25D0">
        <w:rPr>
          <w:sz w:val="24"/>
          <w:szCs w:val="24"/>
        </w:rPr>
        <w:t xml:space="preserve">r:               </w:t>
      </w:r>
      <w:r w:rsidR="00CB465D">
        <w:rPr>
          <w:b/>
          <w:sz w:val="24"/>
          <w:szCs w:val="24"/>
        </w:rPr>
        <w:t xml:space="preserve">Lucie </w:t>
      </w:r>
      <w:proofErr w:type="spellStart"/>
      <w:r w:rsidR="00CB465D">
        <w:rPr>
          <w:b/>
          <w:sz w:val="24"/>
          <w:szCs w:val="24"/>
        </w:rPr>
        <w:t>Krajíčková</w:t>
      </w:r>
      <w:proofErr w:type="spellEnd"/>
    </w:p>
    <w:p w:rsidR="00C7436D" w:rsidRPr="00EC25D0" w:rsidRDefault="00D87A30" w:rsidP="00C7436D">
      <w:pPr>
        <w:pStyle w:val="Nadpis1"/>
        <w:numPr>
          <w:ilvl w:val="0"/>
          <w:numId w:val="0"/>
        </w:numPr>
        <w:spacing w:line="360" w:lineRule="auto"/>
        <w:ind w:left="431" w:hanging="431"/>
        <w:contextualSpacing/>
        <w:rPr>
          <w:rFonts w:asciiTheme="minorHAnsi" w:hAnsiTheme="minorHAnsi" w:cstheme="minorHAnsi"/>
          <w:b w:val="0"/>
          <w:sz w:val="24"/>
          <w:szCs w:val="24"/>
          <w:lang w:val="en-GB"/>
        </w:rPr>
      </w:pPr>
      <w:r w:rsidRPr="00EC25D0">
        <w:rPr>
          <w:rFonts w:ascii="Calibri" w:hAnsi="Calibri"/>
          <w:b w:val="0"/>
          <w:sz w:val="24"/>
          <w:szCs w:val="24"/>
          <w:lang w:val="en-GB"/>
        </w:rPr>
        <w:t xml:space="preserve">Presenter: </w:t>
      </w:r>
      <w:r w:rsidRPr="00EC25D0">
        <w:rPr>
          <w:rFonts w:ascii="Calibri" w:hAnsi="Calibri"/>
          <w:b w:val="0"/>
          <w:sz w:val="24"/>
          <w:szCs w:val="24"/>
          <w:lang w:val="en-GB"/>
        </w:rPr>
        <w:tab/>
      </w:r>
      <w:r w:rsidRPr="00EC25D0">
        <w:rPr>
          <w:rFonts w:ascii="Calibri" w:hAnsi="Calibri"/>
          <w:sz w:val="24"/>
          <w:szCs w:val="24"/>
          <w:lang w:val="en-GB"/>
        </w:rPr>
        <w:t xml:space="preserve">Jakub </w:t>
      </w:r>
      <w:proofErr w:type="spellStart"/>
      <w:r w:rsidRPr="00EC25D0">
        <w:rPr>
          <w:rFonts w:ascii="Calibri" w:hAnsi="Calibri"/>
          <w:sz w:val="24"/>
          <w:szCs w:val="24"/>
          <w:lang w:val="en-GB"/>
        </w:rPr>
        <w:t>Čaloud</w:t>
      </w:r>
      <w:proofErr w:type="spellEnd"/>
      <w:r w:rsidRPr="00EC25D0">
        <w:rPr>
          <w:rFonts w:ascii="Calibri" w:hAnsi="Calibri"/>
          <w:sz w:val="24"/>
          <w:szCs w:val="24"/>
          <w:lang w:val="en-GB"/>
        </w:rPr>
        <w:t xml:space="preserve"> </w:t>
      </w:r>
      <w:r w:rsidRPr="00EC25D0">
        <w:rPr>
          <w:b w:val="0"/>
          <w:sz w:val="24"/>
          <w:szCs w:val="24"/>
          <w:lang w:val="en-GB"/>
        </w:rPr>
        <w:t xml:space="preserve">– </w:t>
      </w:r>
      <w:r w:rsidRPr="00EC25D0">
        <w:rPr>
          <w:rFonts w:asciiTheme="minorHAnsi" w:hAnsiTheme="minorHAnsi" w:cstheme="minorHAnsi"/>
          <w:b w:val="0"/>
          <w:sz w:val="24"/>
          <w:szCs w:val="24"/>
          <w:lang w:val="en-GB"/>
        </w:rPr>
        <w:t xml:space="preserve">Simulation of cylindrical emissive probe measurement </w:t>
      </w:r>
    </w:p>
    <w:p w:rsidR="00D87A30" w:rsidRPr="00EC25D0" w:rsidRDefault="00C7436D" w:rsidP="00C7436D">
      <w:pPr>
        <w:pStyle w:val="Nadpis1"/>
        <w:numPr>
          <w:ilvl w:val="0"/>
          <w:numId w:val="0"/>
        </w:numPr>
        <w:spacing w:line="360" w:lineRule="auto"/>
        <w:ind w:left="431" w:hanging="431"/>
        <w:contextualSpacing/>
        <w:rPr>
          <w:rFonts w:asciiTheme="minorHAnsi" w:hAnsiTheme="minorHAnsi" w:cstheme="minorHAnsi"/>
          <w:b w:val="0"/>
          <w:sz w:val="24"/>
          <w:szCs w:val="24"/>
          <w:lang w:val="en-GB"/>
        </w:rPr>
      </w:pPr>
      <w:r w:rsidRPr="00EC25D0">
        <w:rPr>
          <w:rFonts w:asciiTheme="minorHAnsi" w:hAnsiTheme="minorHAnsi" w:cstheme="minorHAnsi"/>
          <w:b w:val="0"/>
          <w:sz w:val="24"/>
          <w:szCs w:val="24"/>
          <w:lang w:val="en-GB"/>
        </w:rPr>
        <w:t xml:space="preserve">                          </w:t>
      </w:r>
      <w:proofErr w:type="gramStart"/>
      <w:r w:rsidR="00D87A30" w:rsidRPr="00EC25D0">
        <w:rPr>
          <w:rFonts w:asciiTheme="minorHAnsi" w:hAnsiTheme="minorHAnsi" w:cstheme="minorHAnsi"/>
          <w:b w:val="0"/>
          <w:sz w:val="24"/>
          <w:szCs w:val="24"/>
          <w:lang w:val="en-GB"/>
        </w:rPr>
        <w:t>in</w:t>
      </w:r>
      <w:proofErr w:type="gramEnd"/>
      <w:r w:rsidR="00D87A30" w:rsidRPr="00EC25D0">
        <w:rPr>
          <w:rFonts w:asciiTheme="minorHAnsi" w:hAnsiTheme="minorHAnsi" w:cstheme="minorHAnsi"/>
          <w:b w:val="0"/>
          <w:sz w:val="24"/>
          <w:szCs w:val="24"/>
          <w:lang w:val="en-GB"/>
        </w:rPr>
        <w:t xml:space="preserve"> plasma</w:t>
      </w:r>
    </w:p>
    <w:p w:rsidR="00D87A30" w:rsidRPr="00EC25D0" w:rsidRDefault="00D87A30" w:rsidP="00D87A30">
      <w:pPr>
        <w:pStyle w:val="Nadpis1"/>
        <w:numPr>
          <w:ilvl w:val="0"/>
          <w:numId w:val="0"/>
        </w:numPr>
        <w:spacing w:line="360" w:lineRule="auto"/>
        <w:ind w:left="432" w:hanging="432"/>
        <w:rPr>
          <w:rFonts w:ascii="Calibri" w:hAnsi="Calibri" w:cs="Calibri"/>
          <w:sz w:val="24"/>
          <w:szCs w:val="24"/>
          <w:lang w:val="en-GB"/>
        </w:rPr>
      </w:pPr>
      <w:r w:rsidRPr="00EC25D0">
        <w:rPr>
          <w:rFonts w:ascii="Calibri" w:hAnsi="Calibri"/>
          <w:b w:val="0"/>
          <w:sz w:val="24"/>
          <w:szCs w:val="24"/>
          <w:lang w:val="en-GB"/>
        </w:rPr>
        <w:t>Chair:</w:t>
      </w:r>
      <w:r w:rsidRPr="00EC25D0">
        <w:rPr>
          <w:rFonts w:ascii="Calibri" w:hAnsi="Calibri"/>
          <w:b w:val="0"/>
          <w:sz w:val="24"/>
          <w:szCs w:val="24"/>
          <w:lang w:val="en-GB"/>
        </w:rPr>
        <w:t xml:space="preserve">               </w:t>
      </w:r>
      <w:r w:rsidRPr="00EC25D0">
        <w:rPr>
          <w:rFonts w:ascii="Calibri" w:hAnsi="Calibri" w:cs="Calibri"/>
          <w:sz w:val="24"/>
          <w:szCs w:val="24"/>
          <w:lang w:val="en-GB"/>
        </w:rPr>
        <w:t xml:space="preserve"> </w:t>
      </w:r>
      <w:r w:rsidR="00CB465D">
        <w:rPr>
          <w:rFonts w:ascii="Calibri" w:hAnsi="Calibri" w:cs="Calibri"/>
          <w:sz w:val="24"/>
          <w:szCs w:val="24"/>
          <w:lang w:val="en-GB"/>
        </w:rPr>
        <w:t xml:space="preserve">Roman </w:t>
      </w:r>
      <w:proofErr w:type="spellStart"/>
      <w:r w:rsidR="00CB465D">
        <w:rPr>
          <w:rFonts w:ascii="Calibri" w:hAnsi="Calibri" w:cs="Calibri"/>
          <w:sz w:val="24"/>
          <w:szCs w:val="24"/>
          <w:lang w:val="en-GB"/>
        </w:rPr>
        <w:t>Přibyl</w:t>
      </w:r>
      <w:proofErr w:type="spellEnd"/>
    </w:p>
    <w:p w:rsidR="00C7436D" w:rsidRPr="00EC25D0" w:rsidRDefault="00D87A30" w:rsidP="00C7436D">
      <w:pPr>
        <w:pStyle w:val="FormtovanvHTML"/>
        <w:rPr>
          <w:rFonts w:asciiTheme="minorHAnsi" w:eastAsia="Times New Roman" w:hAnsiTheme="minorHAnsi" w:cstheme="minorHAnsi"/>
          <w:sz w:val="24"/>
          <w:szCs w:val="24"/>
          <w:lang w:val="en-GB" w:eastAsia="cs-CZ"/>
        </w:rPr>
      </w:pPr>
      <w:r w:rsidRPr="00EC25D0">
        <w:rPr>
          <w:rFonts w:asciiTheme="minorHAnsi" w:hAnsiTheme="minorHAnsi" w:cstheme="minorHAnsi"/>
          <w:sz w:val="24"/>
          <w:szCs w:val="24"/>
          <w:lang w:val="en-GB"/>
        </w:rPr>
        <w:t>Presenter:</w:t>
      </w:r>
      <w:r w:rsidRPr="00EC25D0">
        <w:rPr>
          <w:rFonts w:asciiTheme="minorHAnsi" w:hAnsiTheme="minorHAnsi" w:cstheme="minorHAnsi"/>
          <w:sz w:val="24"/>
          <w:szCs w:val="24"/>
          <w:lang w:val="en-GB"/>
        </w:rPr>
        <w:t xml:space="preserve">    </w:t>
      </w:r>
      <w:r w:rsidR="00C7436D" w:rsidRPr="00EC25D0">
        <w:rPr>
          <w:rFonts w:asciiTheme="minorHAnsi" w:hAnsiTheme="minorHAnsi" w:cstheme="minorHAnsi"/>
          <w:sz w:val="24"/>
          <w:szCs w:val="24"/>
          <w:lang w:val="en-GB"/>
        </w:rPr>
        <w:t xml:space="preserve">   </w:t>
      </w:r>
      <w:r w:rsidR="00C7436D" w:rsidRPr="00EC25D0">
        <w:rPr>
          <w:rFonts w:asciiTheme="minorHAnsi" w:hAnsiTheme="minorHAnsi" w:cstheme="minorHAnsi"/>
          <w:b/>
          <w:sz w:val="24"/>
          <w:szCs w:val="24"/>
          <w:lang w:val="en-GB"/>
        </w:rPr>
        <w:t>Ja</w:t>
      </w:r>
      <w:r w:rsidRPr="00EC25D0">
        <w:rPr>
          <w:rFonts w:asciiTheme="minorHAnsi" w:hAnsiTheme="minorHAnsi" w:cstheme="minorHAnsi"/>
          <w:b/>
          <w:sz w:val="24"/>
          <w:szCs w:val="24"/>
          <w:lang w:val="en-GB"/>
        </w:rPr>
        <w:t xml:space="preserve">na </w:t>
      </w:r>
      <w:proofErr w:type="spellStart"/>
      <w:r w:rsidRPr="00EC25D0">
        <w:rPr>
          <w:rFonts w:asciiTheme="minorHAnsi" w:hAnsiTheme="minorHAnsi" w:cstheme="minorHAnsi"/>
          <w:b/>
          <w:sz w:val="24"/>
          <w:szCs w:val="24"/>
          <w:lang w:val="en-GB"/>
        </w:rPr>
        <w:t>Jágriková</w:t>
      </w:r>
      <w:proofErr w:type="spellEnd"/>
      <w:r w:rsidRPr="00EC25D0">
        <w:rPr>
          <w:rFonts w:asciiTheme="minorHAnsi" w:hAnsiTheme="minorHAnsi" w:cstheme="minorHAnsi"/>
          <w:b/>
          <w:sz w:val="24"/>
          <w:szCs w:val="24"/>
          <w:lang w:val="en-GB"/>
        </w:rPr>
        <w:t xml:space="preserve"> </w:t>
      </w:r>
      <w:r w:rsidRPr="00EC25D0">
        <w:rPr>
          <w:rFonts w:asciiTheme="minorHAnsi" w:hAnsiTheme="minorHAnsi" w:cstheme="minorHAnsi"/>
          <w:sz w:val="24"/>
          <w:szCs w:val="24"/>
          <w:lang w:val="en-GB"/>
        </w:rPr>
        <w:t xml:space="preserve">– </w:t>
      </w:r>
      <w:r w:rsidR="00C7436D" w:rsidRPr="00EC25D0">
        <w:rPr>
          <w:rFonts w:asciiTheme="minorHAnsi" w:eastAsia="Times New Roman" w:hAnsiTheme="minorHAnsi" w:cstheme="minorHAnsi"/>
          <w:sz w:val="24"/>
          <w:szCs w:val="24"/>
          <w:lang w:val="en-GB" w:eastAsia="cs-CZ"/>
        </w:rPr>
        <w:t xml:space="preserve">Using MRS and fMRI techniques to unveil the </w:t>
      </w:r>
      <w:proofErr w:type="spellStart"/>
      <w:r w:rsidR="00BD6F71" w:rsidRPr="00BD6F71">
        <w:rPr>
          <w:rFonts w:asciiTheme="minorHAnsi" w:hAnsiTheme="minorHAnsi" w:cstheme="minorHAnsi"/>
          <w:sz w:val="24"/>
          <w:szCs w:val="24"/>
          <w:lang w:val="en-GB"/>
        </w:rPr>
        <w:t>dejà</w:t>
      </w:r>
      <w:proofErr w:type="spellEnd"/>
      <w:r w:rsidR="00C7436D" w:rsidRPr="00EC25D0">
        <w:rPr>
          <w:rFonts w:asciiTheme="minorHAnsi" w:eastAsia="Times New Roman" w:hAnsiTheme="minorHAnsi" w:cstheme="minorHAnsi"/>
          <w:sz w:val="24"/>
          <w:szCs w:val="24"/>
          <w:lang w:val="en-GB" w:eastAsia="cs-CZ"/>
        </w:rPr>
        <w:t xml:space="preserve"> vu </w:t>
      </w:r>
    </w:p>
    <w:p w:rsidR="00C7436D" w:rsidRPr="00EC25D0" w:rsidRDefault="00C7436D" w:rsidP="00C7436D">
      <w:pPr>
        <w:pStyle w:val="FormtovanvHTML"/>
        <w:rPr>
          <w:rFonts w:asciiTheme="minorHAnsi" w:eastAsia="Times New Roman" w:hAnsiTheme="minorHAnsi" w:cstheme="minorHAnsi"/>
          <w:sz w:val="24"/>
          <w:szCs w:val="24"/>
          <w:lang w:val="en-GB" w:eastAsia="cs-CZ"/>
        </w:rPr>
      </w:pPr>
      <w:r w:rsidRPr="00EC25D0">
        <w:rPr>
          <w:rFonts w:asciiTheme="minorHAnsi" w:eastAsia="Times New Roman" w:hAnsiTheme="minorHAnsi" w:cstheme="minorHAnsi"/>
          <w:sz w:val="24"/>
          <w:szCs w:val="24"/>
          <w:lang w:val="en-GB" w:eastAsia="cs-CZ"/>
        </w:rPr>
        <w:t xml:space="preserve">                         </w:t>
      </w:r>
      <w:proofErr w:type="gramStart"/>
      <w:r w:rsidRPr="00EC25D0">
        <w:rPr>
          <w:rFonts w:asciiTheme="minorHAnsi" w:eastAsia="Times New Roman" w:hAnsiTheme="minorHAnsi" w:cstheme="minorHAnsi"/>
          <w:sz w:val="24"/>
          <w:szCs w:val="24"/>
          <w:lang w:val="en-GB" w:eastAsia="cs-CZ"/>
        </w:rPr>
        <w:t>phenomenon</w:t>
      </w:r>
      <w:proofErr w:type="gramEnd"/>
    </w:p>
    <w:p w:rsidR="00CB465D" w:rsidRDefault="00CB465D" w:rsidP="00D87A30">
      <w:pPr>
        <w:spacing w:line="360" w:lineRule="auto"/>
        <w:rPr>
          <w:sz w:val="24"/>
          <w:szCs w:val="24"/>
        </w:rPr>
      </w:pPr>
    </w:p>
    <w:p w:rsidR="00D87A30" w:rsidRPr="00EC25D0" w:rsidRDefault="00D87A30" w:rsidP="00D87A30">
      <w:pPr>
        <w:spacing w:line="360" w:lineRule="auto"/>
        <w:rPr>
          <w:sz w:val="24"/>
          <w:szCs w:val="24"/>
        </w:rPr>
      </w:pPr>
      <w:r w:rsidRPr="00EC25D0">
        <w:rPr>
          <w:sz w:val="24"/>
          <w:szCs w:val="24"/>
        </w:rPr>
        <w:t>Chair:</w:t>
      </w:r>
      <w:r w:rsidRPr="00EC25D0">
        <w:rPr>
          <w:sz w:val="24"/>
          <w:szCs w:val="24"/>
        </w:rPr>
        <w:t xml:space="preserve">             </w:t>
      </w:r>
      <w:r w:rsidRPr="00EC25D0">
        <w:rPr>
          <w:sz w:val="24"/>
          <w:szCs w:val="24"/>
        </w:rPr>
        <w:tab/>
      </w:r>
      <w:r w:rsidR="00CB465D" w:rsidRPr="00CB465D">
        <w:rPr>
          <w:b/>
          <w:sz w:val="24"/>
          <w:szCs w:val="24"/>
        </w:rPr>
        <w:t>Markéta Gregorová</w:t>
      </w:r>
      <w:r w:rsidRPr="00EC25D0">
        <w:rPr>
          <w:b/>
          <w:sz w:val="24"/>
          <w:szCs w:val="24"/>
        </w:rPr>
        <w:t xml:space="preserve"> </w:t>
      </w:r>
    </w:p>
    <w:p w:rsidR="00C7436D" w:rsidRPr="00EC25D0" w:rsidRDefault="00D87A30" w:rsidP="00C7436D">
      <w:r w:rsidRPr="00EC25D0">
        <w:rPr>
          <w:sz w:val="24"/>
          <w:szCs w:val="24"/>
        </w:rPr>
        <w:t>Presenter:</w:t>
      </w:r>
      <w:r w:rsidRPr="00EC25D0">
        <w:rPr>
          <w:sz w:val="24"/>
          <w:szCs w:val="24"/>
        </w:rPr>
        <w:t xml:space="preserve">  </w:t>
      </w:r>
      <w:r w:rsidRPr="00EC25D0">
        <w:rPr>
          <w:sz w:val="24"/>
          <w:szCs w:val="24"/>
        </w:rPr>
        <w:tab/>
      </w:r>
      <w:r w:rsidRPr="00EC25D0">
        <w:rPr>
          <w:b/>
          <w:sz w:val="24"/>
          <w:szCs w:val="24"/>
        </w:rPr>
        <w:t xml:space="preserve">Petr </w:t>
      </w:r>
      <w:proofErr w:type="spellStart"/>
      <w:r w:rsidRPr="00EC25D0">
        <w:rPr>
          <w:b/>
          <w:sz w:val="24"/>
          <w:szCs w:val="24"/>
        </w:rPr>
        <w:t>Skopal</w:t>
      </w:r>
      <w:proofErr w:type="spellEnd"/>
      <w:r w:rsidRPr="00EC25D0">
        <w:rPr>
          <w:sz w:val="24"/>
          <w:szCs w:val="24"/>
        </w:rPr>
        <w:t xml:space="preserve"> – </w:t>
      </w:r>
      <w:r w:rsidR="00C7436D" w:rsidRPr="00EC25D0">
        <w:t xml:space="preserve">Ignition of </w:t>
      </w:r>
      <w:proofErr w:type="spellStart"/>
      <w:r w:rsidR="00C7436D" w:rsidRPr="00EC25D0">
        <w:t>capacitively</w:t>
      </w:r>
      <w:proofErr w:type="spellEnd"/>
      <w:r w:rsidR="00C7436D" w:rsidRPr="00EC25D0">
        <w:t xml:space="preserve"> coupled plasma</w:t>
      </w:r>
    </w:p>
    <w:p w:rsidR="00D87A30" w:rsidRPr="00CB465D" w:rsidRDefault="00D87A30" w:rsidP="00D87A30">
      <w:pPr>
        <w:spacing w:line="360" w:lineRule="auto"/>
        <w:rPr>
          <w:b/>
          <w:sz w:val="24"/>
          <w:szCs w:val="24"/>
        </w:rPr>
      </w:pPr>
      <w:r w:rsidRPr="00EC25D0">
        <w:rPr>
          <w:sz w:val="24"/>
          <w:szCs w:val="24"/>
        </w:rPr>
        <w:t>Chair:</w:t>
      </w:r>
      <w:r w:rsidR="00CB465D">
        <w:rPr>
          <w:sz w:val="24"/>
          <w:szCs w:val="24"/>
        </w:rPr>
        <w:t xml:space="preserve">                </w:t>
      </w:r>
      <w:r w:rsidR="00CB465D" w:rsidRPr="00CB465D">
        <w:rPr>
          <w:b/>
          <w:sz w:val="24"/>
          <w:szCs w:val="24"/>
        </w:rPr>
        <w:t xml:space="preserve">Dominik </w:t>
      </w:r>
      <w:proofErr w:type="spellStart"/>
      <w:r w:rsidR="00CB465D" w:rsidRPr="00CB465D">
        <w:rPr>
          <w:b/>
          <w:sz w:val="24"/>
          <w:szCs w:val="24"/>
        </w:rPr>
        <w:t>Bača</w:t>
      </w:r>
      <w:proofErr w:type="spellEnd"/>
    </w:p>
    <w:p w:rsidR="00C7436D" w:rsidRPr="00EC25D0" w:rsidRDefault="00D87A30" w:rsidP="00C7436D">
      <w:pPr>
        <w:rPr>
          <w:rFonts w:asciiTheme="minorHAnsi" w:hAnsiTheme="minorHAnsi" w:cstheme="minorHAnsi"/>
          <w:color w:val="000000"/>
          <w:sz w:val="24"/>
          <w:szCs w:val="24"/>
        </w:rPr>
      </w:pPr>
      <w:r w:rsidRPr="00EC25D0">
        <w:rPr>
          <w:sz w:val="24"/>
          <w:szCs w:val="24"/>
        </w:rPr>
        <w:t xml:space="preserve">Presenter:       </w:t>
      </w:r>
      <w:r w:rsidRPr="00EC25D0">
        <w:rPr>
          <w:b/>
          <w:sz w:val="24"/>
          <w:szCs w:val="24"/>
        </w:rPr>
        <w:t xml:space="preserve">Zuzana </w:t>
      </w:r>
      <w:proofErr w:type="spellStart"/>
      <w:r w:rsidRPr="00EC25D0">
        <w:rPr>
          <w:b/>
          <w:sz w:val="24"/>
          <w:szCs w:val="24"/>
        </w:rPr>
        <w:t>Košelová</w:t>
      </w:r>
      <w:proofErr w:type="spellEnd"/>
      <w:r w:rsidR="00C7436D" w:rsidRPr="00EC25D0">
        <w:rPr>
          <w:b/>
          <w:sz w:val="24"/>
          <w:szCs w:val="24"/>
        </w:rPr>
        <w:t xml:space="preserve"> - </w:t>
      </w:r>
      <w:r w:rsidR="00C7436D" w:rsidRPr="00EC25D0">
        <w:rPr>
          <w:rFonts w:asciiTheme="minorHAnsi" w:hAnsiTheme="minorHAnsi" w:cstheme="minorHAnsi"/>
          <w:color w:val="000000"/>
          <w:sz w:val="24"/>
          <w:szCs w:val="24"/>
        </w:rPr>
        <w:t xml:space="preserve">Research on quality improvement of wood surface </w:t>
      </w:r>
    </w:p>
    <w:p w:rsidR="00C7436D" w:rsidRPr="00EC25D0" w:rsidRDefault="00C7436D" w:rsidP="00C7436D">
      <w:pPr>
        <w:rPr>
          <w:rStyle w:val="tlid-translation"/>
          <w:rFonts w:asciiTheme="minorHAnsi" w:eastAsiaTheme="minorHAnsi" w:hAnsiTheme="minorHAnsi" w:cstheme="minorHAnsi"/>
          <w:sz w:val="24"/>
          <w:szCs w:val="24"/>
          <w:lang w:eastAsia="en-US"/>
        </w:rPr>
      </w:pPr>
      <w:r w:rsidRPr="00EC25D0">
        <w:rPr>
          <w:rFonts w:asciiTheme="minorHAnsi" w:hAnsiTheme="minorHAnsi" w:cstheme="minorHAnsi"/>
          <w:color w:val="000000"/>
          <w:sz w:val="24"/>
          <w:szCs w:val="24"/>
        </w:rPr>
        <w:t xml:space="preserve">                          </w:t>
      </w:r>
      <w:proofErr w:type="gramStart"/>
      <w:r w:rsidRPr="00EC25D0">
        <w:rPr>
          <w:rFonts w:asciiTheme="minorHAnsi" w:hAnsiTheme="minorHAnsi" w:cstheme="minorHAnsi"/>
          <w:color w:val="000000"/>
          <w:sz w:val="24"/>
          <w:szCs w:val="24"/>
        </w:rPr>
        <w:t>by</w:t>
      </w:r>
      <w:proofErr w:type="gramEnd"/>
      <w:r w:rsidRPr="00EC25D0">
        <w:rPr>
          <w:rFonts w:asciiTheme="minorHAnsi" w:hAnsiTheme="minorHAnsi" w:cstheme="minorHAnsi"/>
          <w:color w:val="000000"/>
          <w:sz w:val="24"/>
          <w:szCs w:val="24"/>
        </w:rPr>
        <w:t xml:space="preserve"> using DBD discharge</w:t>
      </w:r>
    </w:p>
    <w:p w:rsidR="00D87A30" w:rsidRPr="00CB465D" w:rsidRDefault="00D87A30" w:rsidP="00D87A30">
      <w:pPr>
        <w:spacing w:line="360" w:lineRule="auto"/>
        <w:rPr>
          <w:b/>
          <w:sz w:val="24"/>
          <w:szCs w:val="24"/>
        </w:rPr>
      </w:pPr>
      <w:r w:rsidRPr="00EC25D0">
        <w:rPr>
          <w:sz w:val="24"/>
          <w:szCs w:val="24"/>
        </w:rPr>
        <w:t>Chair:</w:t>
      </w:r>
      <w:r w:rsidR="00CB465D">
        <w:rPr>
          <w:sz w:val="24"/>
          <w:szCs w:val="24"/>
        </w:rPr>
        <w:t xml:space="preserve">                </w:t>
      </w:r>
      <w:r w:rsidR="00CB465D" w:rsidRPr="00CB465D">
        <w:rPr>
          <w:b/>
          <w:sz w:val="24"/>
          <w:szCs w:val="24"/>
        </w:rPr>
        <w:t xml:space="preserve">Pavlína </w:t>
      </w:r>
      <w:proofErr w:type="spellStart"/>
      <w:r w:rsidR="00CB465D" w:rsidRPr="00CB465D">
        <w:rPr>
          <w:b/>
          <w:sz w:val="24"/>
          <w:szCs w:val="24"/>
        </w:rPr>
        <w:t>Kurková</w:t>
      </w:r>
      <w:proofErr w:type="spellEnd"/>
    </w:p>
    <w:p w:rsidR="00D87A30" w:rsidRPr="00EC25D0" w:rsidRDefault="00D87A30" w:rsidP="00D87A30">
      <w:pPr>
        <w:spacing w:line="360" w:lineRule="auto"/>
        <w:rPr>
          <w:sz w:val="24"/>
          <w:szCs w:val="24"/>
        </w:rPr>
      </w:pPr>
      <w:r w:rsidRPr="00EC25D0">
        <w:rPr>
          <w:sz w:val="24"/>
          <w:szCs w:val="24"/>
        </w:rPr>
        <w:t xml:space="preserve">Presenter:       </w:t>
      </w:r>
      <w:r w:rsidRPr="00EC25D0">
        <w:rPr>
          <w:b/>
          <w:sz w:val="24"/>
          <w:szCs w:val="24"/>
        </w:rPr>
        <w:t xml:space="preserve">Richard </w:t>
      </w:r>
      <w:proofErr w:type="spellStart"/>
      <w:r w:rsidRPr="00EC25D0">
        <w:rPr>
          <w:b/>
          <w:sz w:val="24"/>
          <w:szCs w:val="24"/>
        </w:rPr>
        <w:t>Václav</w:t>
      </w:r>
      <w:r w:rsidR="00CB465D">
        <w:rPr>
          <w:b/>
          <w:sz w:val="24"/>
          <w:szCs w:val="24"/>
        </w:rPr>
        <w:t>i</w:t>
      </w:r>
      <w:r w:rsidRPr="00EC25D0">
        <w:rPr>
          <w:b/>
          <w:sz w:val="24"/>
          <w:szCs w:val="24"/>
        </w:rPr>
        <w:t>k</w:t>
      </w:r>
      <w:proofErr w:type="spellEnd"/>
      <w:r w:rsidR="00C7436D" w:rsidRPr="00EC25D0">
        <w:rPr>
          <w:b/>
          <w:sz w:val="24"/>
          <w:szCs w:val="24"/>
        </w:rPr>
        <w:t xml:space="preserve"> - </w:t>
      </w:r>
      <w:r w:rsidR="00C7436D" w:rsidRPr="00EC25D0">
        <w:rPr>
          <w:rFonts w:asciiTheme="minorHAnsi" w:hAnsiTheme="minorHAnsi" w:cstheme="minorHAnsi"/>
          <w:sz w:val="24"/>
          <w:szCs w:val="24"/>
        </w:rPr>
        <w:t xml:space="preserve">Mechanical Properties of </w:t>
      </w:r>
      <w:proofErr w:type="spellStart"/>
      <w:r w:rsidR="00C7436D" w:rsidRPr="00EC25D0">
        <w:rPr>
          <w:rFonts w:asciiTheme="minorHAnsi" w:hAnsiTheme="minorHAnsi" w:cstheme="minorHAnsi"/>
          <w:sz w:val="24"/>
          <w:szCs w:val="24"/>
        </w:rPr>
        <w:t>Nanolayered</w:t>
      </w:r>
      <w:proofErr w:type="spellEnd"/>
      <w:r w:rsidR="00C7436D" w:rsidRPr="00EC25D0">
        <w:rPr>
          <w:rFonts w:asciiTheme="minorHAnsi" w:hAnsiTheme="minorHAnsi" w:cstheme="minorHAnsi"/>
          <w:sz w:val="24"/>
          <w:szCs w:val="24"/>
        </w:rPr>
        <w:t xml:space="preserve"> </w:t>
      </w:r>
      <w:proofErr w:type="spellStart"/>
      <w:r w:rsidR="00C7436D" w:rsidRPr="00EC25D0">
        <w:rPr>
          <w:rFonts w:asciiTheme="minorHAnsi" w:hAnsiTheme="minorHAnsi" w:cstheme="minorHAnsi"/>
          <w:sz w:val="24"/>
          <w:szCs w:val="24"/>
        </w:rPr>
        <w:t>Ti</w:t>
      </w:r>
      <w:proofErr w:type="spellEnd"/>
      <w:r w:rsidR="00C7436D" w:rsidRPr="00EC25D0">
        <w:rPr>
          <w:rFonts w:asciiTheme="minorHAnsi" w:hAnsiTheme="minorHAnsi" w:cstheme="minorHAnsi"/>
          <w:sz w:val="24"/>
          <w:szCs w:val="24"/>
        </w:rPr>
        <w:t>/Ni Coatings</w:t>
      </w:r>
    </w:p>
    <w:p w:rsidR="00D87A30" w:rsidRPr="00EC25D0" w:rsidRDefault="00D87A30" w:rsidP="00D87A30">
      <w:pPr>
        <w:spacing w:line="360" w:lineRule="auto"/>
        <w:rPr>
          <w:b/>
          <w:sz w:val="28"/>
          <w:szCs w:val="28"/>
        </w:rPr>
      </w:pPr>
    </w:p>
    <w:p w:rsidR="00D87A30" w:rsidRPr="00EC25D0" w:rsidRDefault="00D87A30" w:rsidP="00D87A30">
      <w:pPr>
        <w:spacing w:line="360" w:lineRule="auto"/>
        <w:rPr>
          <w:b/>
          <w:sz w:val="28"/>
          <w:szCs w:val="28"/>
        </w:rPr>
      </w:pPr>
    </w:p>
    <w:p w:rsidR="00D87A30" w:rsidRDefault="00D87A30" w:rsidP="00D87A30">
      <w:pPr>
        <w:spacing w:line="360" w:lineRule="auto"/>
        <w:rPr>
          <w:b/>
          <w:sz w:val="28"/>
          <w:szCs w:val="28"/>
        </w:rPr>
      </w:pPr>
    </w:p>
    <w:p w:rsidR="00D87A30" w:rsidRPr="00C7436D" w:rsidRDefault="00D87A30" w:rsidP="00D87A30">
      <w:pPr>
        <w:spacing w:line="360" w:lineRule="auto"/>
        <w:rPr>
          <w:b/>
          <w:sz w:val="24"/>
          <w:szCs w:val="24"/>
        </w:rPr>
      </w:pPr>
    </w:p>
    <w:p w:rsidR="00C7436D" w:rsidRPr="00BD6F71" w:rsidRDefault="00C7436D" w:rsidP="00D87A30">
      <w:pPr>
        <w:spacing w:line="360" w:lineRule="auto"/>
        <w:rPr>
          <w:rFonts w:asciiTheme="minorHAnsi" w:hAnsiTheme="minorHAnsi" w:cstheme="minorHAnsi"/>
          <w:b/>
          <w:sz w:val="28"/>
          <w:szCs w:val="28"/>
        </w:rPr>
      </w:pPr>
      <w:proofErr w:type="spellStart"/>
      <w:r w:rsidRPr="00BD6F71">
        <w:rPr>
          <w:rFonts w:asciiTheme="minorHAnsi" w:hAnsiTheme="minorHAnsi" w:cstheme="minorHAnsi"/>
          <w:b/>
          <w:sz w:val="28"/>
          <w:szCs w:val="28"/>
        </w:rPr>
        <w:lastRenderedPageBreak/>
        <w:t>Bionotes</w:t>
      </w:r>
      <w:proofErr w:type="spellEnd"/>
      <w:r w:rsidRPr="00BD6F71">
        <w:rPr>
          <w:rFonts w:asciiTheme="minorHAnsi" w:hAnsiTheme="minorHAnsi" w:cstheme="minorHAnsi"/>
          <w:b/>
          <w:sz w:val="28"/>
          <w:szCs w:val="28"/>
        </w:rPr>
        <w:t xml:space="preserve"> and abstracts:</w:t>
      </w:r>
    </w:p>
    <w:p w:rsidR="00EC25D0" w:rsidRPr="00BD6F71" w:rsidRDefault="00C7436D" w:rsidP="00C7436D">
      <w:pPr>
        <w:spacing w:line="360" w:lineRule="auto"/>
        <w:rPr>
          <w:rFonts w:asciiTheme="minorHAnsi" w:hAnsiTheme="minorHAnsi" w:cstheme="minorHAnsi"/>
          <w:b/>
          <w:sz w:val="24"/>
          <w:szCs w:val="24"/>
        </w:rPr>
      </w:pPr>
      <w:r w:rsidRPr="00BD6F71">
        <w:rPr>
          <w:rFonts w:asciiTheme="minorHAnsi" w:hAnsiTheme="minorHAnsi" w:cstheme="minorHAnsi"/>
          <w:b/>
          <w:sz w:val="24"/>
          <w:szCs w:val="24"/>
        </w:rPr>
        <w:t xml:space="preserve">Jakub </w:t>
      </w:r>
      <w:proofErr w:type="spellStart"/>
      <w:r w:rsidRPr="00BD6F71">
        <w:rPr>
          <w:rFonts w:asciiTheme="minorHAnsi" w:hAnsiTheme="minorHAnsi" w:cstheme="minorHAnsi"/>
          <w:b/>
          <w:sz w:val="24"/>
          <w:szCs w:val="24"/>
        </w:rPr>
        <w:t>Čaloud</w:t>
      </w:r>
      <w:proofErr w:type="spellEnd"/>
    </w:p>
    <w:p w:rsidR="00C7436D" w:rsidRPr="00BD6F71" w:rsidRDefault="00D87A30" w:rsidP="00EC25D0">
      <w:pPr>
        <w:spacing w:line="360" w:lineRule="auto"/>
        <w:contextualSpacing/>
        <w:rPr>
          <w:rFonts w:asciiTheme="minorHAnsi" w:hAnsiTheme="minorHAnsi" w:cstheme="minorHAnsi"/>
          <w:sz w:val="24"/>
          <w:szCs w:val="24"/>
        </w:rPr>
      </w:pPr>
      <w:proofErr w:type="spellStart"/>
      <w:r w:rsidRPr="00BD6F71">
        <w:rPr>
          <w:rFonts w:asciiTheme="minorHAnsi" w:hAnsiTheme="minorHAnsi" w:cstheme="minorHAnsi"/>
          <w:sz w:val="24"/>
          <w:szCs w:val="24"/>
        </w:rPr>
        <w:t>Bionote</w:t>
      </w:r>
      <w:proofErr w:type="spellEnd"/>
      <w:r w:rsidRPr="00BD6F71">
        <w:rPr>
          <w:rFonts w:asciiTheme="minorHAnsi" w:hAnsiTheme="minorHAnsi" w:cstheme="minorHAnsi"/>
          <w:sz w:val="24"/>
          <w:szCs w:val="24"/>
        </w:rPr>
        <w:t>:</w:t>
      </w:r>
    </w:p>
    <w:p w:rsidR="00C7436D" w:rsidRPr="00BD6F71" w:rsidRDefault="00D87A30" w:rsidP="00EC25D0">
      <w:pPr>
        <w:spacing w:line="240" w:lineRule="auto"/>
        <w:contextualSpacing/>
        <w:rPr>
          <w:rFonts w:asciiTheme="minorHAnsi" w:hAnsiTheme="minorHAnsi" w:cstheme="minorHAnsi"/>
          <w:sz w:val="24"/>
          <w:szCs w:val="24"/>
        </w:rPr>
      </w:pPr>
      <w:r w:rsidRPr="00BD6F71">
        <w:rPr>
          <w:rFonts w:asciiTheme="minorHAnsi" w:hAnsiTheme="minorHAnsi" w:cstheme="minorHAnsi"/>
          <w:sz w:val="24"/>
          <w:szCs w:val="24"/>
        </w:rPr>
        <w:t xml:space="preserve">Jakub </w:t>
      </w:r>
      <w:proofErr w:type="spellStart"/>
      <w:r w:rsidRPr="00BD6F71">
        <w:rPr>
          <w:rFonts w:asciiTheme="minorHAnsi" w:hAnsiTheme="minorHAnsi" w:cstheme="minorHAnsi"/>
          <w:sz w:val="24"/>
          <w:szCs w:val="24"/>
        </w:rPr>
        <w:t>Čaloud</w:t>
      </w:r>
      <w:proofErr w:type="spellEnd"/>
      <w:r w:rsidRPr="00BD6F71">
        <w:rPr>
          <w:rFonts w:asciiTheme="minorHAnsi" w:hAnsiTheme="minorHAnsi" w:cstheme="minorHAnsi"/>
          <w:sz w:val="24"/>
          <w:szCs w:val="24"/>
        </w:rPr>
        <w:t xml:space="preserve"> is a student at Masaryk Un</w:t>
      </w:r>
      <w:r w:rsidR="00CB465D">
        <w:rPr>
          <w:rFonts w:asciiTheme="minorHAnsi" w:hAnsiTheme="minorHAnsi" w:cstheme="minorHAnsi"/>
          <w:sz w:val="24"/>
          <w:szCs w:val="24"/>
        </w:rPr>
        <w:t>i</w:t>
      </w:r>
      <w:r w:rsidRPr="00BD6F71">
        <w:rPr>
          <w:rFonts w:asciiTheme="minorHAnsi" w:hAnsiTheme="minorHAnsi" w:cstheme="minorHAnsi"/>
          <w:sz w:val="24"/>
          <w:szCs w:val="24"/>
        </w:rPr>
        <w:t>versity</w:t>
      </w:r>
      <w:r w:rsidR="00EC25D0" w:rsidRPr="00BD6F71">
        <w:rPr>
          <w:rFonts w:asciiTheme="minorHAnsi" w:hAnsiTheme="minorHAnsi" w:cstheme="minorHAnsi"/>
          <w:sz w:val="24"/>
          <w:szCs w:val="24"/>
        </w:rPr>
        <w:t xml:space="preserve"> </w:t>
      </w:r>
      <w:r w:rsidRPr="00BD6F71">
        <w:rPr>
          <w:rFonts w:asciiTheme="minorHAnsi" w:hAnsiTheme="minorHAnsi" w:cstheme="minorHAnsi"/>
          <w:sz w:val="24"/>
          <w:szCs w:val="24"/>
        </w:rPr>
        <w:t xml:space="preserve">in Brno, where he earned his Bachelor’s degree in Physics in 2018. In his </w:t>
      </w:r>
      <w:proofErr w:type="gramStart"/>
      <w:r w:rsidRPr="00BD6F71">
        <w:rPr>
          <w:rFonts w:asciiTheme="minorHAnsi" w:hAnsiTheme="minorHAnsi" w:cstheme="minorHAnsi"/>
          <w:sz w:val="24"/>
          <w:szCs w:val="24"/>
        </w:rPr>
        <w:t>thesis</w:t>
      </w:r>
      <w:proofErr w:type="gramEnd"/>
      <w:r w:rsidRPr="00BD6F71">
        <w:rPr>
          <w:rFonts w:asciiTheme="minorHAnsi" w:hAnsiTheme="minorHAnsi" w:cstheme="minorHAnsi"/>
          <w:sz w:val="24"/>
          <w:szCs w:val="24"/>
        </w:rPr>
        <w:t xml:space="preserve"> he studied emissive Langmuir probes in plasma. Currently he is studying Plasma Physics at the same university and doing a research in runaway electrons energy measurements in</w:t>
      </w:r>
      <w:r w:rsidR="00CB465D">
        <w:rPr>
          <w:rFonts w:asciiTheme="minorHAnsi" w:hAnsiTheme="minorHAnsi" w:cstheme="minorHAnsi"/>
          <w:sz w:val="24"/>
          <w:szCs w:val="24"/>
        </w:rPr>
        <w:t xml:space="preserve"> </w:t>
      </w:r>
      <w:r w:rsidRPr="00BD6F71">
        <w:rPr>
          <w:rFonts w:asciiTheme="minorHAnsi" w:hAnsiTheme="minorHAnsi" w:cstheme="minorHAnsi"/>
          <w:sz w:val="24"/>
          <w:szCs w:val="24"/>
        </w:rPr>
        <w:t>tokamak fusion plasma.</w:t>
      </w:r>
    </w:p>
    <w:p w:rsidR="00EC25D0" w:rsidRPr="00BD6F71" w:rsidRDefault="00D87A30" w:rsidP="00EC25D0">
      <w:pPr>
        <w:pStyle w:val="Nadpis1"/>
        <w:numPr>
          <w:ilvl w:val="0"/>
          <w:numId w:val="0"/>
        </w:numPr>
        <w:spacing w:line="360" w:lineRule="auto"/>
        <w:ind w:left="431" w:hanging="431"/>
        <w:contextualSpacing/>
        <w:rPr>
          <w:rFonts w:asciiTheme="minorHAnsi" w:hAnsiTheme="minorHAnsi" w:cstheme="minorHAnsi"/>
          <w:sz w:val="24"/>
          <w:szCs w:val="24"/>
          <w:lang w:val="en-GB"/>
        </w:rPr>
      </w:pPr>
      <w:r w:rsidRPr="00BD6F71">
        <w:rPr>
          <w:rFonts w:asciiTheme="minorHAnsi" w:hAnsiTheme="minorHAnsi" w:cstheme="minorHAnsi"/>
          <w:b w:val="0"/>
          <w:sz w:val="24"/>
          <w:szCs w:val="24"/>
          <w:lang w:val="en-GB"/>
        </w:rPr>
        <w:t>Abstract:</w:t>
      </w:r>
      <w:r w:rsidR="00EC25D0" w:rsidRPr="00BD6F71">
        <w:rPr>
          <w:rFonts w:asciiTheme="minorHAnsi" w:hAnsiTheme="minorHAnsi" w:cstheme="minorHAnsi"/>
          <w:sz w:val="24"/>
          <w:szCs w:val="24"/>
          <w:lang w:val="en-GB"/>
        </w:rPr>
        <w:t xml:space="preserve"> </w:t>
      </w:r>
      <w:r w:rsidR="00EC25D0" w:rsidRPr="00BD6F71">
        <w:rPr>
          <w:rFonts w:asciiTheme="minorHAnsi" w:hAnsiTheme="minorHAnsi" w:cstheme="minorHAnsi"/>
          <w:sz w:val="24"/>
          <w:szCs w:val="24"/>
          <w:lang w:val="en-GB"/>
        </w:rPr>
        <w:t>Simulation of cylindrical emissive probe measurement in plasma</w:t>
      </w:r>
    </w:p>
    <w:p w:rsidR="00D87A30" w:rsidRPr="00BD6F71" w:rsidRDefault="00D87A30" w:rsidP="00C7436D">
      <w:pPr>
        <w:spacing w:line="240" w:lineRule="auto"/>
        <w:contextualSpacing/>
        <w:rPr>
          <w:rFonts w:asciiTheme="minorHAnsi" w:hAnsiTheme="minorHAnsi" w:cstheme="minorHAnsi"/>
          <w:sz w:val="24"/>
          <w:szCs w:val="24"/>
        </w:rPr>
      </w:pPr>
      <w:r w:rsidRPr="00BD6F71">
        <w:rPr>
          <w:rFonts w:asciiTheme="minorHAnsi" w:hAnsiTheme="minorHAnsi" w:cstheme="minorHAnsi"/>
          <w:sz w:val="24"/>
          <w:szCs w:val="24"/>
        </w:rPr>
        <w:t>Simulation of cylindrical emissive probe measurement in plasma</w:t>
      </w:r>
      <w:r w:rsidR="00C7436D" w:rsidRPr="00BD6F71">
        <w:rPr>
          <w:rFonts w:asciiTheme="minorHAnsi" w:hAnsiTheme="minorHAnsi" w:cstheme="minorHAnsi"/>
          <w:sz w:val="24"/>
          <w:szCs w:val="24"/>
        </w:rPr>
        <w:t xml:space="preserve"> </w:t>
      </w:r>
      <w:r w:rsidRPr="00BD6F71">
        <w:rPr>
          <w:rFonts w:asciiTheme="minorHAnsi" w:hAnsiTheme="minorHAnsi" w:cstheme="minorHAnsi"/>
          <w:sz w:val="24"/>
          <w:szCs w:val="24"/>
        </w:rPr>
        <w:t xml:space="preserve">Emissive Langmuir probes have been used for over 80 years as they are still used in plasma diagnostics, especially to measure the plasma potential, which is one of the most important plasma parameters. First concept of an </w:t>
      </w:r>
      <w:proofErr w:type="gramStart"/>
      <w:r w:rsidRPr="00BD6F71">
        <w:rPr>
          <w:rFonts w:asciiTheme="minorHAnsi" w:hAnsiTheme="minorHAnsi" w:cstheme="minorHAnsi"/>
          <w:sz w:val="24"/>
          <w:szCs w:val="24"/>
        </w:rPr>
        <w:t>electron emitting</w:t>
      </w:r>
      <w:proofErr w:type="gramEnd"/>
      <w:r w:rsidRPr="00BD6F71">
        <w:rPr>
          <w:rFonts w:asciiTheme="minorHAnsi" w:hAnsiTheme="minorHAnsi" w:cstheme="minorHAnsi"/>
          <w:sz w:val="24"/>
          <w:szCs w:val="24"/>
        </w:rPr>
        <w:t xml:space="preserve"> probe was carried out by I. Langmuir in 1923, but were not used at first due to problems with strong electron emission.</w:t>
      </w:r>
      <w:r w:rsidR="00C7436D" w:rsidRPr="00BD6F71">
        <w:rPr>
          <w:rFonts w:asciiTheme="minorHAnsi" w:hAnsiTheme="minorHAnsi" w:cstheme="minorHAnsi"/>
          <w:sz w:val="24"/>
          <w:szCs w:val="24"/>
        </w:rPr>
        <w:t xml:space="preserve"> </w:t>
      </w:r>
      <w:r w:rsidRPr="00BD6F71">
        <w:rPr>
          <w:rFonts w:asciiTheme="minorHAnsi" w:hAnsiTheme="minorHAnsi" w:cstheme="minorHAnsi"/>
          <w:sz w:val="24"/>
          <w:szCs w:val="24"/>
        </w:rPr>
        <w:t xml:space="preserve">Nowadays several methods of interpreting the probe measurements exist, but all of them </w:t>
      </w:r>
      <w:proofErr w:type="gramStart"/>
      <w:r w:rsidRPr="00BD6F71">
        <w:rPr>
          <w:rFonts w:asciiTheme="minorHAnsi" w:hAnsiTheme="minorHAnsi" w:cstheme="minorHAnsi"/>
          <w:sz w:val="24"/>
          <w:szCs w:val="24"/>
        </w:rPr>
        <w:t>are based</w:t>
      </w:r>
      <w:proofErr w:type="gramEnd"/>
      <w:r w:rsidRPr="00BD6F71">
        <w:rPr>
          <w:rFonts w:asciiTheme="minorHAnsi" w:hAnsiTheme="minorHAnsi" w:cstheme="minorHAnsi"/>
          <w:sz w:val="24"/>
          <w:szCs w:val="24"/>
        </w:rPr>
        <w:t xml:space="preserve"> on a single principle. Probe biased positively, against plasma potential, will attract emitted electrons back, whereas electrons emitted from negatively biased probe can escape the probe and </w:t>
      </w:r>
      <w:proofErr w:type="gramStart"/>
      <w:r w:rsidRPr="00BD6F71">
        <w:rPr>
          <w:rFonts w:asciiTheme="minorHAnsi" w:hAnsiTheme="minorHAnsi" w:cstheme="minorHAnsi"/>
          <w:sz w:val="24"/>
          <w:szCs w:val="24"/>
        </w:rPr>
        <w:t>be measured</w:t>
      </w:r>
      <w:proofErr w:type="gramEnd"/>
      <w:r w:rsidRPr="00BD6F71">
        <w:rPr>
          <w:rFonts w:asciiTheme="minorHAnsi" w:hAnsiTheme="minorHAnsi" w:cstheme="minorHAnsi"/>
          <w:sz w:val="24"/>
          <w:szCs w:val="24"/>
        </w:rPr>
        <w:t xml:space="preserve"> as an effective ion current. Apart from experimental techniques, we can study plasma using numerical simulations. Thanks to this approach, many plasma parameters, for example</w:t>
      </w:r>
      <w:r w:rsidRPr="00BD6F71">
        <w:rPr>
          <w:rFonts w:asciiTheme="minorHAnsi" w:hAnsiTheme="minorHAnsi" w:cstheme="minorHAnsi"/>
          <w:sz w:val="24"/>
          <w:szCs w:val="24"/>
        </w:rPr>
        <w:t xml:space="preserve"> </w:t>
      </w:r>
      <w:r w:rsidRPr="00BD6F71">
        <w:rPr>
          <w:rFonts w:asciiTheme="minorHAnsi" w:hAnsiTheme="minorHAnsi" w:cstheme="minorHAnsi"/>
          <w:sz w:val="24"/>
          <w:szCs w:val="24"/>
        </w:rPr>
        <w:t xml:space="preserve">concentration of particles, </w:t>
      </w:r>
      <w:proofErr w:type="gramStart"/>
      <w:r w:rsidRPr="00BD6F71">
        <w:rPr>
          <w:rFonts w:asciiTheme="minorHAnsi" w:hAnsiTheme="minorHAnsi" w:cstheme="minorHAnsi"/>
          <w:sz w:val="24"/>
          <w:szCs w:val="24"/>
        </w:rPr>
        <w:t>can be measured</w:t>
      </w:r>
      <w:proofErr w:type="gramEnd"/>
      <w:r w:rsidRPr="00BD6F71">
        <w:rPr>
          <w:rFonts w:asciiTheme="minorHAnsi" w:hAnsiTheme="minorHAnsi" w:cstheme="minorHAnsi"/>
          <w:sz w:val="24"/>
          <w:szCs w:val="24"/>
        </w:rPr>
        <w:t>. In this study, we used a Particle in Cell (PIC) simulation code to develop a new method for determining plasma potential from a series of probe measurements</w:t>
      </w:r>
      <w:r w:rsidRPr="00BD6F71">
        <w:rPr>
          <w:rFonts w:asciiTheme="minorHAnsi" w:hAnsiTheme="minorHAnsi" w:cstheme="minorHAnsi"/>
          <w:sz w:val="24"/>
          <w:szCs w:val="24"/>
        </w:rPr>
        <w:t>.</w:t>
      </w:r>
    </w:p>
    <w:p w:rsidR="00C7436D" w:rsidRPr="00BD6F71" w:rsidRDefault="00C7436D" w:rsidP="00C7436D">
      <w:pPr>
        <w:spacing w:line="240" w:lineRule="auto"/>
        <w:contextualSpacing/>
        <w:rPr>
          <w:rFonts w:asciiTheme="minorHAnsi" w:hAnsiTheme="minorHAnsi" w:cstheme="minorHAnsi"/>
          <w:sz w:val="24"/>
          <w:szCs w:val="24"/>
        </w:rPr>
      </w:pPr>
    </w:p>
    <w:p w:rsidR="00C7436D" w:rsidRPr="00BD6F71" w:rsidRDefault="00C7436D" w:rsidP="00C7436D">
      <w:pPr>
        <w:spacing w:line="240" w:lineRule="auto"/>
        <w:contextualSpacing/>
        <w:rPr>
          <w:rFonts w:asciiTheme="minorHAnsi" w:hAnsiTheme="minorHAnsi" w:cstheme="minorHAnsi"/>
          <w:b/>
          <w:sz w:val="24"/>
          <w:szCs w:val="24"/>
        </w:rPr>
      </w:pPr>
      <w:r w:rsidRPr="00BD6F71">
        <w:rPr>
          <w:rFonts w:asciiTheme="minorHAnsi" w:hAnsiTheme="minorHAnsi" w:cstheme="minorHAnsi"/>
          <w:b/>
          <w:sz w:val="24"/>
          <w:szCs w:val="24"/>
        </w:rPr>
        <w:t xml:space="preserve">Jana </w:t>
      </w:r>
      <w:proofErr w:type="spellStart"/>
      <w:r w:rsidRPr="00BD6F71">
        <w:rPr>
          <w:rFonts w:asciiTheme="minorHAnsi" w:hAnsiTheme="minorHAnsi" w:cstheme="minorHAnsi"/>
          <w:b/>
          <w:sz w:val="24"/>
          <w:szCs w:val="24"/>
        </w:rPr>
        <w:t>Jágriková</w:t>
      </w:r>
      <w:proofErr w:type="spellEnd"/>
    </w:p>
    <w:p w:rsidR="00C7436D" w:rsidRPr="00BD6F71" w:rsidRDefault="00C7436D" w:rsidP="00C7436D">
      <w:pPr>
        <w:contextualSpacing/>
        <w:jc w:val="both"/>
        <w:rPr>
          <w:rFonts w:asciiTheme="minorHAnsi" w:hAnsiTheme="minorHAnsi" w:cstheme="minorHAnsi"/>
          <w:sz w:val="24"/>
          <w:szCs w:val="24"/>
        </w:rPr>
      </w:pPr>
      <w:r w:rsidRPr="00BD6F71">
        <w:rPr>
          <w:rFonts w:asciiTheme="minorHAnsi" w:hAnsiTheme="minorHAnsi" w:cstheme="minorHAnsi"/>
          <w:sz w:val="24"/>
          <w:szCs w:val="24"/>
        </w:rPr>
        <w:t>BIO:</w:t>
      </w:r>
    </w:p>
    <w:p w:rsidR="00C7436D" w:rsidRPr="00BD6F71" w:rsidRDefault="00C7436D" w:rsidP="00EC25D0">
      <w:pPr>
        <w:contextualSpacing/>
        <w:jc w:val="both"/>
        <w:rPr>
          <w:rFonts w:asciiTheme="minorHAnsi" w:hAnsiTheme="minorHAnsi" w:cstheme="minorHAnsi"/>
          <w:sz w:val="24"/>
          <w:szCs w:val="24"/>
        </w:rPr>
      </w:pPr>
      <w:r w:rsidRPr="00BD6F71">
        <w:rPr>
          <w:rFonts w:asciiTheme="minorHAnsi" w:hAnsiTheme="minorHAnsi" w:cstheme="minorHAnsi"/>
          <w:sz w:val="24"/>
          <w:szCs w:val="24"/>
        </w:rPr>
        <w:t xml:space="preserve">Jana </w:t>
      </w:r>
      <w:proofErr w:type="spellStart"/>
      <w:r w:rsidRPr="00BD6F71">
        <w:rPr>
          <w:rFonts w:asciiTheme="minorHAnsi" w:hAnsiTheme="minorHAnsi" w:cstheme="minorHAnsi"/>
          <w:sz w:val="24"/>
          <w:szCs w:val="24"/>
        </w:rPr>
        <w:t>Jágriková</w:t>
      </w:r>
      <w:proofErr w:type="spellEnd"/>
      <w:r w:rsidRPr="00BD6F71">
        <w:rPr>
          <w:rFonts w:asciiTheme="minorHAnsi" w:hAnsiTheme="minorHAnsi" w:cstheme="minorHAnsi"/>
          <w:sz w:val="24"/>
          <w:szCs w:val="24"/>
        </w:rPr>
        <w:t xml:space="preserve"> is currently studying Applied Biophysics at Masaryk University. She earned her Bachelor's degree in Biophysics a</w:t>
      </w:r>
      <w:r w:rsidRPr="00BD6F71">
        <w:rPr>
          <w:rFonts w:asciiTheme="minorHAnsi" w:hAnsiTheme="minorHAnsi" w:cstheme="minorHAnsi"/>
          <w:sz w:val="24"/>
          <w:szCs w:val="24"/>
        </w:rPr>
        <w:t>t</w:t>
      </w:r>
      <w:r w:rsidRPr="00BD6F71">
        <w:rPr>
          <w:rFonts w:asciiTheme="minorHAnsi" w:hAnsiTheme="minorHAnsi" w:cstheme="minorHAnsi"/>
          <w:sz w:val="24"/>
          <w:szCs w:val="24"/>
        </w:rPr>
        <w:t xml:space="preserve"> the same university in 2018, after succes</w:t>
      </w:r>
      <w:r w:rsidRPr="00BD6F71">
        <w:rPr>
          <w:rFonts w:asciiTheme="minorHAnsi" w:hAnsiTheme="minorHAnsi" w:cstheme="minorHAnsi"/>
          <w:sz w:val="24"/>
          <w:szCs w:val="24"/>
        </w:rPr>
        <w:t>s</w:t>
      </w:r>
      <w:r w:rsidRPr="00BD6F71">
        <w:rPr>
          <w:rFonts w:asciiTheme="minorHAnsi" w:hAnsiTheme="minorHAnsi" w:cstheme="minorHAnsi"/>
          <w:sz w:val="24"/>
          <w:szCs w:val="24"/>
        </w:rPr>
        <w:t xml:space="preserve">fully passing the state exam and defending her thesis under the supervision of Ing. Peter </w:t>
      </w:r>
      <w:proofErr w:type="spellStart"/>
      <w:r w:rsidRPr="00BD6F71">
        <w:rPr>
          <w:rFonts w:asciiTheme="minorHAnsi" w:hAnsiTheme="minorHAnsi" w:cstheme="minorHAnsi"/>
          <w:sz w:val="24"/>
          <w:szCs w:val="24"/>
        </w:rPr>
        <w:t>Kudlička</w:t>
      </w:r>
      <w:proofErr w:type="spellEnd"/>
      <w:r w:rsidRPr="00BD6F71">
        <w:rPr>
          <w:rFonts w:asciiTheme="minorHAnsi" w:hAnsiTheme="minorHAnsi" w:cstheme="minorHAnsi"/>
          <w:sz w:val="24"/>
          <w:szCs w:val="24"/>
        </w:rPr>
        <w:t xml:space="preserve">. In her thesis, she compared the metabolic and functional changes in hippocampal structures of the brain in relation to the </w:t>
      </w:r>
      <w:proofErr w:type="spellStart"/>
      <w:r w:rsidRPr="00BD6F71">
        <w:rPr>
          <w:rFonts w:asciiTheme="minorHAnsi" w:hAnsiTheme="minorHAnsi" w:cstheme="minorHAnsi"/>
          <w:sz w:val="24"/>
          <w:szCs w:val="24"/>
        </w:rPr>
        <w:t>dejà</w:t>
      </w:r>
      <w:proofErr w:type="spellEnd"/>
      <w:r w:rsidRPr="00BD6F71">
        <w:rPr>
          <w:rFonts w:asciiTheme="minorHAnsi" w:hAnsiTheme="minorHAnsi" w:cstheme="minorHAnsi"/>
          <w:sz w:val="24"/>
          <w:szCs w:val="24"/>
        </w:rPr>
        <w:t xml:space="preserve"> vu phenomenon. In her current research, Miss </w:t>
      </w:r>
      <w:proofErr w:type="spellStart"/>
      <w:r w:rsidRPr="00BD6F71">
        <w:rPr>
          <w:rFonts w:asciiTheme="minorHAnsi" w:hAnsiTheme="minorHAnsi" w:cstheme="minorHAnsi"/>
          <w:sz w:val="24"/>
          <w:szCs w:val="24"/>
        </w:rPr>
        <w:t>Jágriková</w:t>
      </w:r>
      <w:proofErr w:type="spellEnd"/>
      <w:r w:rsidRPr="00BD6F71">
        <w:rPr>
          <w:rFonts w:asciiTheme="minorHAnsi" w:hAnsiTheme="minorHAnsi" w:cstheme="minorHAnsi"/>
          <w:sz w:val="24"/>
          <w:szCs w:val="24"/>
        </w:rPr>
        <w:t xml:space="preserve"> focuses on the validation of metrics for </w:t>
      </w:r>
      <w:proofErr w:type="gramStart"/>
      <w:r w:rsidRPr="00BD6F71">
        <w:rPr>
          <w:rFonts w:asciiTheme="minorHAnsi" w:hAnsiTheme="minorHAnsi" w:cstheme="minorHAnsi"/>
          <w:sz w:val="24"/>
          <w:szCs w:val="24"/>
        </w:rPr>
        <w:t>fMRI data quality evaluation</w:t>
      </w:r>
      <w:proofErr w:type="gramEnd"/>
      <w:r w:rsidRPr="00BD6F71">
        <w:rPr>
          <w:rFonts w:asciiTheme="minorHAnsi" w:hAnsiTheme="minorHAnsi" w:cstheme="minorHAnsi"/>
          <w:sz w:val="24"/>
          <w:szCs w:val="24"/>
        </w:rPr>
        <w:t xml:space="preserve">, as part of her Master's thesis. She is currently working under the supervision of Ing. Michal </w:t>
      </w:r>
      <w:proofErr w:type="spellStart"/>
      <w:r w:rsidRPr="00BD6F71">
        <w:rPr>
          <w:rFonts w:asciiTheme="minorHAnsi" w:hAnsiTheme="minorHAnsi" w:cstheme="minorHAnsi"/>
          <w:sz w:val="24"/>
          <w:szCs w:val="24"/>
        </w:rPr>
        <w:t>Mikl</w:t>
      </w:r>
      <w:proofErr w:type="spellEnd"/>
      <w:r w:rsidRPr="00BD6F71">
        <w:rPr>
          <w:rFonts w:asciiTheme="minorHAnsi" w:hAnsiTheme="minorHAnsi" w:cstheme="minorHAnsi"/>
          <w:sz w:val="24"/>
          <w:szCs w:val="24"/>
        </w:rPr>
        <w:t xml:space="preserve">, </w:t>
      </w:r>
      <w:proofErr w:type="gramStart"/>
      <w:r w:rsidRPr="00BD6F71">
        <w:rPr>
          <w:rFonts w:asciiTheme="minorHAnsi" w:hAnsiTheme="minorHAnsi" w:cstheme="minorHAnsi"/>
          <w:sz w:val="24"/>
          <w:szCs w:val="24"/>
        </w:rPr>
        <w:t>Ph.D..</w:t>
      </w:r>
      <w:proofErr w:type="gramEnd"/>
    </w:p>
    <w:p w:rsidR="00C7436D" w:rsidRPr="00BD6F71" w:rsidRDefault="00C7436D" w:rsidP="00C7436D">
      <w:pPr>
        <w:contextualSpacing/>
        <w:jc w:val="both"/>
        <w:rPr>
          <w:rFonts w:asciiTheme="minorHAnsi" w:hAnsiTheme="minorHAnsi" w:cstheme="minorHAnsi"/>
          <w:sz w:val="24"/>
          <w:szCs w:val="24"/>
        </w:rPr>
      </w:pPr>
    </w:p>
    <w:p w:rsidR="00EC25D0" w:rsidRPr="00BD6F71" w:rsidRDefault="00C7436D" w:rsidP="00EC25D0">
      <w:pPr>
        <w:pStyle w:val="FormtovanvHTML"/>
        <w:rPr>
          <w:rFonts w:asciiTheme="minorHAnsi" w:eastAsia="Times New Roman" w:hAnsiTheme="minorHAnsi" w:cstheme="minorHAnsi"/>
          <w:b/>
          <w:sz w:val="24"/>
          <w:szCs w:val="24"/>
          <w:lang w:val="en-GB" w:eastAsia="cs-CZ"/>
        </w:rPr>
      </w:pPr>
      <w:r w:rsidRPr="00BD6F71">
        <w:rPr>
          <w:rFonts w:asciiTheme="minorHAnsi" w:hAnsiTheme="minorHAnsi" w:cstheme="minorHAnsi"/>
          <w:sz w:val="24"/>
          <w:szCs w:val="24"/>
          <w:lang w:val="en-GB"/>
        </w:rPr>
        <w:t>ABSTRACT:</w:t>
      </w:r>
      <w:r w:rsidR="00EC25D0" w:rsidRPr="00BD6F71">
        <w:rPr>
          <w:rFonts w:asciiTheme="minorHAnsi" w:hAnsiTheme="minorHAnsi" w:cstheme="minorHAnsi"/>
          <w:sz w:val="24"/>
          <w:szCs w:val="24"/>
          <w:lang w:val="en-GB"/>
        </w:rPr>
        <w:t xml:space="preserve"> </w:t>
      </w:r>
      <w:r w:rsidR="00EC25D0" w:rsidRPr="00BD6F71">
        <w:rPr>
          <w:rFonts w:asciiTheme="minorHAnsi" w:eastAsia="Times New Roman" w:hAnsiTheme="minorHAnsi" w:cstheme="minorHAnsi"/>
          <w:b/>
          <w:sz w:val="24"/>
          <w:szCs w:val="24"/>
          <w:lang w:val="en-GB" w:eastAsia="cs-CZ"/>
        </w:rPr>
        <w:t xml:space="preserve">Using MRS and fMRI techniques to unveil the </w:t>
      </w:r>
      <w:proofErr w:type="spellStart"/>
      <w:r w:rsidR="00EC25D0" w:rsidRPr="00BD6F71">
        <w:rPr>
          <w:rFonts w:asciiTheme="minorHAnsi" w:eastAsia="Times New Roman" w:hAnsiTheme="minorHAnsi" w:cstheme="minorHAnsi"/>
          <w:b/>
          <w:sz w:val="24"/>
          <w:szCs w:val="24"/>
          <w:lang w:val="en-GB" w:eastAsia="cs-CZ"/>
        </w:rPr>
        <w:t>deja</w:t>
      </w:r>
      <w:proofErr w:type="spellEnd"/>
      <w:r w:rsidR="00EC25D0" w:rsidRPr="00BD6F71">
        <w:rPr>
          <w:rFonts w:asciiTheme="minorHAnsi" w:eastAsia="Times New Roman" w:hAnsiTheme="minorHAnsi" w:cstheme="minorHAnsi"/>
          <w:b/>
          <w:sz w:val="24"/>
          <w:szCs w:val="24"/>
          <w:lang w:val="en-GB" w:eastAsia="cs-CZ"/>
        </w:rPr>
        <w:t xml:space="preserve"> vu phenomenon</w:t>
      </w:r>
    </w:p>
    <w:p w:rsidR="00C7436D" w:rsidRPr="00BD6F71" w:rsidRDefault="00C7436D" w:rsidP="00C7436D">
      <w:pPr>
        <w:contextualSpacing/>
        <w:jc w:val="both"/>
        <w:rPr>
          <w:rFonts w:asciiTheme="minorHAnsi" w:hAnsiTheme="minorHAnsi" w:cstheme="minorHAnsi"/>
          <w:b/>
          <w:sz w:val="24"/>
          <w:szCs w:val="24"/>
        </w:rPr>
      </w:pPr>
    </w:p>
    <w:p w:rsidR="00EC25D0" w:rsidRPr="00BD6F71" w:rsidRDefault="00C7436D" w:rsidP="00EC25D0">
      <w:pPr>
        <w:contextualSpacing/>
        <w:jc w:val="both"/>
        <w:rPr>
          <w:rFonts w:asciiTheme="minorHAnsi" w:hAnsiTheme="minorHAnsi" w:cstheme="minorHAnsi"/>
          <w:sz w:val="24"/>
          <w:szCs w:val="24"/>
        </w:rPr>
      </w:pPr>
      <w:r w:rsidRPr="00BD6F71">
        <w:rPr>
          <w:rFonts w:asciiTheme="minorHAnsi" w:hAnsiTheme="minorHAnsi" w:cstheme="minorHAnsi"/>
          <w:sz w:val="24"/>
          <w:szCs w:val="24"/>
        </w:rPr>
        <w:t xml:space="preserve">The </w:t>
      </w:r>
      <w:proofErr w:type="spellStart"/>
      <w:r w:rsidRPr="00BD6F71">
        <w:rPr>
          <w:rFonts w:asciiTheme="minorHAnsi" w:hAnsiTheme="minorHAnsi" w:cstheme="minorHAnsi"/>
          <w:sz w:val="24"/>
          <w:szCs w:val="24"/>
        </w:rPr>
        <w:t>dejà</w:t>
      </w:r>
      <w:proofErr w:type="spellEnd"/>
      <w:r w:rsidRPr="00BD6F71">
        <w:rPr>
          <w:rFonts w:asciiTheme="minorHAnsi" w:hAnsiTheme="minorHAnsi" w:cstheme="minorHAnsi"/>
          <w:sz w:val="24"/>
          <w:szCs w:val="24"/>
        </w:rPr>
        <w:t xml:space="preserve"> vu phenomenon has fascinated scientists, as well as the non-scientific audience, for centuries. However, clear scientific consensus on what causes </w:t>
      </w:r>
      <w:proofErr w:type="spellStart"/>
      <w:r w:rsidRPr="00BD6F71">
        <w:rPr>
          <w:rFonts w:asciiTheme="minorHAnsi" w:hAnsiTheme="minorHAnsi" w:cstheme="minorHAnsi"/>
          <w:sz w:val="24"/>
          <w:szCs w:val="24"/>
        </w:rPr>
        <w:t>dejà</w:t>
      </w:r>
      <w:proofErr w:type="spellEnd"/>
      <w:r w:rsidRPr="00BD6F71">
        <w:rPr>
          <w:rFonts w:asciiTheme="minorHAnsi" w:hAnsiTheme="minorHAnsi" w:cstheme="minorHAnsi"/>
          <w:sz w:val="24"/>
          <w:szCs w:val="24"/>
        </w:rPr>
        <w:t xml:space="preserve"> vu </w:t>
      </w:r>
      <w:proofErr w:type="gramStart"/>
      <w:r w:rsidRPr="00BD6F71">
        <w:rPr>
          <w:rFonts w:asciiTheme="minorHAnsi" w:hAnsiTheme="minorHAnsi" w:cstheme="minorHAnsi"/>
          <w:sz w:val="24"/>
          <w:szCs w:val="24"/>
        </w:rPr>
        <w:t>has not been established</w:t>
      </w:r>
      <w:proofErr w:type="gramEnd"/>
      <w:r w:rsidRPr="00BD6F71">
        <w:rPr>
          <w:rFonts w:asciiTheme="minorHAnsi" w:hAnsiTheme="minorHAnsi" w:cstheme="minorHAnsi"/>
          <w:sz w:val="24"/>
          <w:szCs w:val="24"/>
        </w:rPr>
        <w:t xml:space="preserve"> yet. The aim of this presentation is to familiarize the listeners with the biophysical principles of this phenomenon. The research </w:t>
      </w:r>
      <w:proofErr w:type="gramStart"/>
      <w:r w:rsidRPr="00BD6F71">
        <w:rPr>
          <w:rFonts w:asciiTheme="minorHAnsi" w:hAnsiTheme="minorHAnsi" w:cstheme="minorHAnsi"/>
          <w:sz w:val="24"/>
          <w:szCs w:val="24"/>
        </w:rPr>
        <w:t>is based</w:t>
      </w:r>
      <w:proofErr w:type="gramEnd"/>
      <w:r w:rsidRPr="00BD6F71">
        <w:rPr>
          <w:rFonts w:asciiTheme="minorHAnsi" w:hAnsiTheme="minorHAnsi" w:cstheme="minorHAnsi"/>
          <w:sz w:val="24"/>
          <w:szCs w:val="24"/>
        </w:rPr>
        <w:t xml:space="preserve"> on evaluation of the relationship between data accommodated via methods of magnetic resonance spectroscopy (MRS) and functional magnetic resonance imaging (fMRI) in relation to </w:t>
      </w:r>
      <w:proofErr w:type="spellStart"/>
      <w:r w:rsidRPr="00BD6F71">
        <w:rPr>
          <w:rFonts w:asciiTheme="minorHAnsi" w:hAnsiTheme="minorHAnsi" w:cstheme="minorHAnsi"/>
          <w:sz w:val="24"/>
          <w:szCs w:val="24"/>
        </w:rPr>
        <w:t>dejà</w:t>
      </w:r>
      <w:proofErr w:type="spellEnd"/>
      <w:r w:rsidRPr="00BD6F71">
        <w:rPr>
          <w:rFonts w:asciiTheme="minorHAnsi" w:hAnsiTheme="minorHAnsi" w:cstheme="minorHAnsi"/>
          <w:sz w:val="24"/>
          <w:szCs w:val="24"/>
        </w:rPr>
        <w:t xml:space="preserve"> vu. It outlines the </w:t>
      </w:r>
      <w:r w:rsidRPr="00BD6F71">
        <w:rPr>
          <w:rFonts w:asciiTheme="minorHAnsi" w:hAnsiTheme="minorHAnsi" w:cstheme="minorHAnsi"/>
          <w:sz w:val="24"/>
          <w:szCs w:val="24"/>
        </w:rPr>
        <w:lastRenderedPageBreak/>
        <w:t xml:space="preserve">phenomenon itself, as well as clarifying the principles of MRS and fMRI in relation to the process of pre-processing, processing and analysing of the acquired data. For this purpose, brains of 19 subjects, both male and female, were measured using 3T MR </w:t>
      </w:r>
      <w:proofErr w:type="spellStart"/>
      <w:r w:rsidRPr="00BD6F71">
        <w:rPr>
          <w:rFonts w:asciiTheme="minorHAnsi" w:hAnsiTheme="minorHAnsi" w:cstheme="minorHAnsi"/>
          <w:sz w:val="24"/>
          <w:szCs w:val="24"/>
        </w:rPr>
        <w:t>tomographs</w:t>
      </w:r>
      <w:proofErr w:type="spellEnd"/>
      <w:r w:rsidRPr="00BD6F71">
        <w:rPr>
          <w:rFonts w:asciiTheme="minorHAnsi" w:hAnsiTheme="minorHAnsi" w:cstheme="minorHAnsi"/>
          <w:sz w:val="24"/>
          <w:szCs w:val="24"/>
        </w:rPr>
        <w:t xml:space="preserve"> of the CEITEC research centre. The pre-processing of the data acquired during those measurements </w:t>
      </w:r>
      <w:proofErr w:type="gramStart"/>
      <w:r w:rsidRPr="00BD6F71">
        <w:rPr>
          <w:rFonts w:asciiTheme="minorHAnsi" w:hAnsiTheme="minorHAnsi" w:cstheme="minorHAnsi"/>
          <w:sz w:val="24"/>
          <w:szCs w:val="24"/>
        </w:rPr>
        <w:t>was accomplished</w:t>
      </w:r>
      <w:proofErr w:type="gramEnd"/>
      <w:r w:rsidRPr="00BD6F71">
        <w:rPr>
          <w:rFonts w:asciiTheme="minorHAnsi" w:hAnsiTheme="minorHAnsi" w:cstheme="minorHAnsi"/>
          <w:sz w:val="24"/>
          <w:szCs w:val="24"/>
        </w:rPr>
        <w:t xml:space="preserve"> via computing environment MATLAB and software SPM8, SPM12 and </w:t>
      </w:r>
      <w:proofErr w:type="spellStart"/>
      <w:r w:rsidRPr="00BD6F71">
        <w:rPr>
          <w:rFonts w:asciiTheme="minorHAnsi" w:hAnsiTheme="minorHAnsi" w:cstheme="minorHAnsi"/>
          <w:sz w:val="24"/>
          <w:szCs w:val="24"/>
        </w:rPr>
        <w:t>LCmodel</w:t>
      </w:r>
      <w:proofErr w:type="spellEnd"/>
      <w:r w:rsidRPr="00BD6F71">
        <w:rPr>
          <w:rFonts w:asciiTheme="minorHAnsi" w:hAnsiTheme="minorHAnsi" w:cstheme="minorHAnsi"/>
          <w:sz w:val="24"/>
          <w:szCs w:val="24"/>
        </w:rPr>
        <w:t xml:space="preserve">, or </w:t>
      </w:r>
      <w:proofErr w:type="spellStart"/>
      <w:r w:rsidRPr="00BD6F71">
        <w:rPr>
          <w:rFonts w:asciiTheme="minorHAnsi" w:hAnsiTheme="minorHAnsi" w:cstheme="minorHAnsi"/>
          <w:sz w:val="24"/>
          <w:szCs w:val="24"/>
        </w:rPr>
        <w:t>MRspa</w:t>
      </w:r>
      <w:proofErr w:type="spellEnd"/>
      <w:r w:rsidRPr="00BD6F71">
        <w:rPr>
          <w:rFonts w:asciiTheme="minorHAnsi" w:hAnsiTheme="minorHAnsi" w:cstheme="minorHAnsi"/>
          <w:sz w:val="24"/>
          <w:szCs w:val="24"/>
        </w:rPr>
        <w:t>.</w:t>
      </w:r>
      <w:r w:rsidR="00EC25D0" w:rsidRPr="00BD6F71">
        <w:rPr>
          <w:rFonts w:asciiTheme="minorHAnsi" w:hAnsiTheme="minorHAnsi" w:cstheme="minorHAnsi"/>
          <w:sz w:val="24"/>
          <w:szCs w:val="24"/>
        </w:rPr>
        <w:t xml:space="preserve"> </w:t>
      </w:r>
      <w:r w:rsidRPr="00BD6F71">
        <w:rPr>
          <w:rFonts w:asciiTheme="minorHAnsi" w:hAnsiTheme="minorHAnsi" w:cstheme="minorHAnsi"/>
          <w:sz w:val="24"/>
          <w:szCs w:val="24"/>
        </w:rPr>
        <w:t xml:space="preserve">The talk will summarize this research, as well as discussing the results, which </w:t>
      </w:r>
      <w:proofErr w:type="gramStart"/>
      <w:r w:rsidRPr="00BD6F71">
        <w:rPr>
          <w:rFonts w:asciiTheme="minorHAnsi" w:hAnsiTheme="minorHAnsi" w:cstheme="minorHAnsi"/>
          <w:sz w:val="24"/>
          <w:szCs w:val="24"/>
        </w:rPr>
        <w:t>can be used</w:t>
      </w:r>
      <w:proofErr w:type="gramEnd"/>
      <w:r w:rsidRPr="00BD6F71">
        <w:rPr>
          <w:rFonts w:asciiTheme="minorHAnsi" w:hAnsiTheme="minorHAnsi" w:cstheme="minorHAnsi"/>
          <w:sz w:val="24"/>
          <w:szCs w:val="24"/>
        </w:rPr>
        <w:t xml:space="preserve"> in next studies of the </w:t>
      </w:r>
      <w:proofErr w:type="spellStart"/>
      <w:r w:rsidRPr="00BD6F71">
        <w:rPr>
          <w:rFonts w:asciiTheme="minorHAnsi" w:hAnsiTheme="minorHAnsi" w:cstheme="minorHAnsi"/>
          <w:sz w:val="24"/>
          <w:szCs w:val="24"/>
        </w:rPr>
        <w:t>dejà</w:t>
      </w:r>
      <w:proofErr w:type="spellEnd"/>
      <w:r w:rsidRPr="00BD6F71">
        <w:rPr>
          <w:rFonts w:asciiTheme="minorHAnsi" w:hAnsiTheme="minorHAnsi" w:cstheme="minorHAnsi"/>
          <w:sz w:val="24"/>
          <w:szCs w:val="24"/>
        </w:rPr>
        <w:t xml:space="preserve"> vu phenomenon.</w:t>
      </w:r>
    </w:p>
    <w:p w:rsidR="00EC25D0" w:rsidRPr="00BD6F71" w:rsidRDefault="00EC25D0" w:rsidP="00EC25D0">
      <w:pPr>
        <w:contextualSpacing/>
        <w:jc w:val="both"/>
        <w:rPr>
          <w:rFonts w:asciiTheme="minorHAnsi" w:hAnsiTheme="minorHAnsi" w:cstheme="minorHAnsi"/>
          <w:sz w:val="24"/>
          <w:szCs w:val="24"/>
        </w:rPr>
      </w:pPr>
    </w:p>
    <w:p w:rsidR="00EC25D0" w:rsidRPr="00BD6F71" w:rsidRDefault="00EC25D0" w:rsidP="00EC25D0">
      <w:pPr>
        <w:contextualSpacing/>
        <w:jc w:val="both"/>
        <w:rPr>
          <w:rFonts w:asciiTheme="minorHAnsi" w:hAnsiTheme="minorHAnsi" w:cstheme="minorHAnsi"/>
          <w:sz w:val="24"/>
          <w:szCs w:val="24"/>
        </w:rPr>
      </w:pPr>
      <w:r w:rsidRPr="00BD6F71">
        <w:rPr>
          <w:rFonts w:asciiTheme="minorHAnsi" w:hAnsiTheme="minorHAnsi" w:cstheme="minorHAnsi"/>
          <w:b/>
          <w:sz w:val="24"/>
          <w:szCs w:val="24"/>
        </w:rPr>
        <w:t xml:space="preserve">Petr </w:t>
      </w:r>
      <w:proofErr w:type="spellStart"/>
      <w:r w:rsidRPr="00BD6F71">
        <w:rPr>
          <w:rFonts w:asciiTheme="minorHAnsi" w:hAnsiTheme="minorHAnsi" w:cstheme="minorHAnsi"/>
          <w:b/>
          <w:sz w:val="24"/>
          <w:szCs w:val="24"/>
        </w:rPr>
        <w:t>Skopal</w:t>
      </w:r>
      <w:proofErr w:type="spellEnd"/>
    </w:p>
    <w:p w:rsidR="00C7436D" w:rsidRPr="00BD6F71" w:rsidRDefault="00C7436D" w:rsidP="00C7436D">
      <w:pPr>
        <w:contextualSpacing/>
        <w:rPr>
          <w:rFonts w:asciiTheme="minorHAnsi" w:hAnsiTheme="minorHAnsi" w:cstheme="minorHAnsi"/>
          <w:sz w:val="24"/>
          <w:szCs w:val="24"/>
        </w:rPr>
      </w:pPr>
      <w:r w:rsidRPr="00BD6F71">
        <w:rPr>
          <w:rFonts w:asciiTheme="minorHAnsi" w:hAnsiTheme="minorHAnsi" w:cstheme="minorHAnsi"/>
          <w:sz w:val="24"/>
          <w:szCs w:val="24"/>
        </w:rPr>
        <w:t>BIO:</w:t>
      </w:r>
    </w:p>
    <w:p w:rsidR="00C7436D" w:rsidRPr="00BD6F71" w:rsidRDefault="00C7436D" w:rsidP="00C7436D">
      <w:pPr>
        <w:contextualSpacing/>
        <w:rPr>
          <w:rFonts w:asciiTheme="minorHAnsi" w:hAnsiTheme="minorHAnsi" w:cstheme="minorHAnsi"/>
          <w:sz w:val="24"/>
          <w:szCs w:val="24"/>
        </w:rPr>
      </w:pPr>
      <w:r w:rsidRPr="00BD6F71">
        <w:rPr>
          <w:rFonts w:asciiTheme="minorHAnsi" w:hAnsiTheme="minorHAnsi" w:cstheme="minorHAnsi"/>
          <w:sz w:val="24"/>
          <w:szCs w:val="24"/>
        </w:rPr>
        <w:t xml:space="preserve">Petr </w:t>
      </w:r>
      <w:proofErr w:type="spellStart"/>
      <w:r w:rsidRPr="00BD6F71">
        <w:rPr>
          <w:rFonts w:asciiTheme="minorHAnsi" w:hAnsiTheme="minorHAnsi" w:cstheme="minorHAnsi"/>
          <w:sz w:val="24"/>
          <w:szCs w:val="24"/>
        </w:rPr>
        <w:t>Skopal</w:t>
      </w:r>
      <w:proofErr w:type="spellEnd"/>
      <w:r w:rsidRPr="00BD6F71">
        <w:rPr>
          <w:rFonts w:asciiTheme="minorHAnsi" w:hAnsiTheme="minorHAnsi" w:cstheme="minorHAnsi"/>
          <w:sz w:val="24"/>
          <w:szCs w:val="24"/>
        </w:rPr>
        <w:t xml:space="preserve"> is a student at Masaryk University where he studies Plasma Physics. He earned his Bachelor degree in 2018. In his thesis he worked on simulations of cylindrical probe measurements in RF plasma under supervision of prof. </w:t>
      </w:r>
      <w:proofErr w:type="spellStart"/>
      <w:r w:rsidRPr="00BD6F71">
        <w:rPr>
          <w:rFonts w:asciiTheme="minorHAnsi" w:hAnsiTheme="minorHAnsi" w:cstheme="minorHAnsi"/>
          <w:sz w:val="24"/>
          <w:szCs w:val="24"/>
        </w:rPr>
        <w:t>RNDr</w:t>
      </w:r>
      <w:proofErr w:type="spellEnd"/>
      <w:r w:rsidRPr="00BD6F71">
        <w:rPr>
          <w:rFonts w:asciiTheme="minorHAnsi" w:hAnsiTheme="minorHAnsi" w:cstheme="minorHAnsi"/>
          <w:sz w:val="24"/>
          <w:szCs w:val="24"/>
        </w:rPr>
        <w:t xml:space="preserve">. David </w:t>
      </w:r>
      <w:proofErr w:type="spellStart"/>
      <w:r w:rsidRPr="00BD6F71">
        <w:rPr>
          <w:rFonts w:asciiTheme="minorHAnsi" w:hAnsiTheme="minorHAnsi" w:cstheme="minorHAnsi"/>
          <w:sz w:val="24"/>
          <w:szCs w:val="24"/>
        </w:rPr>
        <w:t>Trunec</w:t>
      </w:r>
      <w:proofErr w:type="spellEnd"/>
      <w:r w:rsidRPr="00BD6F71">
        <w:rPr>
          <w:rFonts w:asciiTheme="minorHAnsi" w:hAnsiTheme="minorHAnsi" w:cstheme="minorHAnsi"/>
          <w:sz w:val="24"/>
          <w:szCs w:val="24"/>
        </w:rPr>
        <w:t xml:space="preserve">, </w:t>
      </w:r>
      <w:proofErr w:type="spellStart"/>
      <w:r w:rsidRPr="00BD6F71">
        <w:rPr>
          <w:rFonts w:asciiTheme="minorHAnsi" w:hAnsiTheme="minorHAnsi" w:cstheme="minorHAnsi"/>
          <w:sz w:val="24"/>
          <w:szCs w:val="24"/>
        </w:rPr>
        <w:t>CSc</w:t>
      </w:r>
      <w:proofErr w:type="spellEnd"/>
      <w:proofErr w:type="gramStart"/>
      <w:r w:rsidRPr="00BD6F71">
        <w:rPr>
          <w:rFonts w:asciiTheme="minorHAnsi" w:hAnsiTheme="minorHAnsi" w:cstheme="minorHAnsi"/>
          <w:sz w:val="24"/>
          <w:szCs w:val="24"/>
        </w:rPr>
        <w:t>..</w:t>
      </w:r>
      <w:proofErr w:type="gramEnd"/>
      <w:r w:rsidRPr="00BD6F71">
        <w:rPr>
          <w:rFonts w:asciiTheme="minorHAnsi" w:hAnsiTheme="minorHAnsi" w:cstheme="minorHAnsi"/>
          <w:sz w:val="24"/>
          <w:szCs w:val="24"/>
        </w:rPr>
        <w:t xml:space="preserve"> </w:t>
      </w:r>
    </w:p>
    <w:p w:rsidR="00C7436D" w:rsidRPr="00BD6F71" w:rsidRDefault="00C7436D" w:rsidP="00C7436D">
      <w:pPr>
        <w:contextualSpacing/>
        <w:rPr>
          <w:rFonts w:asciiTheme="minorHAnsi" w:hAnsiTheme="minorHAnsi" w:cstheme="minorHAnsi"/>
          <w:sz w:val="24"/>
          <w:szCs w:val="24"/>
        </w:rPr>
      </w:pPr>
      <w:r w:rsidRPr="00BD6F71">
        <w:rPr>
          <w:rFonts w:asciiTheme="minorHAnsi" w:hAnsiTheme="minorHAnsi" w:cstheme="minorHAnsi"/>
          <w:sz w:val="24"/>
          <w:szCs w:val="24"/>
        </w:rPr>
        <w:t xml:space="preserve">At </w:t>
      </w:r>
      <w:proofErr w:type="gramStart"/>
      <w:r w:rsidRPr="00BD6F71">
        <w:rPr>
          <w:rFonts w:asciiTheme="minorHAnsi" w:hAnsiTheme="minorHAnsi" w:cstheme="minorHAnsi"/>
          <w:sz w:val="24"/>
          <w:szCs w:val="24"/>
        </w:rPr>
        <w:t>present</w:t>
      </w:r>
      <w:proofErr w:type="gramEnd"/>
      <w:r w:rsidRPr="00BD6F71">
        <w:rPr>
          <w:rFonts w:asciiTheme="minorHAnsi" w:hAnsiTheme="minorHAnsi" w:cstheme="minorHAnsi"/>
          <w:sz w:val="24"/>
          <w:szCs w:val="24"/>
        </w:rPr>
        <w:t xml:space="preserve"> he works on ignition of </w:t>
      </w:r>
      <w:proofErr w:type="spellStart"/>
      <w:r w:rsidRPr="00BD6F71">
        <w:rPr>
          <w:rFonts w:asciiTheme="minorHAnsi" w:hAnsiTheme="minorHAnsi" w:cstheme="minorHAnsi"/>
          <w:sz w:val="24"/>
          <w:szCs w:val="24"/>
        </w:rPr>
        <w:t>capacitively</w:t>
      </w:r>
      <w:proofErr w:type="spellEnd"/>
      <w:r w:rsidRPr="00BD6F71">
        <w:rPr>
          <w:rFonts w:asciiTheme="minorHAnsi" w:hAnsiTheme="minorHAnsi" w:cstheme="minorHAnsi"/>
          <w:sz w:val="24"/>
          <w:szCs w:val="24"/>
        </w:rPr>
        <w:t xml:space="preserve"> coupled plasma for his Master thesis with Doc. Mgr. Pavel Dvořák, Ph.D.</w:t>
      </w:r>
    </w:p>
    <w:p w:rsidR="00EC25D0" w:rsidRPr="00BD6F71" w:rsidRDefault="00EC25D0" w:rsidP="00C7436D">
      <w:pPr>
        <w:contextualSpacing/>
        <w:rPr>
          <w:rFonts w:asciiTheme="minorHAnsi" w:hAnsiTheme="minorHAnsi" w:cstheme="minorHAnsi"/>
          <w:sz w:val="24"/>
          <w:szCs w:val="24"/>
        </w:rPr>
      </w:pPr>
    </w:p>
    <w:p w:rsidR="00C7436D" w:rsidRPr="00BD6F71" w:rsidRDefault="00EC25D0" w:rsidP="00C7436D">
      <w:pPr>
        <w:contextualSpacing/>
        <w:rPr>
          <w:rFonts w:asciiTheme="minorHAnsi" w:hAnsiTheme="minorHAnsi" w:cstheme="minorHAnsi"/>
          <w:b/>
          <w:sz w:val="24"/>
          <w:szCs w:val="24"/>
        </w:rPr>
      </w:pPr>
      <w:r w:rsidRPr="00BD6F71">
        <w:rPr>
          <w:rFonts w:asciiTheme="minorHAnsi" w:hAnsiTheme="minorHAnsi" w:cstheme="minorHAnsi"/>
          <w:sz w:val="24"/>
          <w:szCs w:val="24"/>
        </w:rPr>
        <w:t xml:space="preserve">Abstract: </w:t>
      </w:r>
      <w:r w:rsidR="00C7436D" w:rsidRPr="00BD6F71">
        <w:rPr>
          <w:rFonts w:asciiTheme="minorHAnsi" w:hAnsiTheme="minorHAnsi" w:cstheme="minorHAnsi"/>
          <w:b/>
          <w:sz w:val="24"/>
          <w:szCs w:val="24"/>
        </w:rPr>
        <w:t xml:space="preserve">Ignition of </w:t>
      </w:r>
      <w:proofErr w:type="spellStart"/>
      <w:r w:rsidR="00C7436D" w:rsidRPr="00BD6F71">
        <w:rPr>
          <w:rFonts w:asciiTheme="minorHAnsi" w:hAnsiTheme="minorHAnsi" w:cstheme="minorHAnsi"/>
          <w:b/>
          <w:sz w:val="24"/>
          <w:szCs w:val="24"/>
        </w:rPr>
        <w:t>capacitively</w:t>
      </w:r>
      <w:proofErr w:type="spellEnd"/>
      <w:r w:rsidR="00C7436D" w:rsidRPr="00BD6F71">
        <w:rPr>
          <w:rFonts w:asciiTheme="minorHAnsi" w:hAnsiTheme="minorHAnsi" w:cstheme="minorHAnsi"/>
          <w:b/>
          <w:sz w:val="24"/>
          <w:szCs w:val="24"/>
        </w:rPr>
        <w:t xml:space="preserve"> coupled plasma</w:t>
      </w:r>
    </w:p>
    <w:p w:rsidR="00C7436D" w:rsidRPr="00BD6F71" w:rsidRDefault="00C7436D" w:rsidP="00C7436D">
      <w:pPr>
        <w:contextualSpacing/>
        <w:rPr>
          <w:rFonts w:asciiTheme="minorHAnsi" w:hAnsiTheme="minorHAnsi" w:cstheme="minorHAnsi"/>
          <w:sz w:val="24"/>
          <w:szCs w:val="24"/>
        </w:rPr>
      </w:pPr>
      <w:r w:rsidRPr="00BD6F71">
        <w:rPr>
          <w:rFonts w:asciiTheme="minorHAnsi" w:hAnsiTheme="minorHAnsi" w:cstheme="minorHAnsi"/>
          <w:sz w:val="24"/>
          <w:szCs w:val="24"/>
        </w:rPr>
        <w:t xml:space="preserve">Authors: Doc. Mgr. Pavel Dvořák, Ph.D.; Bc. Petr </w:t>
      </w:r>
      <w:proofErr w:type="spellStart"/>
      <w:r w:rsidRPr="00BD6F71">
        <w:rPr>
          <w:rFonts w:asciiTheme="minorHAnsi" w:hAnsiTheme="minorHAnsi" w:cstheme="minorHAnsi"/>
          <w:sz w:val="24"/>
          <w:szCs w:val="24"/>
        </w:rPr>
        <w:t>Skopal</w:t>
      </w:r>
      <w:proofErr w:type="spellEnd"/>
    </w:p>
    <w:p w:rsidR="00C7436D" w:rsidRPr="00BD6F71" w:rsidRDefault="00C7436D" w:rsidP="00C7436D">
      <w:pPr>
        <w:contextualSpacing/>
        <w:rPr>
          <w:rStyle w:val="tlid-translation"/>
          <w:rFonts w:asciiTheme="minorHAnsi" w:hAnsiTheme="minorHAnsi" w:cstheme="minorHAnsi"/>
          <w:sz w:val="24"/>
          <w:szCs w:val="24"/>
        </w:rPr>
      </w:pPr>
      <w:r w:rsidRPr="00BD6F71">
        <w:rPr>
          <w:rFonts w:asciiTheme="minorHAnsi" w:hAnsiTheme="minorHAnsi" w:cstheme="minorHAnsi"/>
          <w:sz w:val="24"/>
          <w:szCs w:val="24"/>
        </w:rPr>
        <w:t xml:space="preserve">In this </w:t>
      </w:r>
      <w:proofErr w:type="gramStart"/>
      <w:r w:rsidRPr="00BD6F71">
        <w:rPr>
          <w:rFonts w:asciiTheme="minorHAnsi" w:hAnsiTheme="minorHAnsi" w:cstheme="minorHAnsi"/>
          <w:sz w:val="24"/>
          <w:szCs w:val="24"/>
        </w:rPr>
        <w:t>thesis</w:t>
      </w:r>
      <w:proofErr w:type="gramEnd"/>
      <w:r w:rsidRPr="00BD6F71">
        <w:rPr>
          <w:rFonts w:asciiTheme="minorHAnsi" w:hAnsiTheme="minorHAnsi" w:cstheme="minorHAnsi"/>
          <w:sz w:val="24"/>
          <w:szCs w:val="24"/>
        </w:rPr>
        <w:t xml:space="preserve"> we study ignition of </w:t>
      </w:r>
      <w:proofErr w:type="spellStart"/>
      <w:r w:rsidRPr="00BD6F71">
        <w:rPr>
          <w:rFonts w:asciiTheme="minorHAnsi" w:hAnsiTheme="minorHAnsi" w:cstheme="minorHAnsi"/>
          <w:sz w:val="24"/>
          <w:szCs w:val="24"/>
        </w:rPr>
        <w:t>capacitively</w:t>
      </w:r>
      <w:proofErr w:type="spellEnd"/>
      <w:r w:rsidRPr="00BD6F71">
        <w:rPr>
          <w:rFonts w:asciiTheme="minorHAnsi" w:hAnsiTheme="minorHAnsi" w:cstheme="minorHAnsi"/>
          <w:sz w:val="24"/>
          <w:szCs w:val="24"/>
        </w:rPr>
        <w:t xml:space="preserve"> coupled plasma. This type of plasma is very common in industry, where it has many utilizations, especially then in </w:t>
      </w:r>
      <w:r w:rsidRPr="00BD6F71">
        <w:rPr>
          <w:rStyle w:val="tlid-translation"/>
          <w:rFonts w:asciiTheme="minorHAnsi" w:hAnsiTheme="minorHAnsi" w:cstheme="minorHAnsi"/>
          <w:sz w:val="24"/>
          <w:szCs w:val="24"/>
        </w:rPr>
        <w:t xml:space="preserve">applying thin layers and surface treatment of material. </w:t>
      </w:r>
      <w:proofErr w:type="gramStart"/>
      <w:r w:rsidRPr="00BD6F71">
        <w:rPr>
          <w:rStyle w:val="tlid-translation"/>
          <w:rFonts w:asciiTheme="minorHAnsi" w:hAnsiTheme="minorHAnsi" w:cstheme="minorHAnsi"/>
          <w:sz w:val="24"/>
          <w:szCs w:val="24"/>
        </w:rPr>
        <w:t>There is a trend to improve existing technological processes and with it comes a demand to be able to ignite plasma easier.</w:t>
      </w:r>
      <w:proofErr w:type="gramEnd"/>
    </w:p>
    <w:p w:rsidR="00C7436D" w:rsidRPr="00BD6F71" w:rsidRDefault="00C7436D" w:rsidP="00C7436D">
      <w:pPr>
        <w:contextualSpacing/>
        <w:rPr>
          <w:rFonts w:asciiTheme="minorHAnsi" w:hAnsiTheme="minorHAnsi" w:cstheme="minorHAnsi"/>
          <w:sz w:val="24"/>
          <w:szCs w:val="24"/>
        </w:rPr>
      </w:pPr>
      <w:r w:rsidRPr="00BD6F71">
        <w:rPr>
          <w:rFonts w:asciiTheme="minorHAnsi" w:hAnsiTheme="minorHAnsi" w:cstheme="minorHAnsi"/>
          <w:sz w:val="24"/>
          <w:szCs w:val="24"/>
        </w:rPr>
        <w:t xml:space="preserve">We are primarily using Langmuir probe but other probes such as double probe and double flat probe too. We are also using more types of gases for example Argon, Oxygen, Hydrogen and Nitrogen. Our interest lies mainly in studying </w:t>
      </w:r>
      <w:proofErr w:type="spellStart"/>
      <w:r w:rsidRPr="00BD6F71">
        <w:rPr>
          <w:rFonts w:asciiTheme="minorHAnsi" w:hAnsiTheme="minorHAnsi" w:cstheme="minorHAnsi"/>
          <w:sz w:val="24"/>
          <w:szCs w:val="24"/>
        </w:rPr>
        <w:t>behavior</w:t>
      </w:r>
      <w:proofErr w:type="spellEnd"/>
      <w:r w:rsidRPr="00BD6F71">
        <w:rPr>
          <w:rFonts w:asciiTheme="minorHAnsi" w:hAnsiTheme="minorHAnsi" w:cstheme="minorHAnsi"/>
          <w:sz w:val="24"/>
          <w:szCs w:val="24"/>
        </w:rPr>
        <w:t xml:space="preserve"> of electrons and ions of different gasses right before and after of the ignition. We are expecting that our results can clarify some questions in already existing theories of ignition of </w:t>
      </w:r>
      <w:proofErr w:type="spellStart"/>
      <w:r w:rsidRPr="00BD6F71">
        <w:rPr>
          <w:rFonts w:asciiTheme="minorHAnsi" w:hAnsiTheme="minorHAnsi" w:cstheme="minorHAnsi"/>
          <w:sz w:val="24"/>
          <w:szCs w:val="24"/>
        </w:rPr>
        <w:t>capacitively</w:t>
      </w:r>
      <w:proofErr w:type="spellEnd"/>
      <w:r w:rsidRPr="00BD6F71">
        <w:rPr>
          <w:rFonts w:asciiTheme="minorHAnsi" w:hAnsiTheme="minorHAnsi" w:cstheme="minorHAnsi"/>
          <w:sz w:val="24"/>
          <w:szCs w:val="24"/>
        </w:rPr>
        <w:t xml:space="preserve"> coupled plasma.</w:t>
      </w:r>
    </w:p>
    <w:p w:rsidR="00EC25D0" w:rsidRPr="00BD6F71" w:rsidRDefault="00EC25D0" w:rsidP="00C7436D">
      <w:pPr>
        <w:contextualSpacing/>
        <w:rPr>
          <w:rFonts w:asciiTheme="minorHAnsi" w:hAnsiTheme="minorHAnsi" w:cstheme="minorHAnsi"/>
          <w:sz w:val="24"/>
          <w:szCs w:val="24"/>
        </w:rPr>
      </w:pPr>
    </w:p>
    <w:p w:rsidR="00EC25D0" w:rsidRPr="00BD6F71" w:rsidRDefault="00EC25D0" w:rsidP="00C7436D">
      <w:pPr>
        <w:contextualSpacing/>
        <w:rPr>
          <w:rFonts w:asciiTheme="minorHAnsi" w:hAnsiTheme="minorHAnsi" w:cstheme="minorHAnsi"/>
          <w:b/>
          <w:sz w:val="24"/>
          <w:szCs w:val="24"/>
        </w:rPr>
      </w:pPr>
      <w:r w:rsidRPr="00BD6F71">
        <w:rPr>
          <w:rFonts w:asciiTheme="minorHAnsi" w:hAnsiTheme="minorHAnsi" w:cstheme="minorHAnsi"/>
          <w:b/>
          <w:sz w:val="24"/>
          <w:szCs w:val="24"/>
        </w:rPr>
        <w:t xml:space="preserve">Zuzana </w:t>
      </w:r>
      <w:proofErr w:type="spellStart"/>
      <w:r w:rsidRPr="00BD6F71">
        <w:rPr>
          <w:rFonts w:asciiTheme="minorHAnsi" w:hAnsiTheme="minorHAnsi" w:cstheme="minorHAnsi"/>
          <w:b/>
          <w:sz w:val="24"/>
          <w:szCs w:val="24"/>
        </w:rPr>
        <w:t>Košelová</w:t>
      </w:r>
      <w:proofErr w:type="spellEnd"/>
    </w:p>
    <w:p w:rsidR="00C7436D" w:rsidRPr="00BD6F71" w:rsidRDefault="00C7436D" w:rsidP="00C7436D">
      <w:pPr>
        <w:contextualSpacing/>
        <w:rPr>
          <w:rStyle w:val="tlid-translation"/>
          <w:rFonts w:asciiTheme="minorHAnsi" w:hAnsiTheme="minorHAnsi" w:cstheme="minorHAnsi"/>
          <w:b/>
          <w:sz w:val="24"/>
          <w:szCs w:val="24"/>
        </w:rPr>
      </w:pPr>
      <w:r w:rsidRPr="00BD6F71">
        <w:rPr>
          <w:rStyle w:val="tlid-translation"/>
          <w:rFonts w:asciiTheme="minorHAnsi" w:hAnsiTheme="minorHAnsi" w:cstheme="minorHAnsi"/>
          <w:sz w:val="24"/>
          <w:szCs w:val="24"/>
        </w:rPr>
        <w:t>BIO:</w:t>
      </w:r>
    </w:p>
    <w:p w:rsidR="00C7436D" w:rsidRPr="00BD6F71" w:rsidRDefault="00C7436D" w:rsidP="00C7436D">
      <w:pPr>
        <w:contextualSpacing/>
        <w:rPr>
          <w:rFonts w:asciiTheme="minorHAnsi" w:hAnsiTheme="minorHAnsi" w:cstheme="minorHAnsi"/>
          <w:sz w:val="24"/>
          <w:szCs w:val="24"/>
        </w:rPr>
      </w:pPr>
      <w:r w:rsidRPr="00BD6F71">
        <w:rPr>
          <w:rFonts w:asciiTheme="minorHAnsi" w:hAnsiTheme="minorHAnsi" w:cstheme="minorHAnsi"/>
          <w:sz w:val="24"/>
          <w:szCs w:val="24"/>
        </w:rPr>
        <w:t xml:space="preserve">Zuzana </w:t>
      </w:r>
      <w:proofErr w:type="spellStart"/>
      <w:r w:rsidRPr="00BD6F71">
        <w:rPr>
          <w:rFonts w:asciiTheme="minorHAnsi" w:hAnsiTheme="minorHAnsi" w:cstheme="minorHAnsi"/>
          <w:sz w:val="24"/>
          <w:szCs w:val="24"/>
        </w:rPr>
        <w:t>Košelová</w:t>
      </w:r>
      <w:proofErr w:type="spellEnd"/>
      <w:r w:rsidRPr="00BD6F71">
        <w:rPr>
          <w:rFonts w:asciiTheme="minorHAnsi" w:hAnsiTheme="minorHAnsi" w:cstheme="minorHAnsi"/>
          <w:sz w:val="24"/>
          <w:szCs w:val="24"/>
        </w:rPr>
        <w:t xml:space="preserve"> is a student at Masaryk University. She earned her Bachelor degree in 2018 for Nanophysics and currently she study Plasma Physics. In her thesis she worked on preparation, characterisation, and utilisation of biological</w:t>
      </w:r>
      <w:r w:rsidR="00BD6F71">
        <w:rPr>
          <w:rFonts w:asciiTheme="minorHAnsi" w:hAnsiTheme="minorHAnsi" w:cstheme="minorHAnsi"/>
          <w:sz w:val="24"/>
          <w:szCs w:val="24"/>
        </w:rPr>
        <w:t>l</w:t>
      </w:r>
      <w:r w:rsidRPr="00BD6F71">
        <w:rPr>
          <w:rFonts w:asciiTheme="minorHAnsi" w:hAnsiTheme="minorHAnsi" w:cstheme="minorHAnsi"/>
          <w:sz w:val="24"/>
          <w:szCs w:val="24"/>
        </w:rPr>
        <w:t xml:space="preserve">y created nanostructures specialized on diatoms </w:t>
      </w:r>
      <w:proofErr w:type="gramStart"/>
      <w:r w:rsidRPr="00BD6F71">
        <w:rPr>
          <w:rFonts w:asciiTheme="minorHAnsi" w:hAnsiTheme="minorHAnsi" w:cstheme="minorHAnsi"/>
          <w:sz w:val="24"/>
          <w:szCs w:val="24"/>
        </w:rPr>
        <w:t>with  Mgr</w:t>
      </w:r>
      <w:proofErr w:type="gramEnd"/>
      <w:r w:rsidRPr="00BD6F71">
        <w:rPr>
          <w:rFonts w:asciiTheme="minorHAnsi" w:hAnsiTheme="minorHAnsi" w:cstheme="minorHAnsi"/>
          <w:sz w:val="24"/>
          <w:szCs w:val="24"/>
        </w:rPr>
        <w:t xml:space="preserve">. </w:t>
      </w:r>
      <w:proofErr w:type="spellStart"/>
      <w:r w:rsidRPr="00BD6F71">
        <w:rPr>
          <w:rFonts w:asciiTheme="minorHAnsi" w:hAnsiTheme="minorHAnsi" w:cstheme="minorHAnsi"/>
          <w:sz w:val="24"/>
          <w:szCs w:val="24"/>
        </w:rPr>
        <w:t>Dušan</w:t>
      </w:r>
      <w:proofErr w:type="spellEnd"/>
      <w:r w:rsidRPr="00BD6F71">
        <w:rPr>
          <w:rFonts w:asciiTheme="minorHAnsi" w:hAnsiTheme="minorHAnsi" w:cstheme="minorHAnsi"/>
          <w:sz w:val="24"/>
          <w:szCs w:val="24"/>
        </w:rPr>
        <w:t xml:space="preserve"> </w:t>
      </w:r>
      <w:proofErr w:type="spellStart"/>
      <w:r w:rsidRPr="00BD6F71">
        <w:rPr>
          <w:rFonts w:asciiTheme="minorHAnsi" w:hAnsiTheme="minorHAnsi" w:cstheme="minorHAnsi"/>
          <w:sz w:val="24"/>
          <w:szCs w:val="24"/>
        </w:rPr>
        <w:t>Hemzal</w:t>
      </w:r>
      <w:proofErr w:type="spellEnd"/>
      <w:r w:rsidRPr="00BD6F71">
        <w:rPr>
          <w:rFonts w:asciiTheme="minorHAnsi" w:hAnsiTheme="minorHAnsi" w:cstheme="minorHAnsi"/>
          <w:sz w:val="24"/>
          <w:szCs w:val="24"/>
        </w:rPr>
        <w:t>, Ph.D..</w:t>
      </w:r>
    </w:p>
    <w:p w:rsidR="00C7436D" w:rsidRPr="00BD6F71" w:rsidRDefault="00C7436D" w:rsidP="00C7436D">
      <w:pPr>
        <w:contextualSpacing/>
        <w:rPr>
          <w:rFonts w:asciiTheme="minorHAnsi" w:hAnsiTheme="minorHAnsi" w:cstheme="minorHAnsi"/>
          <w:sz w:val="24"/>
          <w:szCs w:val="24"/>
        </w:rPr>
      </w:pPr>
      <w:r w:rsidRPr="00BD6F71">
        <w:rPr>
          <w:rFonts w:asciiTheme="minorHAnsi" w:hAnsiTheme="minorHAnsi" w:cstheme="minorHAnsi"/>
          <w:sz w:val="24"/>
          <w:szCs w:val="24"/>
        </w:rPr>
        <w:t xml:space="preserve">At present, she works on plasma treatment of wood for her Master thesis with Mgr. </w:t>
      </w:r>
      <w:proofErr w:type="spellStart"/>
      <w:r w:rsidRPr="00BD6F71">
        <w:rPr>
          <w:rFonts w:asciiTheme="minorHAnsi" w:hAnsiTheme="minorHAnsi" w:cstheme="minorHAnsi"/>
          <w:sz w:val="24"/>
          <w:szCs w:val="24"/>
        </w:rPr>
        <w:t>Oleksandr</w:t>
      </w:r>
      <w:proofErr w:type="spellEnd"/>
      <w:r w:rsidRPr="00BD6F71">
        <w:rPr>
          <w:rFonts w:asciiTheme="minorHAnsi" w:hAnsiTheme="minorHAnsi" w:cstheme="minorHAnsi"/>
          <w:sz w:val="24"/>
          <w:szCs w:val="24"/>
        </w:rPr>
        <w:t xml:space="preserve"> </w:t>
      </w:r>
      <w:proofErr w:type="spellStart"/>
      <w:r w:rsidRPr="00BD6F71">
        <w:rPr>
          <w:rFonts w:asciiTheme="minorHAnsi" w:hAnsiTheme="minorHAnsi" w:cstheme="minorHAnsi"/>
          <w:sz w:val="24"/>
          <w:szCs w:val="24"/>
        </w:rPr>
        <w:t>Galmiz</w:t>
      </w:r>
      <w:proofErr w:type="spellEnd"/>
      <w:r w:rsidRPr="00BD6F71">
        <w:rPr>
          <w:rFonts w:asciiTheme="minorHAnsi" w:hAnsiTheme="minorHAnsi" w:cstheme="minorHAnsi"/>
          <w:sz w:val="24"/>
          <w:szCs w:val="24"/>
        </w:rPr>
        <w:t xml:space="preserve">, </w:t>
      </w:r>
      <w:proofErr w:type="gramStart"/>
      <w:r w:rsidRPr="00BD6F71">
        <w:rPr>
          <w:rFonts w:asciiTheme="minorHAnsi" w:hAnsiTheme="minorHAnsi" w:cstheme="minorHAnsi"/>
          <w:sz w:val="24"/>
          <w:szCs w:val="24"/>
        </w:rPr>
        <w:t>Ph.D..</w:t>
      </w:r>
      <w:proofErr w:type="gramEnd"/>
    </w:p>
    <w:p w:rsidR="00C7436D" w:rsidRPr="00BD6F71" w:rsidRDefault="00C7436D" w:rsidP="00C7436D">
      <w:pPr>
        <w:contextualSpacing/>
        <w:rPr>
          <w:rStyle w:val="tlid-translation"/>
          <w:rFonts w:asciiTheme="minorHAnsi" w:hAnsiTheme="minorHAnsi" w:cstheme="minorHAnsi"/>
          <w:sz w:val="24"/>
          <w:szCs w:val="24"/>
        </w:rPr>
      </w:pPr>
    </w:p>
    <w:p w:rsidR="00C7436D" w:rsidRPr="00BD6F71" w:rsidRDefault="00EC25D0" w:rsidP="00C7436D">
      <w:pPr>
        <w:contextualSpacing/>
        <w:rPr>
          <w:rStyle w:val="tlid-translation"/>
          <w:rFonts w:asciiTheme="minorHAnsi" w:hAnsiTheme="minorHAnsi" w:cstheme="minorHAnsi"/>
          <w:b/>
          <w:sz w:val="24"/>
          <w:szCs w:val="24"/>
        </w:rPr>
      </w:pPr>
      <w:r w:rsidRPr="00BD6F71">
        <w:rPr>
          <w:rStyle w:val="tlid-translation"/>
          <w:rFonts w:asciiTheme="minorHAnsi" w:hAnsiTheme="minorHAnsi" w:cstheme="minorHAnsi"/>
          <w:sz w:val="24"/>
          <w:szCs w:val="24"/>
        </w:rPr>
        <w:t xml:space="preserve">Abstract: </w:t>
      </w:r>
      <w:r w:rsidR="00C7436D" w:rsidRPr="00BD6F71">
        <w:rPr>
          <w:rFonts w:asciiTheme="minorHAnsi" w:hAnsiTheme="minorHAnsi" w:cstheme="minorHAnsi"/>
          <w:b/>
          <w:color w:val="000000"/>
          <w:sz w:val="24"/>
          <w:szCs w:val="24"/>
        </w:rPr>
        <w:t>Research on quality improvement of wood surface by using DBD discharge</w:t>
      </w:r>
    </w:p>
    <w:p w:rsidR="00C7436D" w:rsidRPr="00BD6F71" w:rsidRDefault="00C7436D" w:rsidP="00C7436D">
      <w:pPr>
        <w:contextualSpacing/>
        <w:rPr>
          <w:rStyle w:val="tlid-translation"/>
          <w:rFonts w:asciiTheme="minorHAnsi" w:hAnsiTheme="minorHAnsi" w:cstheme="minorHAnsi"/>
          <w:i/>
          <w:sz w:val="24"/>
          <w:szCs w:val="24"/>
        </w:rPr>
      </w:pPr>
      <w:r w:rsidRPr="00BD6F71">
        <w:rPr>
          <w:rStyle w:val="tlid-translation"/>
          <w:rFonts w:asciiTheme="minorHAnsi" w:hAnsiTheme="minorHAnsi" w:cstheme="minorHAnsi"/>
          <w:i/>
          <w:sz w:val="24"/>
          <w:szCs w:val="24"/>
        </w:rPr>
        <w:t xml:space="preserve">Bc. Zuzana </w:t>
      </w:r>
      <w:proofErr w:type="spellStart"/>
      <w:r w:rsidRPr="00BD6F71">
        <w:rPr>
          <w:rStyle w:val="tlid-translation"/>
          <w:rFonts w:asciiTheme="minorHAnsi" w:hAnsiTheme="minorHAnsi" w:cstheme="minorHAnsi"/>
          <w:i/>
          <w:sz w:val="24"/>
          <w:szCs w:val="24"/>
        </w:rPr>
        <w:t>Košelová</w:t>
      </w:r>
      <w:proofErr w:type="spellEnd"/>
      <w:r w:rsidRPr="00BD6F71">
        <w:rPr>
          <w:rStyle w:val="tlid-translation"/>
          <w:rFonts w:asciiTheme="minorHAnsi" w:hAnsiTheme="minorHAnsi" w:cstheme="minorHAnsi"/>
          <w:i/>
          <w:sz w:val="24"/>
          <w:szCs w:val="24"/>
        </w:rPr>
        <w:t xml:space="preserve">, </w:t>
      </w:r>
      <w:r w:rsidRPr="00BD6F71">
        <w:rPr>
          <w:rFonts w:asciiTheme="minorHAnsi" w:hAnsiTheme="minorHAnsi" w:cstheme="minorHAnsi"/>
          <w:i/>
          <w:sz w:val="24"/>
          <w:szCs w:val="24"/>
        </w:rPr>
        <w:t xml:space="preserve">Mgr. </w:t>
      </w:r>
      <w:proofErr w:type="spellStart"/>
      <w:r w:rsidRPr="00BD6F71">
        <w:rPr>
          <w:rFonts w:asciiTheme="minorHAnsi" w:hAnsiTheme="minorHAnsi" w:cstheme="minorHAnsi"/>
          <w:i/>
          <w:sz w:val="24"/>
          <w:szCs w:val="24"/>
        </w:rPr>
        <w:t>Oleksandr</w:t>
      </w:r>
      <w:proofErr w:type="spellEnd"/>
      <w:r w:rsidRPr="00BD6F71">
        <w:rPr>
          <w:rFonts w:asciiTheme="minorHAnsi" w:hAnsiTheme="minorHAnsi" w:cstheme="minorHAnsi"/>
          <w:i/>
          <w:sz w:val="24"/>
          <w:szCs w:val="24"/>
        </w:rPr>
        <w:t xml:space="preserve"> </w:t>
      </w:r>
      <w:proofErr w:type="spellStart"/>
      <w:r w:rsidRPr="00BD6F71">
        <w:rPr>
          <w:rFonts w:asciiTheme="minorHAnsi" w:hAnsiTheme="minorHAnsi" w:cstheme="minorHAnsi"/>
          <w:i/>
          <w:sz w:val="24"/>
          <w:szCs w:val="24"/>
        </w:rPr>
        <w:t>Galmiz</w:t>
      </w:r>
      <w:proofErr w:type="spellEnd"/>
      <w:r w:rsidRPr="00BD6F71">
        <w:rPr>
          <w:rFonts w:asciiTheme="minorHAnsi" w:hAnsiTheme="minorHAnsi" w:cstheme="minorHAnsi"/>
          <w:i/>
          <w:sz w:val="24"/>
          <w:szCs w:val="24"/>
        </w:rPr>
        <w:t xml:space="preserve">, </w:t>
      </w:r>
      <w:proofErr w:type="gramStart"/>
      <w:r w:rsidRPr="00BD6F71">
        <w:rPr>
          <w:rFonts w:asciiTheme="minorHAnsi" w:hAnsiTheme="minorHAnsi" w:cstheme="minorHAnsi"/>
          <w:i/>
          <w:sz w:val="24"/>
          <w:szCs w:val="24"/>
        </w:rPr>
        <w:t>Ph.D..</w:t>
      </w:r>
      <w:proofErr w:type="gramEnd"/>
    </w:p>
    <w:p w:rsidR="00C7436D" w:rsidRPr="00BD6F71" w:rsidRDefault="00C7436D" w:rsidP="00C7436D">
      <w:pPr>
        <w:contextualSpacing/>
        <w:rPr>
          <w:rFonts w:asciiTheme="minorHAnsi" w:hAnsiTheme="minorHAnsi" w:cstheme="minorHAnsi"/>
          <w:sz w:val="24"/>
          <w:szCs w:val="24"/>
        </w:rPr>
      </w:pPr>
      <w:r w:rsidRPr="00BD6F71">
        <w:rPr>
          <w:rStyle w:val="tlid-translation"/>
          <w:rFonts w:asciiTheme="minorHAnsi" w:hAnsiTheme="minorHAnsi" w:cstheme="minorHAnsi"/>
          <w:sz w:val="24"/>
          <w:szCs w:val="24"/>
        </w:rPr>
        <w:t xml:space="preserve">The aim of this presentation is to familiarize the reader with our research -- like the basic procedures and use of plasma surface activation on the wood. </w:t>
      </w:r>
      <w:r w:rsidRPr="00BD6F71">
        <w:rPr>
          <w:rStyle w:val="alt-edited"/>
          <w:rFonts w:asciiTheme="minorHAnsi" w:hAnsiTheme="minorHAnsi" w:cstheme="minorHAnsi"/>
          <w:sz w:val="24"/>
          <w:szCs w:val="24"/>
        </w:rPr>
        <w:t xml:space="preserve">We mainly focus on uniform </w:t>
      </w:r>
      <w:r w:rsidRPr="00BD6F71">
        <w:rPr>
          <w:rStyle w:val="alt-edited"/>
          <w:rFonts w:asciiTheme="minorHAnsi" w:hAnsiTheme="minorHAnsi" w:cstheme="minorHAnsi"/>
          <w:sz w:val="24"/>
          <w:szCs w:val="24"/>
        </w:rPr>
        <w:lastRenderedPageBreak/>
        <w:t>activation of the surface of sample using DBD discharge.</w:t>
      </w:r>
      <w:r w:rsidRPr="00BD6F71">
        <w:rPr>
          <w:rStyle w:val="tlid-translation"/>
          <w:rFonts w:asciiTheme="minorHAnsi" w:hAnsiTheme="minorHAnsi" w:cstheme="minorHAnsi"/>
          <w:sz w:val="24"/>
          <w:szCs w:val="24"/>
        </w:rPr>
        <w:t xml:space="preserve"> In our work, we compared surface energy (which was measured by </w:t>
      </w:r>
      <w:proofErr w:type="spellStart"/>
      <w:r w:rsidRPr="00BD6F71">
        <w:rPr>
          <w:rStyle w:val="tlid-translation"/>
          <w:rFonts w:asciiTheme="minorHAnsi" w:hAnsiTheme="minorHAnsi" w:cstheme="minorHAnsi"/>
          <w:sz w:val="24"/>
          <w:szCs w:val="24"/>
        </w:rPr>
        <w:t>SeeSystem</w:t>
      </w:r>
      <w:proofErr w:type="spellEnd"/>
      <w:r w:rsidRPr="00BD6F71">
        <w:rPr>
          <w:rStyle w:val="tlid-translation"/>
          <w:rFonts w:asciiTheme="minorHAnsi" w:hAnsiTheme="minorHAnsi" w:cstheme="minorHAnsi"/>
          <w:sz w:val="24"/>
          <w:szCs w:val="24"/>
        </w:rPr>
        <w:t xml:space="preserve"> and the particular value was obtained by comparison through Owens-Wendt and Acid-Base Regression) of spruce wood treated with various heat pre</w:t>
      </w:r>
      <w:r w:rsidR="00BD6F71">
        <w:rPr>
          <w:rStyle w:val="tlid-translation"/>
          <w:rFonts w:asciiTheme="minorHAnsi" w:hAnsiTheme="minorHAnsi" w:cstheme="minorHAnsi"/>
          <w:sz w:val="24"/>
          <w:szCs w:val="24"/>
        </w:rPr>
        <w:t>-</w:t>
      </w:r>
      <w:r w:rsidRPr="00BD6F71">
        <w:rPr>
          <w:rStyle w:val="tlid-translation"/>
          <w:rFonts w:asciiTheme="minorHAnsi" w:hAnsiTheme="minorHAnsi" w:cstheme="minorHAnsi"/>
          <w:sz w:val="24"/>
          <w:szCs w:val="24"/>
        </w:rPr>
        <w:t xml:space="preserve">treatments. Another parameters, for which we measured surface energy of sample is distance from plasma (specifically for </w:t>
      </w:r>
      <w:proofErr w:type="gramStart"/>
      <w:r w:rsidRPr="00BD6F71">
        <w:rPr>
          <w:rStyle w:val="tlid-translation"/>
          <w:rFonts w:asciiTheme="minorHAnsi" w:hAnsiTheme="minorHAnsi" w:cstheme="minorHAnsi"/>
          <w:sz w:val="24"/>
          <w:szCs w:val="24"/>
        </w:rPr>
        <w:t>0</w:t>
      </w:r>
      <w:proofErr w:type="gramEnd"/>
      <w:r w:rsidRPr="00BD6F71">
        <w:rPr>
          <w:rStyle w:val="tlid-translation"/>
          <w:rFonts w:asciiTheme="minorHAnsi" w:hAnsiTheme="minorHAnsi" w:cstheme="minorHAnsi"/>
          <w:sz w:val="24"/>
          <w:szCs w:val="24"/>
        </w:rPr>
        <w:t>; 0.15; 1mm) and exposure duration during activation. We provide suggestions, where should research continue to further investigation and better understanding the principles that cause a change in roughness and chemical composition of wood after plasma treatment. In our presentation, we show the advantages of such a modified material - applying varnish and various adhesive application.</w:t>
      </w:r>
    </w:p>
    <w:p w:rsidR="00C7436D" w:rsidRPr="00BD6F71" w:rsidRDefault="00C7436D" w:rsidP="00C7436D">
      <w:pPr>
        <w:contextualSpacing/>
        <w:rPr>
          <w:rFonts w:asciiTheme="minorHAnsi" w:hAnsiTheme="minorHAnsi" w:cstheme="minorHAnsi"/>
          <w:sz w:val="24"/>
          <w:szCs w:val="24"/>
        </w:rPr>
      </w:pPr>
    </w:p>
    <w:p w:rsidR="00EC25D0" w:rsidRPr="00BD6F71" w:rsidRDefault="00EC25D0" w:rsidP="00C7436D">
      <w:pPr>
        <w:contextualSpacing/>
        <w:rPr>
          <w:rFonts w:asciiTheme="minorHAnsi" w:hAnsiTheme="minorHAnsi" w:cstheme="minorHAnsi"/>
          <w:b/>
          <w:sz w:val="24"/>
          <w:szCs w:val="24"/>
        </w:rPr>
      </w:pPr>
      <w:r w:rsidRPr="00BD6F71">
        <w:rPr>
          <w:rFonts w:asciiTheme="minorHAnsi" w:hAnsiTheme="minorHAnsi" w:cstheme="minorHAnsi"/>
          <w:b/>
          <w:sz w:val="24"/>
          <w:szCs w:val="24"/>
        </w:rPr>
        <w:t xml:space="preserve">Richard </w:t>
      </w:r>
      <w:proofErr w:type="spellStart"/>
      <w:r w:rsidRPr="00BD6F71">
        <w:rPr>
          <w:rFonts w:asciiTheme="minorHAnsi" w:hAnsiTheme="minorHAnsi" w:cstheme="minorHAnsi"/>
          <w:b/>
          <w:sz w:val="24"/>
          <w:szCs w:val="24"/>
        </w:rPr>
        <w:t>Václav</w:t>
      </w:r>
      <w:r w:rsidR="00CB465D">
        <w:rPr>
          <w:rFonts w:asciiTheme="minorHAnsi" w:hAnsiTheme="minorHAnsi" w:cstheme="minorHAnsi"/>
          <w:b/>
          <w:sz w:val="24"/>
          <w:szCs w:val="24"/>
        </w:rPr>
        <w:t>i</w:t>
      </w:r>
      <w:r w:rsidRPr="00BD6F71">
        <w:rPr>
          <w:rFonts w:asciiTheme="minorHAnsi" w:hAnsiTheme="minorHAnsi" w:cstheme="minorHAnsi"/>
          <w:b/>
          <w:sz w:val="24"/>
          <w:szCs w:val="24"/>
        </w:rPr>
        <w:t>k</w:t>
      </w:r>
      <w:proofErr w:type="spellEnd"/>
    </w:p>
    <w:p w:rsidR="00EC25D0" w:rsidRPr="00BD6F71" w:rsidRDefault="00C7436D" w:rsidP="00C7436D">
      <w:pPr>
        <w:contextualSpacing/>
        <w:rPr>
          <w:rFonts w:asciiTheme="minorHAnsi" w:hAnsiTheme="minorHAnsi" w:cstheme="minorHAnsi"/>
          <w:sz w:val="24"/>
          <w:szCs w:val="24"/>
        </w:rPr>
      </w:pPr>
      <w:proofErr w:type="spellStart"/>
      <w:r w:rsidRPr="00BD6F71">
        <w:rPr>
          <w:rFonts w:asciiTheme="minorHAnsi" w:hAnsiTheme="minorHAnsi" w:cstheme="minorHAnsi"/>
          <w:sz w:val="24"/>
          <w:szCs w:val="24"/>
        </w:rPr>
        <w:t>Bionote</w:t>
      </w:r>
      <w:proofErr w:type="spellEnd"/>
      <w:r w:rsidRPr="00BD6F71">
        <w:rPr>
          <w:rFonts w:asciiTheme="minorHAnsi" w:hAnsiTheme="minorHAnsi" w:cstheme="minorHAnsi"/>
          <w:sz w:val="24"/>
          <w:szCs w:val="24"/>
        </w:rPr>
        <w:t>:</w:t>
      </w:r>
    </w:p>
    <w:p w:rsidR="00EC25D0" w:rsidRPr="00BD6F71" w:rsidRDefault="00C7436D" w:rsidP="00C7436D">
      <w:pPr>
        <w:contextualSpacing/>
        <w:rPr>
          <w:rFonts w:asciiTheme="minorHAnsi" w:hAnsiTheme="minorHAnsi" w:cstheme="minorHAnsi"/>
          <w:sz w:val="24"/>
          <w:szCs w:val="24"/>
        </w:rPr>
      </w:pPr>
      <w:r w:rsidRPr="00BD6F71">
        <w:rPr>
          <w:rFonts w:asciiTheme="minorHAnsi" w:hAnsiTheme="minorHAnsi" w:cstheme="minorHAnsi"/>
          <w:sz w:val="24"/>
          <w:szCs w:val="24"/>
        </w:rPr>
        <w:t xml:space="preserve">Richard </w:t>
      </w:r>
      <w:proofErr w:type="spellStart"/>
      <w:r w:rsidRPr="00BD6F71">
        <w:rPr>
          <w:rFonts w:asciiTheme="minorHAnsi" w:hAnsiTheme="minorHAnsi" w:cstheme="minorHAnsi"/>
          <w:sz w:val="24"/>
          <w:szCs w:val="24"/>
        </w:rPr>
        <w:t>Václavik</w:t>
      </w:r>
      <w:proofErr w:type="spellEnd"/>
      <w:r w:rsidRPr="00BD6F71">
        <w:rPr>
          <w:rFonts w:asciiTheme="minorHAnsi" w:hAnsiTheme="minorHAnsi" w:cstheme="minorHAnsi"/>
          <w:sz w:val="24"/>
          <w:szCs w:val="24"/>
        </w:rPr>
        <w:t xml:space="preserve"> is a student at Masaryk University in Brno, where he earned bachelor’s</w:t>
      </w:r>
      <w:r w:rsidR="00EC25D0" w:rsidRPr="00BD6F71">
        <w:rPr>
          <w:rFonts w:asciiTheme="minorHAnsi" w:hAnsiTheme="minorHAnsi" w:cstheme="minorHAnsi"/>
          <w:sz w:val="24"/>
          <w:szCs w:val="24"/>
        </w:rPr>
        <w:t xml:space="preserve"> </w:t>
      </w:r>
      <w:r w:rsidRPr="00BD6F71">
        <w:rPr>
          <w:rFonts w:asciiTheme="minorHAnsi" w:hAnsiTheme="minorHAnsi" w:cstheme="minorHAnsi"/>
          <w:sz w:val="24"/>
          <w:szCs w:val="24"/>
        </w:rPr>
        <w:t>degree in Nanotechnology in 2018. In his thesis, he studied the dependence of mechanical</w:t>
      </w:r>
      <w:r w:rsidR="00EC25D0" w:rsidRPr="00BD6F71">
        <w:rPr>
          <w:rFonts w:asciiTheme="minorHAnsi" w:hAnsiTheme="minorHAnsi" w:cstheme="minorHAnsi"/>
          <w:sz w:val="24"/>
          <w:szCs w:val="24"/>
        </w:rPr>
        <w:t xml:space="preserve"> </w:t>
      </w:r>
      <w:bookmarkStart w:id="0" w:name="_GoBack"/>
      <w:bookmarkEnd w:id="0"/>
      <w:r w:rsidRPr="00BD6F71">
        <w:rPr>
          <w:rFonts w:asciiTheme="minorHAnsi" w:hAnsiTheme="minorHAnsi" w:cstheme="minorHAnsi"/>
          <w:sz w:val="24"/>
          <w:szCs w:val="24"/>
        </w:rPr>
        <w:t xml:space="preserve">properties of </w:t>
      </w:r>
      <w:proofErr w:type="spellStart"/>
      <w:r w:rsidRPr="00BD6F71">
        <w:rPr>
          <w:rFonts w:asciiTheme="minorHAnsi" w:hAnsiTheme="minorHAnsi" w:cstheme="minorHAnsi"/>
          <w:sz w:val="24"/>
          <w:szCs w:val="24"/>
        </w:rPr>
        <w:t>Ti</w:t>
      </w:r>
      <w:proofErr w:type="spellEnd"/>
      <w:r w:rsidRPr="00BD6F71">
        <w:rPr>
          <w:rFonts w:asciiTheme="minorHAnsi" w:hAnsiTheme="minorHAnsi" w:cstheme="minorHAnsi"/>
          <w:sz w:val="24"/>
          <w:szCs w:val="24"/>
        </w:rPr>
        <w:t xml:space="preserve">/Ni multilayer thin films on the thicknesses of constituent </w:t>
      </w:r>
      <w:proofErr w:type="spellStart"/>
      <w:r w:rsidRPr="00BD6F71">
        <w:rPr>
          <w:rFonts w:asciiTheme="minorHAnsi" w:hAnsiTheme="minorHAnsi" w:cstheme="minorHAnsi"/>
          <w:sz w:val="24"/>
          <w:szCs w:val="24"/>
        </w:rPr>
        <w:t>Ti</w:t>
      </w:r>
      <w:proofErr w:type="spellEnd"/>
      <w:r w:rsidRPr="00BD6F71">
        <w:rPr>
          <w:rFonts w:asciiTheme="minorHAnsi" w:hAnsiTheme="minorHAnsi" w:cstheme="minorHAnsi"/>
          <w:sz w:val="24"/>
          <w:szCs w:val="24"/>
        </w:rPr>
        <w:t xml:space="preserve"> and Ni layers. Currently he is studying Plasma physics at the same university and he continues in similar research</w:t>
      </w:r>
      <w:r w:rsidR="00EC25D0" w:rsidRPr="00BD6F71">
        <w:rPr>
          <w:rFonts w:asciiTheme="minorHAnsi" w:hAnsiTheme="minorHAnsi" w:cstheme="minorHAnsi"/>
          <w:sz w:val="24"/>
          <w:szCs w:val="24"/>
        </w:rPr>
        <w:t xml:space="preserve"> </w:t>
      </w:r>
      <w:r w:rsidRPr="00BD6F71">
        <w:rPr>
          <w:rFonts w:asciiTheme="minorHAnsi" w:hAnsiTheme="minorHAnsi" w:cstheme="minorHAnsi"/>
          <w:sz w:val="24"/>
          <w:szCs w:val="24"/>
        </w:rPr>
        <w:t>supplemented by annealing experiments to obtain shape memory effect under the supervision</w:t>
      </w:r>
      <w:r w:rsidR="00EC25D0" w:rsidRPr="00BD6F71">
        <w:rPr>
          <w:rFonts w:asciiTheme="minorHAnsi" w:hAnsiTheme="minorHAnsi" w:cstheme="minorHAnsi"/>
          <w:sz w:val="24"/>
          <w:szCs w:val="24"/>
        </w:rPr>
        <w:t xml:space="preserve"> </w:t>
      </w:r>
      <w:r w:rsidRPr="00BD6F71">
        <w:rPr>
          <w:rFonts w:asciiTheme="minorHAnsi" w:hAnsiTheme="minorHAnsi" w:cstheme="minorHAnsi"/>
          <w:sz w:val="24"/>
          <w:szCs w:val="24"/>
        </w:rPr>
        <w:t xml:space="preserve">of doc. </w:t>
      </w:r>
      <w:proofErr w:type="spellStart"/>
      <w:r w:rsidRPr="00BD6F71">
        <w:rPr>
          <w:rFonts w:asciiTheme="minorHAnsi" w:hAnsiTheme="minorHAnsi" w:cstheme="minorHAnsi"/>
          <w:sz w:val="24"/>
          <w:szCs w:val="24"/>
        </w:rPr>
        <w:t>RNDr</w:t>
      </w:r>
      <w:proofErr w:type="spellEnd"/>
      <w:r w:rsidRPr="00BD6F71">
        <w:rPr>
          <w:rFonts w:asciiTheme="minorHAnsi" w:hAnsiTheme="minorHAnsi" w:cstheme="minorHAnsi"/>
          <w:sz w:val="24"/>
          <w:szCs w:val="24"/>
        </w:rPr>
        <w:t xml:space="preserve">. </w:t>
      </w:r>
      <w:proofErr w:type="spellStart"/>
      <w:r w:rsidRPr="00BD6F71">
        <w:rPr>
          <w:rFonts w:asciiTheme="minorHAnsi" w:hAnsiTheme="minorHAnsi" w:cstheme="minorHAnsi"/>
          <w:sz w:val="24"/>
          <w:szCs w:val="24"/>
        </w:rPr>
        <w:t>Vilma</w:t>
      </w:r>
      <w:proofErr w:type="spellEnd"/>
      <w:r w:rsidRPr="00BD6F71">
        <w:rPr>
          <w:rFonts w:asciiTheme="minorHAnsi" w:hAnsiTheme="minorHAnsi" w:cstheme="minorHAnsi"/>
          <w:sz w:val="24"/>
          <w:szCs w:val="24"/>
        </w:rPr>
        <w:t xml:space="preserve"> </w:t>
      </w:r>
      <w:proofErr w:type="spellStart"/>
      <w:r w:rsidRPr="00BD6F71">
        <w:rPr>
          <w:rFonts w:asciiTheme="minorHAnsi" w:hAnsiTheme="minorHAnsi" w:cstheme="minorHAnsi"/>
          <w:sz w:val="24"/>
          <w:szCs w:val="24"/>
        </w:rPr>
        <w:t>Buršíková</w:t>
      </w:r>
      <w:proofErr w:type="spellEnd"/>
      <w:r w:rsidRPr="00BD6F71">
        <w:rPr>
          <w:rFonts w:asciiTheme="minorHAnsi" w:hAnsiTheme="minorHAnsi" w:cstheme="minorHAnsi"/>
          <w:sz w:val="24"/>
          <w:szCs w:val="24"/>
        </w:rPr>
        <w:t>, Ph.D.</w:t>
      </w:r>
    </w:p>
    <w:p w:rsidR="00EC25D0" w:rsidRPr="00BD6F71" w:rsidRDefault="00EC25D0" w:rsidP="00C7436D">
      <w:pPr>
        <w:contextualSpacing/>
        <w:rPr>
          <w:rFonts w:asciiTheme="minorHAnsi" w:hAnsiTheme="minorHAnsi" w:cstheme="minorHAnsi"/>
          <w:sz w:val="24"/>
          <w:szCs w:val="24"/>
        </w:rPr>
      </w:pPr>
    </w:p>
    <w:p w:rsidR="00EC25D0" w:rsidRPr="00BD6F71" w:rsidRDefault="00C7436D" w:rsidP="00C7436D">
      <w:pPr>
        <w:contextualSpacing/>
        <w:rPr>
          <w:rFonts w:asciiTheme="minorHAnsi" w:hAnsiTheme="minorHAnsi" w:cstheme="minorHAnsi"/>
          <w:sz w:val="24"/>
          <w:szCs w:val="24"/>
        </w:rPr>
      </w:pPr>
      <w:r w:rsidRPr="00BD6F71">
        <w:rPr>
          <w:rFonts w:asciiTheme="minorHAnsi" w:hAnsiTheme="minorHAnsi" w:cstheme="minorHAnsi"/>
          <w:sz w:val="24"/>
          <w:szCs w:val="24"/>
        </w:rPr>
        <w:t>Abstract:</w:t>
      </w:r>
      <w:r w:rsidR="00EC25D0" w:rsidRPr="00BD6F71">
        <w:rPr>
          <w:rFonts w:asciiTheme="minorHAnsi" w:hAnsiTheme="minorHAnsi" w:cstheme="minorHAnsi"/>
          <w:sz w:val="24"/>
          <w:szCs w:val="24"/>
        </w:rPr>
        <w:t xml:space="preserve"> </w:t>
      </w:r>
      <w:r w:rsidRPr="00BD6F71">
        <w:rPr>
          <w:rFonts w:asciiTheme="minorHAnsi" w:hAnsiTheme="minorHAnsi" w:cstheme="minorHAnsi"/>
          <w:b/>
          <w:sz w:val="24"/>
          <w:szCs w:val="24"/>
        </w:rPr>
        <w:t xml:space="preserve">Mechanical Properties of </w:t>
      </w:r>
      <w:proofErr w:type="spellStart"/>
      <w:r w:rsidRPr="00BD6F71">
        <w:rPr>
          <w:rFonts w:asciiTheme="minorHAnsi" w:hAnsiTheme="minorHAnsi" w:cstheme="minorHAnsi"/>
          <w:b/>
          <w:sz w:val="24"/>
          <w:szCs w:val="24"/>
        </w:rPr>
        <w:t>Nanolayered</w:t>
      </w:r>
      <w:proofErr w:type="spellEnd"/>
      <w:r w:rsidRPr="00BD6F71">
        <w:rPr>
          <w:rFonts w:asciiTheme="minorHAnsi" w:hAnsiTheme="minorHAnsi" w:cstheme="minorHAnsi"/>
          <w:b/>
          <w:sz w:val="24"/>
          <w:szCs w:val="24"/>
        </w:rPr>
        <w:t xml:space="preserve"> </w:t>
      </w:r>
      <w:proofErr w:type="spellStart"/>
      <w:r w:rsidRPr="00BD6F71">
        <w:rPr>
          <w:rFonts w:asciiTheme="minorHAnsi" w:hAnsiTheme="minorHAnsi" w:cstheme="minorHAnsi"/>
          <w:b/>
          <w:sz w:val="24"/>
          <w:szCs w:val="24"/>
        </w:rPr>
        <w:t>Ti</w:t>
      </w:r>
      <w:proofErr w:type="spellEnd"/>
      <w:r w:rsidRPr="00BD6F71">
        <w:rPr>
          <w:rFonts w:asciiTheme="minorHAnsi" w:hAnsiTheme="minorHAnsi" w:cstheme="minorHAnsi"/>
          <w:b/>
          <w:sz w:val="24"/>
          <w:szCs w:val="24"/>
        </w:rPr>
        <w:t>/Ni Coatings</w:t>
      </w:r>
    </w:p>
    <w:p w:rsidR="00E7643E" w:rsidRPr="00BD6F71" w:rsidRDefault="00C7436D" w:rsidP="00C7436D">
      <w:pPr>
        <w:contextualSpacing/>
        <w:rPr>
          <w:rFonts w:asciiTheme="minorHAnsi" w:hAnsiTheme="minorHAnsi" w:cstheme="minorHAnsi"/>
          <w:sz w:val="24"/>
          <w:szCs w:val="24"/>
        </w:rPr>
      </w:pPr>
      <w:r w:rsidRPr="00BD6F71">
        <w:rPr>
          <w:rFonts w:asciiTheme="minorHAnsi" w:hAnsiTheme="minorHAnsi" w:cstheme="minorHAnsi"/>
          <w:sz w:val="24"/>
          <w:szCs w:val="24"/>
        </w:rPr>
        <w:t xml:space="preserve">The aim of the present work was to study the dependence of mechanical properties of </w:t>
      </w:r>
      <w:proofErr w:type="spellStart"/>
      <w:r w:rsidRPr="00BD6F71">
        <w:rPr>
          <w:rFonts w:asciiTheme="minorHAnsi" w:hAnsiTheme="minorHAnsi" w:cstheme="minorHAnsi"/>
          <w:sz w:val="24"/>
          <w:szCs w:val="24"/>
        </w:rPr>
        <w:t>Ti</w:t>
      </w:r>
      <w:proofErr w:type="spellEnd"/>
      <w:r w:rsidRPr="00BD6F71">
        <w:rPr>
          <w:rFonts w:asciiTheme="minorHAnsi" w:hAnsiTheme="minorHAnsi" w:cstheme="minorHAnsi"/>
          <w:sz w:val="24"/>
          <w:szCs w:val="24"/>
        </w:rPr>
        <w:t>/Ni</w:t>
      </w:r>
      <w:r w:rsidR="00CB465D">
        <w:rPr>
          <w:rFonts w:asciiTheme="minorHAnsi" w:hAnsiTheme="minorHAnsi" w:cstheme="minorHAnsi"/>
          <w:sz w:val="24"/>
          <w:szCs w:val="24"/>
        </w:rPr>
        <w:t xml:space="preserve"> </w:t>
      </w:r>
      <w:r w:rsidRPr="00BD6F71">
        <w:rPr>
          <w:rFonts w:asciiTheme="minorHAnsi" w:hAnsiTheme="minorHAnsi" w:cstheme="minorHAnsi"/>
          <w:sz w:val="24"/>
          <w:szCs w:val="24"/>
        </w:rPr>
        <w:t xml:space="preserve">multilayer thin films on the thicknesses of constituent </w:t>
      </w:r>
      <w:proofErr w:type="spellStart"/>
      <w:r w:rsidRPr="00BD6F71">
        <w:rPr>
          <w:rFonts w:asciiTheme="minorHAnsi" w:hAnsiTheme="minorHAnsi" w:cstheme="minorHAnsi"/>
          <w:sz w:val="24"/>
          <w:szCs w:val="24"/>
        </w:rPr>
        <w:t>Ti</w:t>
      </w:r>
      <w:proofErr w:type="spellEnd"/>
      <w:r w:rsidRPr="00BD6F71">
        <w:rPr>
          <w:rFonts w:asciiTheme="minorHAnsi" w:hAnsiTheme="minorHAnsi" w:cstheme="minorHAnsi"/>
          <w:sz w:val="24"/>
          <w:szCs w:val="24"/>
        </w:rPr>
        <w:t xml:space="preserve"> and Ni layers. The multilayer thin</w:t>
      </w:r>
      <w:r w:rsidR="00EC25D0" w:rsidRPr="00BD6F71">
        <w:rPr>
          <w:rFonts w:asciiTheme="minorHAnsi" w:hAnsiTheme="minorHAnsi" w:cstheme="minorHAnsi"/>
          <w:sz w:val="24"/>
          <w:szCs w:val="24"/>
        </w:rPr>
        <w:t xml:space="preserve"> </w:t>
      </w:r>
      <w:r w:rsidRPr="00BD6F71">
        <w:rPr>
          <w:rFonts w:asciiTheme="minorHAnsi" w:hAnsiTheme="minorHAnsi" w:cstheme="minorHAnsi"/>
          <w:sz w:val="24"/>
          <w:szCs w:val="24"/>
        </w:rPr>
        <w:t xml:space="preserve">films </w:t>
      </w:r>
      <w:proofErr w:type="gramStart"/>
      <w:r w:rsidRPr="00BD6F71">
        <w:rPr>
          <w:rFonts w:asciiTheme="minorHAnsi" w:hAnsiTheme="minorHAnsi" w:cstheme="minorHAnsi"/>
          <w:sz w:val="24"/>
          <w:szCs w:val="24"/>
        </w:rPr>
        <w:t>were synthesized</w:t>
      </w:r>
      <w:proofErr w:type="gramEnd"/>
      <w:r w:rsidRPr="00BD6F71">
        <w:rPr>
          <w:rFonts w:asciiTheme="minorHAnsi" w:hAnsiTheme="minorHAnsi" w:cstheme="minorHAnsi"/>
          <w:sz w:val="24"/>
          <w:szCs w:val="24"/>
        </w:rPr>
        <w:t xml:space="preserve"> by deposition of </w:t>
      </w:r>
      <w:proofErr w:type="spellStart"/>
      <w:r w:rsidRPr="00BD6F71">
        <w:rPr>
          <w:rFonts w:asciiTheme="minorHAnsi" w:hAnsiTheme="minorHAnsi" w:cstheme="minorHAnsi"/>
          <w:sz w:val="24"/>
          <w:szCs w:val="24"/>
        </w:rPr>
        <w:t>Ti</w:t>
      </w:r>
      <w:proofErr w:type="spellEnd"/>
      <w:r w:rsidRPr="00BD6F71">
        <w:rPr>
          <w:rFonts w:asciiTheme="minorHAnsi" w:hAnsiTheme="minorHAnsi" w:cstheme="minorHAnsi"/>
          <w:sz w:val="24"/>
          <w:szCs w:val="24"/>
        </w:rPr>
        <w:t xml:space="preserve"> and Ni layers alternately on single crystalline silicon substrates using direct current magnetron sputtering method. Thicknesses of </w:t>
      </w:r>
      <w:proofErr w:type="spellStart"/>
      <w:r w:rsidRPr="00BD6F71">
        <w:rPr>
          <w:rFonts w:asciiTheme="minorHAnsi" w:hAnsiTheme="minorHAnsi" w:cstheme="minorHAnsi"/>
          <w:sz w:val="24"/>
          <w:szCs w:val="24"/>
        </w:rPr>
        <w:t>Ti</w:t>
      </w:r>
      <w:proofErr w:type="spellEnd"/>
      <w:r w:rsidRPr="00BD6F71">
        <w:rPr>
          <w:rFonts w:asciiTheme="minorHAnsi" w:hAnsiTheme="minorHAnsi" w:cstheme="minorHAnsi"/>
          <w:sz w:val="24"/>
          <w:szCs w:val="24"/>
        </w:rPr>
        <w:t xml:space="preserve"> and Ni</w:t>
      </w:r>
      <w:r w:rsidR="00CB465D">
        <w:rPr>
          <w:rFonts w:asciiTheme="minorHAnsi" w:hAnsiTheme="minorHAnsi" w:cstheme="minorHAnsi"/>
          <w:sz w:val="24"/>
          <w:szCs w:val="24"/>
        </w:rPr>
        <w:t xml:space="preserve"> </w:t>
      </w:r>
      <w:r w:rsidRPr="00BD6F71">
        <w:rPr>
          <w:rFonts w:asciiTheme="minorHAnsi" w:hAnsiTheme="minorHAnsi" w:cstheme="minorHAnsi"/>
          <w:sz w:val="24"/>
          <w:szCs w:val="24"/>
        </w:rPr>
        <w:t xml:space="preserve">layers varied from 1.7 nm to 100 nm. The </w:t>
      </w:r>
      <w:proofErr w:type="gramStart"/>
      <w:r w:rsidRPr="00BD6F71">
        <w:rPr>
          <w:rFonts w:asciiTheme="minorHAnsi" w:hAnsiTheme="minorHAnsi" w:cstheme="minorHAnsi"/>
          <w:sz w:val="24"/>
          <w:szCs w:val="24"/>
        </w:rPr>
        <w:t>micro-structure</w:t>
      </w:r>
      <w:proofErr w:type="gramEnd"/>
      <w:r w:rsidRPr="00BD6F71">
        <w:rPr>
          <w:rFonts w:asciiTheme="minorHAnsi" w:hAnsiTheme="minorHAnsi" w:cstheme="minorHAnsi"/>
          <w:sz w:val="24"/>
          <w:szCs w:val="24"/>
        </w:rPr>
        <w:t xml:space="preserve"> of the multilayer films was studied using X-ray diffraction technique, scanning electron microscopy with focused ion beam</w:t>
      </w:r>
      <w:r w:rsidR="00EC25D0" w:rsidRPr="00BD6F71">
        <w:rPr>
          <w:rFonts w:asciiTheme="minorHAnsi" w:hAnsiTheme="minorHAnsi" w:cstheme="minorHAnsi"/>
          <w:sz w:val="24"/>
          <w:szCs w:val="24"/>
        </w:rPr>
        <w:t xml:space="preserve"> </w:t>
      </w:r>
      <w:r w:rsidRPr="00BD6F71">
        <w:rPr>
          <w:rFonts w:asciiTheme="minorHAnsi" w:hAnsiTheme="minorHAnsi" w:cstheme="minorHAnsi"/>
          <w:sz w:val="24"/>
          <w:szCs w:val="24"/>
        </w:rPr>
        <w:t xml:space="preserve">and transmission electron microscopy. Mechanical properties obtained from </w:t>
      </w:r>
      <w:proofErr w:type="spellStart"/>
      <w:r w:rsidRPr="00BD6F71">
        <w:rPr>
          <w:rFonts w:asciiTheme="minorHAnsi" w:hAnsiTheme="minorHAnsi" w:cstheme="minorHAnsi"/>
          <w:sz w:val="24"/>
          <w:szCs w:val="24"/>
        </w:rPr>
        <w:t>nano</w:t>
      </w:r>
      <w:proofErr w:type="spellEnd"/>
      <w:r w:rsidR="00CB465D">
        <w:rPr>
          <w:rFonts w:asciiTheme="minorHAnsi" w:hAnsiTheme="minorHAnsi" w:cstheme="minorHAnsi"/>
          <w:sz w:val="24"/>
          <w:szCs w:val="24"/>
        </w:rPr>
        <w:t>-</w:t>
      </w:r>
      <w:r w:rsidR="00EC25D0" w:rsidRPr="00BD6F71">
        <w:rPr>
          <w:rFonts w:asciiTheme="minorHAnsi" w:hAnsiTheme="minorHAnsi" w:cstheme="minorHAnsi"/>
          <w:sz w:val="24"/>
          <w:szCs w:val="24"/>
        </w:rPr>
        <w:t xml:space="preserve"> </w:t>
      </w:r>
      <w:r w:rsidRPr="00BD6F71">
        <w:rPr>
          <w:rFonts w:asciiTheme="minorHAnsi" w:hAnsiTheme="minorHAnsi" w:cstheme="minorHAnsi"/>
          <w:sz w:val="24"/>
          <w:szCs w:val="24"/>
        </w:rPr>
        <w:t>indentation</w:t>
      </w:r>
      <w:r w:rsidR="00EC25D0" w:rsidRPr="00BD6F71">
        <w:rPr>
          <w:rFonts w:asciiTheme="minorHAnsi" w:hAnsiTheme="minorHAnsi" w:cstheme="minorHAnsi"/>
          <w:sz w:val="24"/>
          <w:szCs w:val="24"/>
        </w:rPr>
        <w:t xml:space="preserve"> </w:t>
      </w:r>
      <w:r w:rsidRPr="00BD6F71">
        <w:rPr>
          <w:rFonts w:asciiTheme="minorHAnsi" w:hAnsiTheme="minorHAnsi" w:cstheme="minorHAnsi"/>
          <w:sz w:val="24"/>
          <w:szCs w:val="24"/>
        </w:rPr>
        <w:t>experiments and advanced techniques as micro</w:t>
      </w:r>
      <w:r w:rsidR="00CB465D">
        <w:rPr>
          <w:rFonts w:asciiTheme="minorHAnsi" w:hAnsiTheme="minorHAnsi" w:cstheme="minorHAnsi"/>
          <w:sz w:val="24"/>
          <w:szCs w:val="24"/>
        </w:rPr>
        <w:t>-</w:t>
      </w:r>
      <w:r w:rsidRPr="00BD6F71">
        <w:rPr>
          <w:rFonts w:asciiTheme="minorHAnsi" w:hAnsiTheme="minorHAnsi" w:cstheme="minorHAnsi"/>
          <w:sz w:val="24"/>
          <w:szCs w:val="24"/>
        </w:rPr>
        <w:t xml:space="preserve">pillar compression and dynamic mechanic analysis </w:t>
      </w:r>
      <w:proofErr w:type="gramStart"/>
      <w:r w:rsidRPr="00BD6F71">
        <w:rPr>
          <w:rFonts w:asciiTheme="minorHAnsi" w:hAnsiTheme="minorHAnsi" w:cstheme="minorHAnsi"/>
          <w:sz w:val="24"/>
          <w:szCs w:val="24"/>
        </w:rPr>
        <w:t>were discussed</w:t>
      </w:r>
      <w:proofErr w:type="gramEnd"/>
      <w:r w:rsidRPr="00BD6F71">
        <w:rPr>
          <w:rFonts w:asciiTheme="minorHAnsi" w:hAnsiTheme="minorHAnsi" w:cstheme="minorHAnsi"/>
          <w:sz w:val="24"/>
          <w:szCs w:val="24"/>
        </w:rPr>
        <w:t xml:space="preserve"> in relation to microstructural observations with unique results. Moreover,</w:t>
      </w:r>
      <w:r w:rsidR="00EC25D0" w:rsidRPr="00BD6F71">
        <w:rPr>
          <w:rFonts w:asciiTheme="minorHAnsi" w:hAnsiTheme="minorHAnsi" w:cstheme="minorHAnsi"/>
          <w:sz w:val="24"/>
          <w:szCs w:val="24"/>
        </w:rPr>
        <w:t xml:space="preserve"> </w:t>
      </w:r>
      <w:r w:rsidRPr="00BD6F71">
        <w:rPr>
          <w:rFonts w:asciiTheme="minorHAnsi" w:hAnsiTheme="minorHAnsi" w:cstheme="minorHAnsi"/>
          <w:sz w:val="24"/>
          <w:szCs w:val="24"/>
        </w:rPr>
        <w:t xml:space="preserve">multilayers </w:t>
      </w:r>
      <w:proofErr w:type="gramStart"/>
      <w:r w:rsidRPr="00BD6F71">
        <w:rPr>
          <w:rFonts w:asciiTheme="minorHAnsi" w:hAnsiTheme="minorHAnsi" w:cstheme="minorHAnsi"/>
          <w:sz w:val="24"/>
          <w:szCs w:val="24"/>
        </w:rPr>
        <w:t>were exposed</w:t>
      </w:r>
      <w:proofErr w:type="gramEnd"/>
      <w:r w:rsidRPr="00BD6F71">
        <w:rPr>
          <w:rFonts w:asciiTheme="minorHAnsi" w:hAnsiTheme="minorHAnsi" w:cstheme="minorHAnsi"/>
          <w:sz w:val="24"/>
          <w:szCs w:val="24"/>
        </w:rPr>
        <w:t xml:space="preserve"> to annealing treatment to promote crystallization a</w:t>
      </w:r>
      <w:r w:rsidRPr="00BD6F71">
        <w:rPr>
          <w:rFonts w:asciiTheme="minorHAnsi" w:hAnsiTheme="minorHAnsi" w:cstheme="minorHAnsi"/>
          <w:sz w:val="24"/>
          <w:szCs w:val="24"/>
        </w:rPr>
        <w:t xml:space="preserve">nd obtain shape memory effect. Microstructural surface changes </w:t>
      </w:r>
      <w:proofErr w:type="gramStart"/>
      <w:r w:rsidRPr="00BD6F71">
        <w:rPr>
          <w:rFonts w:asciiTheme="minorHAnsi" w:hAnsiTheme="minorHAnsi" w:cstheme="minorHAnsi"/>
          <w:sz w:val="24"/>
          <w:szCs w:val="24"/>
        </w:rPr>
        <w:t>were investigated</w:t>
      </w:r>
      <w:proofErr w:type="gramEnd"/>
      <w:r w:rsidRPr="00BD6F71">
        <w:rPr>
          <w:rFonts w:asciiTheme="minorHAnsi" w:hAnsiTheme="minorHAnsi" w:cstheme="minorHAnsi"/>
          <w:sz w:val="24"/>
          <w:szCs w:val="24"/>
        </w:rPr>
        <w:t xml:space="preserve"> with X-ray diffraction and atomic force microscopy.</w:t>
      </w:r>
    </w:p>
    <w:sectPr w:rsidR="00E7643E" w:rsidRPr="00BD6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30"/>
    <w:rsid w:val="00BD6F71"/>
    <w:rsid w:val="00C7436D"/>
    <w:rsid w:val="00CB465D"/>
    <w:rsid w:val="00D87A30"/>
    <w:rsid w:val="00E7643E"/>
    <w:rsid w:val="00EC2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D031"/>
  <w15:chartTrackingRefBased/>
  <w15:docId w15:val="{FAA83F3C-6E73-4649-ADC1-2A9D2AD1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7A30"/>
    <w:pPr>
      <w:suppressAutoHyphens/>
      <w:spacing w:after="200" w:line="276" w:lineRule="auto"/>
    </w:pPr>
    <w:rPr>
      <w:rFonts w:ascii="Calibri" w:eastAsia="Calibri" w:hAnsi="Calibri" w:cs="Calibri"/>
      <w:lang w:val="en-GB" w:eastAsia="ar-SA"/>
    </w:rPr>
  </w:style>
  <w:style w:type="paragraph" w:styleId="Nadpis1">
    <w:name w:val="heading 1"/>
    <w:basedOn w:val="Normln"/>
    <w:next w:val="Normln"/>
    <w:link w:val="Nadpis1Char"/>
    <w:qFormat/>
    <w:rsid w:val="00D87A30"/>
    <w:pPr>
      <w:keepNext/>
      <w:numPr>
        <w:numId w:val="1"/>
      </w:numPr>
      <w:spacing w:before="240" w:after="60" w:line="240" w:lineRule="auto"/>
      <w:outlineLvl w:val="0"/>
    </w:pPr>
    <w:rPr>
      <w:rFonts w:ascii="Arial" w:eastAsia="Times New Roman" w:hAnsi="Arial" w:cs="Arial"/>
      <w:b/>
      <w:bCs/>
      <w:kern w:val="1"/>
      <w:sz w:val="32"/>
      <w:szCs w:val="3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7A30"/>
    <w:rPr>
      <w:rFonts w:ascii="Arial" w:eastAsia="Times New Roman" w:hAnsi="Arial" w:cs="Arial"/>
      <w:b/>
      <w:bCs/>
      <w:kern w:val="1"/>
      <w:sz w:val="32"/>
      <w:szCs w:val="32"/>
      <w:lang w:val="sk-SK" w:eastAsia="ar-SA"/>
    </w:rPr>
  </w:style>
  <w:style w:type="paragraph" w:styleId="FormtovanvHTML">
    <w:name w:val="HTML Preformatted"/>
    <w:basedOn w:val="Normln"/>
    <w:link w:val="FormtovanvHTMLChar"/>
    <w:uiPriority w:val="99"/>
    <w:rsid w:val="00D8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ourier New" w:hAnsi="Arial Unicode MS" w:cs="Courier New"/>
      <w:sz w:val="20"/>
      <w:szCs w:val="20"/>
      <w:lang w:val="cs-CZ"/>
    </w:rPr>
  </w:style>
  <w:style w:type="character" w:customStyle="1" w:styleId="FormtovanvHTMLChar">
    <w:name w:val="Formátovaný v HTML Char"/>
    <w:basedOn w:val="Standardnpsmoodstavce"/>
    <w:link w:val="FormtovanvHTML"/>
    <w:uiPriority w:val="99"/>
    <w:rsid w:val="00D87A30"/>
    <w:rPr>
      <w:rFonts w:ascii="Arial Unicode MS" w:eastAsia="Courier New" w:hAnsi="Arial Unicode MS" w:cs="Courier New"/>
      <w:sz w:val="20"/>
      <w:szCs w:val="20"/>
      <w:lang w:eastAsia="ar-SA"/>
    </w:rPr>
  </w:style>
  <w:style w:type="character" w:customStyle="1" w:styleId="tlid-translation">
    <w:name w:val="tlid-translation"/>
    <w:basedOn w:val="Standardnpsmoodstavce"/>
    <w:rsid w:val="00C7436D"/>
  </w:style>
  <w:style w:type="character" w:customStyle="1" w:styleId="alt-edited">
    <w:name w:val="alt-edited"/>
    <w:basedOn w:val="Standardnpsmoodstavce"/>
    <w:rsid w:val="00C7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832816">
      <w:bodyDiv w:val="1"/>
      <w:marLeft w:val="0"/>
      <w:marRight w:val="0"/>
      <w:marTop w:val="0"/>
      <w:marBottom w:val="0"/>
      <w:divBdr>
        <w:top w:val="none" w:sz="0" w:space="0" w:color="auto"/>
        <w:left w:val="none" w:sz="0" w:space="0" w:color="auto"/>
        <w:bottom w:val="none" w:sz="0" w:space="0" w:color="auto"/>
        <w:right w:val="none" w:sz="0" w:space="0" w:color="auto"/>
      </w:divBdr>
    </w:div>
    <w:div w:id="11685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7510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Coupkova</dc:creator>
  <cp:keywords/>
  <dc:description/>
  <cp:lastModifiedBy>Coupkova</cp:lastModifiedBy>
  <cp:revision>2</cp:revision>
  <dcterms:created xsi:type="dcterms:W3CDTF">2019-04-30T07:16:00Z</dcterms:created>
  <dcterms:modified xsi:type="dcterms:W3CDTF">2019-04-30T07:16:00Z</dcterms:modified>
</cp:coreProperties>
</file>