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12" w:rsidRDefault="00D76812" w:rsidP="00D76812">
      <w:proofErr w:type="spellStart"/>
      <w:r>
        <w:t>Name</w:t>
      </w:r>
      <w:proofErr w:type="spellEnd"/>
      <w:r>
        <w:t xml:space="preserve">: </w:t>
      </w:r>
      <w:r>
        <w:tab/>
      </w:r>
      <w:r>
        <w:tab/>
      </w:r>
      <w:r>
        <w:tab/>
      </w:r>
      <w:r>
        <w:tab/>
      </w:r>
      <w:r>
        <w:tab/>
      </w:r>
      <w:r>
        <w:tab/>
      </w:r>
      <w:r>
        <w:tab/>
      </w:r>
      <w:r>
        <w:tab/>
      </w:r>
      <w:proofErr w:type="spellStart"/>
      <w:r>
        <w:t>Points</w:t>
      </w:r>
      <w:proofErr w:type="spellEnd"/>
      <w:r>
        <w:t>: ________/</w:t>
      </w:r>
    </w:p>
    <w:p w:rsidR="00D76812" w:rsidRDefault="00D76812" w:rsidP="00D76812">
      <w:pPr>
        <w:pStyle w:val="Odstavecseseznamem"/>
        <w:numPr>
          <w:ilvl w:val="0"/>
          <w:numId w:val="1"/>
        </w:numPr>
        <w:rPr>
          <w:i/>
          <w:lang w:val="en-GB"/>
        </w:rPr>
      </w:pPr>
      <w:r w:rsidRPr="008155DC">
        <w:rPr>
          <w:i/>
          <w:lang w:val="en-GB"/>
        </w:rPr>
        <w:t>Form questions to the underlined part of the sentence</w:t>
      </w:r>
      <w:r>
        <w:rPr>
          <w:i/>
          <w:lang w:val="en-GB"/>
        </w:rPr>
        <w:t>.</w:t>
      </w:r>
    </w:p>
    <w:p w:rsidR="00D76812" w:rsidRDefault="00D76812" w:rsidP="00D76812">
      <w:pPr>
        <w:pStyle w:val="Odstavecseseznamem"/>
        <w:ind w:left="1080"/>
        <w:rPr>
          <w:i/>
          <w:lang w:val="en-GB"/>
        </w:rPr>
      </w:pPr>
    </w:p>
    <w:p w:rsidR="00D76812" w:rsidRDefault="00D76812" w:rsidP="00D76812">
      <w:pPr>
        <w:pStyle w:val="Odstavecseseznamem"/>
        <w:numPr>
          <w:ilvl w:val="0"/>
          <w:numId w:val="2"/>
        </w:numPr>
        <w:rPr>
          <w:lang w:val="en-GB"/>
        </w:rPr>
      </w:pPr>
      <w:r>
        <w:rPr>
          <w:lang w:val="en-GB"/>
        </w:rPr>
        <w:t xml:space="preserve">Quantum theory was largely driven by </w:t>
      </w:r>
      <w:r w:rsidRPr="008155DC">
        <w:rPr>
          <w:u w:val="single"/>
          <w:lang w:val="en-GB"/>
        </w:rPr>
        <w:t>empirical results</w:t>
      </w:r>
      <w:r>
        <w:rPr>
          <w:lang w:val="en-GB"/>
        </w:rPr>
        <w:t>.</w:t>
      </w:r>
    </w:p>
    <w:p w:rsidR="00D76812" w:rsidRDefault="00D76812" w:rsidP="00D76812">
      <w:pPr>
        <w:pStyle w:val="Odstavecseseznamem"/>
        <w:numPr>
          <w:ilvl w:val="0"/>
          <w:numId w:val="2"/>
        </w:numPr>
        <w:rPr>
          <w:lang w:val="en-GB"/>
        </w:rPr>
      </w:pPr>
      <w:r>
        <w:rPr>
          <w:lang w:val="en-GB"/>
        </w:rPr>
        <w:t xml:space="preserve">Power point can also assist you </w:t>
      </w:r>
      <w:r w:rsidRPr="008155DC">
        <w:rPr>
          <w:u w:val="single"/>
          <w:lang w:val="en-GB"/>
        </w:rPr>
        <w:t>in preparing your poster presentation</w:t>
      </w:r>
      <w:r>
        <w:rPr>
          <w:lang w:val="en-GB"/>
        </w:rPr>
        <w:t>.</w:t>
      </w:r>
    </w:p>
    <w:p w:rsidR="00D76812" w:rsidRDefault="00D76812" w:rsidP="00D76812">
      <w:pPr>
        <w:pStyle w:val="Odstavecseseznamem"/>
        <w:numPr>
          <w:ilvl w:val="0"/>
          <w:numId w:val="2"/>
        </w:numPr>
        <w:rPr>
          <w:lang w:val="en-GB"/>
        </w:rPr>
      </w:pPr>
      <w:r>
        <w:rPr>
          <w:lang w:val="en-GB"/>
        </w:rPr>
        <w:t xml:space="preserve">The hormone increased the power output of healthy volunteers </w:t>
      </w:r>
      <w:r w:rsidRPr="002E0916">
        <w:rPr>
          <w:u w:val="single"/>
          <w:lang w:val="en-GB"/>
        </w:rPr>
        <w:t>by 16 per cent</w:t>
      </w:r>
      <w:r>
        <w:rPr>
          <w:lang w:val="en-GB"/>
        </w:rPr>
        <w:t>.</w:t>
      </w:r>
    </w:p>
    <w:p w:rsidR="00D76812" w:rsidRDefault="00D76812" w:rsidP="00D76812">
      <w:pPr>
        <w:pStyle w:val="Odstavecseseznamem"/>
        <w:numPr>
          <w:ilvl w:val="0"/>
          <w:numId w:val="2"/>
        </w:numPr>
        <w:rPr>
          <w:lang w:val="en-GB"/>
        </w:rPr>
      </w:pPr>
      <w:r>
        <w:rPr>
          <w:lang w:val="en-GB"/>
        </w:rPr>
        <w:t xml:space="preserve">The most controversial issues </w:t>
      </w:r>
      <w:r w:rsidRPr="002E0916">
        <w:rPr>
          <w:u w:val="single"/>
          <w:lang w:val="en-GB"/>
        </w:rPr>
        <w:t>in vegetarianism</w:t>
      </w:r>
      <w:r>
        <w:rPr>
          <w:lang w:val="en-GB"/>
        </w:rPr>
        <w:t xml:space="preserve"> are health and nutrition.</w:t>
      </w:r>
    </w:p>
    <w:p w:rsidR="00D76812" w:rsidRDefault="00D76812" w:rsidP="00D76812">
      <w:pPr>
        <w:rPr>
          <w:lang w:val="en-GB"/>
        </w:rPr>
      </w:pPr>
      <w:r>
        <w:rPr>
          <w:lang w:val="en-GB"/>
        </w:rPr>
        <w:t>1. What was quantum theory largely driven by?</w:t>
      </w:r>
    </w:p>
    <w:p w:rsidR="00D76812" w:rsidRDefault="00D76812" w:rsidP="00D76812">
      <w:pPr>
        <w:rPr>
          <w:lang w:val="en-GB"/>
        </w:rPr>
      </w:pPr>
      <w:r>
        <w:rPr>
          <w:lang w:val="en-GB"/>
        </w:rPr>
        <w:t xml:space="preserve">2. What can </w:t>
      </w:r>
      <w:proofErr w:type="spellStart"/>
      <w:r>
        <w:rPr>
          <w:lang w:val="en-GB"/>
        </w:rPr>
        <w:t>ppt</w:t>
      </w:r>
      <w:proofErr w:type="spellEnd"/>
      <w:r>
        <w:rPr>
          <w:lang w:val="en-GB"/>
        </w:rPr>
        <w:t xml:space="preserve"> assist you in? How can </w:t>
      </w:r>
      <w:proofErr w:type="spellStart"/>
      <w:r>
        <w:rPr>
          <w:lang w:val="en-GB"/>
        </w:rPr>
        <w:t>ppt</w:t>
      </w:r>
      <w:proofErr w:type="spellEnd"/>
      <w:r>
        <w:rPr>
          <w:lang w:val="en-GB"/>
        </w:rPr>
        <w:t xml:space="preserve"> assist you?</w:t>
      </w:r>
    </w:p>
    <w:p w:rsidR="00D76812" w:rsidRDefault="00D76812" w:rsidP="00D76812">
      <w:pPr>
        <w:rPr>
          <w:lang w:val="en-GB"/>
        </w:rPr>
      </w:pPr>
      <w:r>
        <w:rPr>
          <w:lang w:val="en-GB"/>
        </w:rPr>
        <w:t>3. How much did the hormone increase the power output of healthy volunteers?</w:t>
      </w:r>
    </w:p>
    <w:p w:rsidR="00D76812" w:rsidRPr="00D76812" w:rsidRDefault="00D76812" w:rsidP="00D76812">
      <w:pPr>
        <w:rPr>
          <w:lang w:val="en-GB"/>
        </w:rPr>
      </w:pPr>
      <w:r>
        <w:rPr>
          <w:lang w:val="en-GB"/>
        </w:rPr>
        <w:t>4. Where/ in which area are health and nutrition the most controversial issues?</w:t>
      </w:r>
    </w:p>
    <w:p w:rsidR="00D76812" w:rsidRDefault="00D76812" w:rsidP="00D76812">
      <w:pPr>
        <w:rPr>
          <w:lang w:val="en-GB"/>
        </w:rPr>
      </w:pPr>
    </w:p>
    <w:p w:rsidR="00D76812" w:rsidRPr="008A1D8A" w:rsidRDefault="00D76812" w:rsidP="00D76812">
      <w:pPr>
        <w:pStyle w:val="Odstavecseseznamem"/>
        <w:numPr>
          <w:ilvl w:val="0"/>
          <w:numId w:val="1"/>
        </w:numPr>
        <w:rPr>
          <w:i/>
          <w:lang w:val="en-GB"/>
        </w:rPr>
      </w:pPr>
      <w:r w:rsidRPr="008A1D8A">
        <w:rPr>
          <w:i/>
          <w:lang w:val="en-GB"/>
        </w:rPr>
        <w:t>Transform the sentences below.</w:t>
      </w:r>
    </w:p>
    <w:p w:rsidR="00D76812" w:rsidRDefault="00D76812" w:rsidP="00D76812">
      <w:pPr>
        <w:pStyle w:val="Odstavecseseznamem"/>
        <w:ind w:left="1080"/>
        <w:rPr>
          <w:lang w:val="en-GB"/>
        </w:rPr>
      </w:pPr>
    </w:p>
    <w:p w:rsidR="00D76812" w:rsidRDefault="00D76812" w:rsidP="00D76812">
      <w:pPr>
        <w:pStyle w:val="Odstavecseseznamem"/>
        <w:numPr>
          <w:ilvl w:val="0"/>
          <w:numId w:val="3"/>
        </w:numPr>
        <w:rPr>
          <w:lang w:val="en-GB"/>
        </w:rPr>
      </w:pPr>
      <w:r>
        <w:rPr>
          <w:lang w:val="en-GB"/>
        </w:rPr>
        <w:t>It seems that they decided for the project.</w:t>
      </w:r>
    </w:p>
    <w:p w:rsidR="00D76812" w:rsidRDefault="00D76812" w:rsidP="00D76812">
      <w:pPr>
        <w:pStyle w:val="Odstavecseseznamem"/>
        <w:rPr>
          <w:lang w:val="en-GB"/>
        </w:rPr>
      </w:pPr>
      <w:r>
        <w:rPr>
          <w:lang w:val="en-GB"/>
        </w:rPr>
        <w:t>They seem ___to have decided____ (3w) for the project.</w:t>
      </w:r>
    </w:p>
    <w:p w:rsidR="00D76812" w:rsidRDefault="00D76812" w:rsidP="00D76812">
      <w:pPr>
        <w:pStyle w:val="Odstavecseseznamem"/>
        <w:numPr>
          <w:ilvl w:val="0"/>
          <w:numId w:val="3"/>
        </w:numPr>
        <w:rPr>
          <w:lang w:val="en-GB"/>
        </w:rPr>
      </w:pPr>
      <w:r>
        <w:rPr>
          <w:lang w:val="en-GB"/>
        </w:rPr>
        <w:t xml:space="preserve"> It is stressed that data loss may occur while the virus is being eliminated.</w:t>
      </w:r>
    </w:p>
    <w:p w:rsidR="00D76812" w:rsidRDefault="00D76812" w:rsidP="00D76812">
      <w:pPr>
        <w:pStyle w:val="Odstavecseseznamem"/>
        <w:rPr>
          <w:lang w:val="en-GB"/>
        </w:rPr>
      </w:pPr>
      <w:r>
        <w:rPr>
          <w:lang w:val="en-GB"/>
        </w:rPr>
        <w:t>There _is emphasis on____ (3w) the fact that data loss may occur while the virus is being eliminated.</w:t>
      </w:r>
    </w:p>
    <w:p w:rsidR="00D76812" w:rsidRDefault="00D76812" w:rsidP="00D76812">
      <w:pPr>
        <w:pStyle w:val="Odstavecseseznamem"/>
        <w:numPr>
          <w:ilvl w:val="0"/>
          <w:numId w:val="3"/>
        </w:numPr>
        <w:rPr>
          <w:lang w:val="en-GB"/>
        </w:rPr>
      </w:pPr>
      <w:r>
        <w:rPr>
          <w:lang w:val="en-GB"/>
        </w:rPr>
        <w:t xml:space="preserve"> Postgraduate students have to compete hard for quality jobs at the moment.</w:t>
      </w:r>
    </w:p>
    <w:p w:rsidR="00D76812" w:rsidRDefault="00D76812" w:rsidP="00D76812">
      <w:pPr>
        <w:pStyle w:val="Odstavecseseznamem"/>
        <w:rPr>
          <w:lang w:val="en-GB"/>
        </w:rPr>
      </w:pPr>
      <w:r>
        <w:rPr>
          <w:lang w:val="en-GB"/>
        </w:rPr>
        <w:t xml:space="preserve">__Competition for quality jobs___ (4w) at postgraduate level is fierce at the moment. </w:t>
      </w:r>
    </w:p>
    <w:p w:rsidR="00D76812" w:rsidRDefault="00D76812" w:rsidP="00D76812">
      <w:pPr>
        <w:pStyle w:val="Odstavecseseznamem"/>
        <w:numPr>
          <w:ilvl w:val="0"/>
          <w:numId w:val="3"/>
        </w:numPr>
        <w:rPr>
          <w:lang w:val="en-GB"/>
        </w:rPr>
      </w:pPr>
      <w:r>
        <w:rPr>
          <w:lang w:val="en-GB"/>
        </w:rPr>
        <w:t>It is widely agreed that people with high tension will benefit from a vegetarian diet.</w:t>
      </w:r>
    </w:p>
    <w:p w:rsidR="00D76812" w:rsidRDefault="00D76812" w:rsidP="00D76812">
      <w:pPr>
        <w:pStyle w:val="Odstavecseseznamem"/>
        <w:rPr>
          <w:lang w:val="en-GB"/>
        </w:rPr>
      </w:pPr>
      <w:r>
        <w:rPr>
          <w:lang w:val="en-GB"/>
        </w:rPr>
        <w:t xml:space="preserve">There is </w:t>
      </w:r>
      <w:r w:rsidR="00CB249A">
        <w:rPr>
          <w:lang w:val="en-GB"/>
        </w:rPr>
        <w:t>__</w:t>
      </w:r>
      <w:r>
        <w:rPr>
          <w:lang w:val="en-GB"/>
        </w:rPr>
        <w:t>widespread agreement on__ (3w) benefits of a vegetarian diet to people with high tension.</w:t>
      </w:r>
    </w:p>
    <w:p w:rsidR="00D76812" w:rsidRDefault="00D76812" w:rsidP="00D76812">
      <w:pPr>
        <w:rPr>
          <w:lang w:val="en-GB"/>
        </w:rPr>
      </w:pPr>
    </w:p>
    <w:tbl>
      <w:tblPr>
        <w:tblW w:w="10086" w:type="dxa"/>
        <w:tblLook w:val="04A0" w:firstRow="1" w:lastRow="0" w:firstColumn="1" w:lastColumn="0" w:noHBand="0" w:noVBand="1"/>
      </w:tblPr>
      <w:tblGrid>
        <w:gridCol w:w="108"/>
        <w:gridCol w:w="8964"/>
        <w:gridCol w:w="1014"/>
      </w:tblGrid>
      <w:tr w:rsidR="00D76812" w:rsidRPr="001341E0" w:rsidTr="003D692D">
        <w:tc>
          <w:tcPr>
            <w:tcW w:w="10086" w:type="dxa"/>
            <w:gridSpan w:val="3"/>
            <w:shd w:val="clear" w:color="auto" w:fill="auto"/>
          </w:tcPr>
          <w:p w:rsidR="00D76812" w:rsidRPr="001341E0" w:rsidRDefault="00D76812" w:rsidP="003D692D">
            <w:pPr>
              <w:pStyle w:val="Odstavecseseznamem"/>
              <w:numPr>
                <w:ilvl w:val="0"/>
                <w:numId w:val="1"/>
              </w:numPr>
              <w:spacing w:after="100" w:line="240" w:lineRule="auto"/>
              <w:ind w:right="-40"/>
              <w:jc w:val="both"/>
              <w:rPr>
                <w:rFonts w:asciiTheme="minorHAnsi" w:hAnsiTheme="minorHAnsi" w:cstheme="minorHAnsi"/>
                <w:i/>
                <w:spacing w:val="-2"/>
                <w:lang w:val="en-GB"/>
              </w:rPr>
            </w:pPr>
            <w:r w:rsidRPr="001341E0">
              <w:rPr>
                <w:rFonts w:asciiTheme="minorHAnsi" w:hAnsiTheme="minorHAnsi" w:cstheme="minorHAnsi"/>
                <w:i/>
                <w:spacing w:val="-2"/>
                <w:lang w:val="en-GB"/>
              </w:rPr>
              <w:t>Decide which answer (A, B, C or D) best fits each gap:</w:t>
            </w:r>
          </w:p>
          <w:p w:rsidR="00D76812" w:rsidRPr="001341E0" w:rsidRDefault="00D76812" w:rsidP="003D692D">
            <w:pPr>
              <w:spacing w:after="100" w:line="240" w:lineRule="auto"/>
              <w:ind w:right="-40"/>
              <w:jc w:val="both"/>
              <w:rPr>
                <w:rFonts w:asciiTheme="minorHAnsi" w:hAnsiTheme="minorHAnsi" w:cstheme="minorHAnsi"/>
                <w:i/>
                <w:spacing w:val="-2"/>
                <w:lang w:val="en-GB"/>
              </w:rPr>
            </w:pPr>
          </w:p>
          <w:p w:rsidR="00D76812" w:rsidRPr="001341E0" w:rsidRDefault="00D76812" w:rsidP="00D76812">
            <w:pPr>
              <w:pStyle w:val="Odstavecseseznamem"/>
              <w:numPr>
                <w:ilvl w:val="0"/>
                <w:numId w:val="4"/>
              </w:numPr>
              <w:spacing w:after="100" w:line="240" w:lineRule="auto"/>
              <w:ind w:right="-40"/>
              <w:jc w:val="both"/>
              <w:rPr>
                <w:rFonts w:asciiTheme="minorHAnsi" w:hAnsiTheme="minorHAnsi" w:cstheme="minorHAnsi"/>
                <w:spacing w:val="-2"/>
                <w:lang w:val="en-GB"/>
              </w:rPr>
            </w:pPr>
            <w:r w:rsidRPr="001341E0">
              <w:rPr>
                <w:rFonts w:asciiTheme="minorHAnsi" w:hAnsiTheme="minorHAnsi" w:cstheme="minorHAnsi"/>
                <w:spacing w:val="-2"/>
                <w:lang w:val="en-GB"/>
              </w:rPr>
              <w:t>He is very clever, ___________ being very young.</w:t>
            </w:r>
          </w:p>
          <w:p w:rsidR="00D76812" w:rsidRPr="001341E0" w:rsidRDefault="00D76812" w:rsidP="003D692D">
            <w:pPr>
              <w:pStyle w:val="Odstavecseseznamem"/>
              <w:spacing w:after="100" w:line="240" w:lineRule="auto"/>
              <w:ind w:right="-40"/>
              <w:jc w:val="both"/>
              <w:rPr>
                <w:rFonts w:asciiTheme="minorHAnsi" w:hAnsiTheme="minorHAnsi" w:cstheme="minorHAnsi"/>
                <w:spacing w:val="-2"/>
                <w:lang w:val="en-GB"/>
              </w:rPr>
            </w:pPr>
            <w:r w:rsidRPr="001341E0">
              <w:rPr>
                <w:rFonts w:asciiTheme="minorHAnsi" w:hAnsiTheme="minorHAnsi" w:cstheme="minorHAnsi"/>
                <w:spacing w:val="-2"/>
                <w:lang w:val="en-GB"/>
              </w:rPr>
              <w:t xml:space="preserve">a)though         b)as opposed to          </w:t>
            </w:r>
            <w:r w:rsidRPr="00CB249A">
              <w:rPr>
                <w:rFonts w:asciiTheme="minorHAnsi" w:hAnsiTheme="minorHAnsi" w:cstheme="minorHAnsi"/>
                <w:spacing w:val="-2"/>
                <w:highlight w:val="yellow"/>
                <w:lang w:val="en-GB"/>
              </w:rPr>
              <w:t>c)in spite of</w:t>
            </w:r>
            <w:r w:rsidRPr="001341E0">
              <w:rPr>
                <w:rFonts w:asciiTheme="minorHAnsi" w:hAnsiTheme="minorHAnsi" w:cstheme="minorHAnsi"/>
                <w:spacing w:val="-2"/>
                <w:lang w:val="en-GB"/>
              </w:rPr>
              <w:t xml:space="preserve">              d)with respect to</w:t>
            </w:r>
          </w:p>
          <w:p w:rsidR="00D76812" w:rsidRPr="001341E0" w:rsidRDefault="00D76812" w:rsidP="003D692D">
            <w:pPr>
              <w:spacing w:after="100" w:line="240" w:lineRule="auto"/>
              <w:ind w:right="-40"/>
              <w:jc w:val="both"/>
              <w:rPr>
                <w:rFonts w:asciiTheme="minorHAnsi" w:hAnsiTheme="minorHAnsi" w:cstheme="minorHAnsi"/>
                <w:spacing w:val="-2"/>
                <w:lang w:val="en-GB"/>
              </w:rPr>
            </w:pPr>
          </w:p>
          <w:p w:rsidR="00D76812" w:rsidRPr="001341E0" w:rsidRDefault="00D76812" w:rsidP="00D76812">
            <w:pPr>
              <w:pStyle w:val="Odstavecseseznamem"/>
              <w:numPr>
                <w:ilvl w:val="0"/>
                <w:numId w:val="4"/>
              </w:numPr>
              <w:spacing w:after="100" w:line="240" w:lineRule="auto"/>
              <w:ind w:right="-40"/>
              <w:jc w:val="both"/>
              <w:rPr>
                <w:rFonts w:asciiTheme="minorHAnsi" w:hAnsiTheme="minorHAnsi" w:cstheme="minorHAnsi"/>
                <w:spacing w:val="-2"/>
                <w:lang w:val="en-GB"/>
              </w:rPr>
            </w:pPr>
            <w:r w:rsidRPr="001341E0">
              <w:rPr>
                <w:rFonts w:asciiTheme="minorHAnsi" w:hAnsiTheme="minorHAnsi" w:cstheme="minorHAnsi"/>
                <w:spacing w:val="-2"/>
                <w:lang w:val="en-GB"/>
              </w:rPr>
              <w:t>Cold fusion is little viable</w:t>
            </w:r>
            <w:proofErr w:type="gramStart"/>
            <w:r w:rsidRPr="001341E0">
              <w:rPr>
                <w:rFonts w:asciiTheme="minorHAnsi" w:hAnsiTheme="minorHAnsi" w:cstheme="minorHAnsi"/>
                <w:spacing w:val="-2"/>
                <w:lang w:val="en-GB"/>
              </w:rPr>
              <w:t>;_</w:t>
            </w:r>
            <w:proofErr w:type="gramEnd"/>
            <w:r w:rsidRPr="001341E0">
              <w:rPr>
                <w:rFonts w:asciiTheme="minorHAnsi" w:hAnsiTheme="minorHAnsi" w:cstheme="minorHAnsi"/>
                <w:spacing w:val="-2"/>
                <w:lang w:val="en-GB"/>
              </w:rPr>
              <w:t>__________, it is very expensive.</w:t>
            </w:r>
          </w:p>
          <w:p w:rsidR="00D76812" w:rsidRPr="001341E0" w:rsidRDefault="00D76812" w:rsidP="003D692D">
            <w:pPr>
              <w:pStyle w:val="Odstavecseseznamem"/>
              <w:spacing w:after="100" w:line="240" w:lineRule="auto"/>
              <w:ind w:right="-40"/>
              <w:jc w:val="both"/>
              <w:rPr>
                <w:rFonts w:asciiTheme="minorHAnsi" w:hAnsiTheme="minorHAnsi" w:cstheme="minorHAnsi"/>
                <w:spacing w:val="-2"/>
                <w:lang w:val="en-GB"/>
              </w:rPr>
            </w:pPr>
            <w:r w:rsidRPr="00CB249A">
              <w:rPr>
                <w:rFonts w:asciiTheme="minorHAnsi" w:hAnsiTheme="minorHAnsi" w:cstheme="minorHAnsi"/>
                <w:spacing w:val="-2"/>
                <w:highlight w:val="yellow"/>
                <w:lang w:val="en-GB"/>
              </w:rPr>
              <w:t>a)moreover</w:t>
            </w:r>
            <w:r w:rsidRPr="001341E0">
              <w:rPr>
                <w:rFonts w:asciiTheme="minorHAnsi" w:hAnsiTheme="minorHAnsi" w:cstheme="minorHAnsi"/>
                <w:spacing w:val="-2"/>
                <w:lang w:val="en-GB"/>
              </w:rPr>
              <w:t xml:space="preserve">      b)nevertheless           c)for this reason      d)despite</w:t>
            </w:r>
          </w:p>
          <w:p w:rsidR="00D76812" w:rsidRPr="001341E0" w:rsidRDefault="00D76812" w:rsidP="003D692D">
            <w:pPr>
              <w:spacing w:after="100" w:line="240" w:lineRule="auto"/>
              <w:ind w:right="-40"/>
              <w:jc w:val="both"/>
              <w:rPr>
                <w:rFonts w:asciiTheme="minorHAnsi" w:hAnsiTheme="minorHAnsi" w:cstheme="minorHAnsi"/>
                <w:spacing w:val="-2"/>
                <w:lang w:val="en-GB"/>
              </w:rPr>
            </w:pPr>
          </w:p>
          <w:p w:rsidR="00D76812" w:rsidRDefault="00D76812" w:rsidP="00D76812">
            <w:pPr>
              <w:pStyle w:val="Odstavecseseznamem"/>
              <w:numPr>
                <w:ilvl w:val="0"/>
                <w:numId w:val="4"/>
              </w:numPr>
              <w:spacing w:after="100" w:line="240" w:lineRule="auto"/>
              <w:ind w:right="-40"/>
              <w:jc w:val="both"/>
              <w:rPr>
                <w:rFonts w:asciiTheme="minorHAnsi" w:hAnsiTheme="minorHAnsi" w:cstheme="minorHAnsi"/>
                <w:spacing w:val="-2"/>
                <w:lang w:val="en-GB"/>
              </w:rPr>
            </w:pPr>
            <w:r>
              <w:rPr>
                <w:rFonts w:asciiTheme="minorHAnsi" w:hAnsiTheme="minorHAnsi" w:cstheme="minorHAnsi"/>
                <w:spacing w:val="-2"/>
                <w:lang w:val="en-GB"/>
              </w:rPr>
              <w:t xml:space="preserve"> There are too many examples of quoted or paraphrased information without acknowledgement in your work, __________ it is a plagiarism.</w:t>
            </w:r>
          </w:p>
          <w:p w:rsidR="00D76812" w:rsidRPr="001341E0" w:rsidRDefault="00D76812" w:rsidP="003D692D">
            <w:pPr>
              <w:pStyle w:val="Odstavecseseznamem"/>
              <w:spacing w:after="100" w:line="240" w:lineRule="auto"/>
              <w:ind w:right="-40"/>
              <w:jc w:val="both"/>
              <w:rPr>
                <w:rFonts w:asciiTheme="minorHAnsi" w:hAnsiTheme="minorHAnsi" w:cstheme="minorHAnsi"/>
                <w:spacing w:val="-2"/>
                <w:lang w:val="en-GB"/>
              </w:rPr>
            </w:pPr>
            <w:r>
              <w:rPr>
                <w:rFonts w:asciiTheme="minorHAnsi" w:hAnsiTheme="minorHAnsi" w:cstheme="minorHAnsi"/>
                <w:spacing w:val="-2"/>
                <w:lang w:val="en-GB"/>
              </w:rPr>
              <w:t xml:space="preserve">a)despite            b)furthermore            </w:t>
            </w:r>
            <w:r w:rsidRPr="00CB249A">
              <w:rPr>
                <w:rFonts w:asciiTheme="minorHAnsi" w:hAnsiTheme="minorHAnsi" w:cstheme="minorHAnsi"/>
                <w:spacing w:val="-2"/>
                <w:highlight w:val="yellow"/>
                <w:lang w:val="en-GB"/>
              </w:rPr>
              <w:t>c)in other words</w:t>
            </w:r>
            <w:r>
              <w:rPr>
                <w:rFonts w:asciiTheme="minorHAnsi" w:hAnsiTheme="minorHAnsi" w:cstheme="minorHAnsi"/>
                <w:spacing w:val="-2"/>
                <w:lang w:val="en-GB"/>
              </w:rPr>
              <w:t xml:space="preserve">      d)on the contrary</w:t>
            </w:r>
          </w:p>
        </w:tc>
      </w:tr>
      <w:tr w:rsidR="00D76812" w:rsidRPr="001B4AD3" w:rsidTr="003D692D">
        <w:trPr>
          <w:gridBefore w:val="1"/>
          <w:gridAfter w:val="1"/>
          <w:wBefore w:w="108" w:type="dxa"/>
          <w:wAfter w:w="1014" w:type="dxa"/>
        </w:trPr>
        <w:tc>
          <w:tcPr>
            <w:tcW w:w="8964" w:type="dxa"/>
            <w:shd w:val="clear" w:color="auto" w:fill="auto"/>
          </w:tcPr>
          <w:p w:rsidR="00D76812" w:rsidRPr="001B4AD3" w:rsidRDefault="00D76812" w:rsidP="003D692D">
            <w:pPr>
              <w:spacing w:after="0" w:line="240" w:lineRule="auto"/>
              <w:ind w:right="-40"/>
              <w:jc w:val="both"/>
              <w:rPr>
                <w:rFonts w:asciiTheme="minorHAnsi" w:hAnsiTheme="minorHAnsi" w:cstheme="minorHAnsi"/>
                <w:i/>
                <w:spacing w:val="-2"/>
                <w:shd w:val="clear" w:color="auto" w:fill="FFFFFF"/>
                <w:lang w:val="en-US"/>
              </w:rPr>
            </w:pPr>
          </w:p>
          <w:p w:rsidR="00D76812" w:rsidRPr="001B4AD3" w:rsidRDefault="00D76812" w:rsidP="003D692D">
            <w:pPr>
              <w:spacing w:after="0" w:line="240" w:lineRule="auto"/>
              <w:ind w:right="-40"/>
              <w:jc w:val="both"/>
              <w:rPr>
                <w:rFonts w:asciiTheme="minorHAnsi" w:hAnsiTheme="minorHAnsi" w:cstheme="minorHAnsi"/>
                <w:i/>
                <w:spacing w:val="-2"/>
                <w:shd w:val="clear" w:color="auto" w:fill="FFFFFF"/>
                <w:lang w:val="en-US"/>
              </w:rPr>
            </w:pPr>
          </w:p>
          <w:p w:rsidR="00D76812" w:rsidRPr="001B4AD3" w:rsidRDefault="00D76812" w:rsidP="003D692D">
            <w:pPr>
              <w:spacing w:after="0" w:line="240" w:lineRule="auto"/>
              <w:ind w:right="-40"/>
              <w:jc w:val="both"/>
              <w:rPr>
                <w:rFonts w:asciiTheme="minorHAnsi" w:hAnsiTheme="minorHAnsi" w:cstheme="minorHAnsi"/>
                <w:i/>
                <w:spacing w:val="-2"/>
                <w:shd w:val="clear" w:color="auto" w:fill="FFFFFF"/>
                <w:lang w:val="en-US"/>
              </w:rPr>
            </w:pPr>
          </w:p>
          <w:p w:rsidR="00D76812" w:rsidRPr="001B4AD3" w:rsidRDefault="00D76812" w:rsidP="003D692D">
            <w:pPr>
              <w:pStyle w:val="Odstavecseseznamem"/>
              <w:numPr>
                <w:ilvl w:val="0"/>
                <w:numId w:val="1"/>
              </w:numPr>
              <w:spacing w:after="0" w:line="240" w:lineRule="auto"/>
              <w:ind w:right="-40"/>
              <w:jc w:val="both"/>
              <w:rPr>
                <w:rFonts w:asciiTheme="minorHAnsi" w:hAnsiTheme="minorHAnsi" w:cstheme="minorHAnsi"/>
                <w:i/>
                <w:spacing w:val="-2"/>
                <w:shd w:val="clear" w:color="auto" w:fill="FFFFFF"/>
                <w:lang w:val="en-US"/>
              </w:rPr>
            </w:pPr>
            <w:r w:rsidRPr="001B4AD3">
              <w:rPr>
                <w:rFonts w:asciiTheme="minorHAnsi" w:hAnsiTheme="minorHAnsi" w:cstheme="minorHAnsi"/>
                <w:i/>
                <w:spacing w:val="-2"/>
                <w:lang w:val="en-US"/>
              </w:rPr>
              <w:lastRenderedPageBreak/>
              <w:t>Complete gaps in the text below with the following words. There are three words that you will not need to use</w:t>
            </w:r>
            <w:r w:rsidRPr="001B4AD3">
              <w:rPr>
                <w:rFonts w:asciiTheme="minorHAnsi" w:hAnsiTheme="minorHAnsi" w:cstheme="minorHAnsi"/>
                <w:i/>
                <w:spacing w:val="-2"/>
                <w:shd w:val="clear" w:color="auto" w:fill="FFFFFF"/>
                <w:lang w:val="en-US"/>
              </w:rPr>
              <w:t>:</w:t>
            </w:r>
          </w:p>
        </w:tc>
      </w:tr>
    </w:tbl>
    <w:p w:rsidR="00D76812" w:rsidRPr="001B4AD3" w:rsidRDefault="00D76812" w:rsidP="00D76812">
      <w:pPr>
        <w:rPr>
          <w:rFonts w:asciiTheme="minorHAnsi" w:hAnsiTheme="minorHAnsi" w:cstheme="minorHAnsi"/>
          <w:lang w:val="en-GB"/>
        </w:rPr>
      </w:pPr>
    </w:p>
    <w:p w:rsidR="00D76812" w:rsidRPr="001B4AD3" w:rsidRDefault="00D76812" w:rsidP="00D76812">
      <w:pPr>
        <w:pBdr>
          <w:top w:val="single" w:sz="4" w:space="1" w:color="auto"/>
          <w:left w:val="single" w:sz="4" w:space="4" w:color="auto"/>
          <w:bottom w:val="single" w:sz="4" w:space="1" w:color="auto"/>
          <w:right w:val="single" w:sz="4" w:space="4" w:color="auto"/>
        </w:pBdr>
        <w:rPr>
          <w:rFonts w:asciiTheme="minorHAnsi" w:hAnsiTheme="minorHAnsi" w:cstheme="minorHAnsi"/>
          <w:lang w:val="en-GB"/>
        </w:rPr>
      </w:pPr>
      <w:proofErr w:type="gramStart"/>
      <w:r w:rsidRPr="001B4AD3">
        <w:rPr>
          <w:rFonts w:asciiTheme="minorHAnsi" w:hAnsiTheme="minorHAnsi" w:cstheme="minorHAnsi"/>
          <w:lang w:val="en-GB"/>
        </w:rPr>
        <w:t>cause</w:t>
      </w:r>
      <w:proofErr w:type="gramEnd"/>
      <w:r w:rsidRPr="001B4AD3">
        <w:rPr>
          <w:rFonts w:asciiTheme="minorHAnsi" w:hAnsiTheme="minorHAnsi" w:cstheme="minorHAnsi"/>
          <w:lang w:val="en-GB"/>
        </w:rPr>
        <w:tab/>
      </w:r>
      <w:r w:rsidRPr="001B4AD3">
        <w:rPr>
          <w:rFonts w:asciiTheme="minorHAnsi" w:hAnsiTheme="minorHAnsi" w:cstheme="minorHAnsi"/>
          <w:lang w:val="en-GB"/>
        </w:rPr>
        <w:tab/>
        <w:t>range</w:t>
      </w:r>
      <w:r w:rsidRPr="001B4AD3">
        <w:rPr>
          <w:rFonts w:asciiTheme="minorHAnsi" w:hAnsiTheme="minorHAnsi" w:cstheme="minorHAnsi"/>
          <w:lang w:val="en-GB"/>
        </w:rPr>
        <w:tab/>
      </w:r>
      <w:r w:rsidRPr="001B4AD3">
        <w:rPr>
          <w:rFonts w:asciiTheme="minorHAnsi" w:hAnsiTheme="minorHAnsi" w:cstheme="minorHAnsi"/>
          <w:lang w:val="en-GB"/>
        </w:rPr>
        <w:tab/>
        <w:t xml:space="preserve">atoms   </w:t>
      </w:r>
      <w:r w:rsidRPr="001B4AD3">
        <w:rPr>
          <w:rFonts w:asciiTheme="minorHAnsi" w:hAnsiTheme="minorHAnsi" w:cstheme="minorHAnsi"/>
          <w:lang w:val="en-GB"/>
        </w:rPr>
        <w:tab/>
      </w:r>
      <w:r w:rsidRPr="001B4AD3">
        <w:rPr>
          <w:rFonts w:asciiTheme="minorHAnsi" w:hAnsiTheme="minorHAnsi" w:cstheme="minorHAnsi"/>
          <w:lang w:val="en-GB"/>
        </w:rPr>
        <w:tab/>
        <w:t>compounds</w:t>
      </w:r>
      <w:r w:rsidRPr="001B4AD3">
        <w:rPr>
          <w:rFonts w:asciiTheme="minorHAnsi" w:hAnsiTheme="minorHAnsi" w:cstheme="minorHAnsi"/>
          <w:lang w:val="en-GB"/>
        </w:rPr>
        <w:tab/>
      </w:r>
      <w:r>
        <w:rPr>
          <w:rFonts w:asciiTheme="minorHAnsi" w:hAnsiTheme="minorHAnsi" w:cstheme="minorHAnsi"/>
          <w:lang w:val="en-GB"/>
        </w:rPr>
        <w:t xml:space="preserve">        </w:t>
      </w:r>
      <w:r w:rsidRPr="001B4AD3">
        <w:rPr>
          <w:rFonts w:asciiTheme="minorHAnsi" w:hAnsiTheme="minorHAnsi" w:cstheme="minorHAnsi"/>
          <w:lang w:val="en-GB"/>
        </w:rPr>
        <w:t>concept</w:t>
      </w:r>
      <w:r w:rsidRPr="001B4AD3">
        <w:rPr>
          <w:rFonts w:asciiTheme="minorHAnsi" w:hAnsiTheme="minorHAnsi" w:cstheme="minorHAnsi"/>
          <w:lang w:val="en-GB"/>
        </w:rPr>
        <w:tab/>
      </w:r>
      <w:r w:rsidRPr="001B4AD3">
        <w:rPr>
          <w:rFonts w:asciiTheme="minorHAnsi" w:hAnsiTheme="minorHAnsi" w:cstheme="minorHAnsi"/>
          <w:lang w:val="en-GB"/>
        </w:rPr>
        <w:tab/>
        <w:t>involves</w:t>
      </w:r>
      <w:r w:rsidRPr="001B4AD3">
        <w:rPr>
          <w:rFonts w:asciiTheme="minorHAnsi" w:hAnsiTheme="minorHAnsi" w:cstheme="minorHAnsi"/>
          <w:lang w:val="en-GB"/>
        </w:rPr>
        <w:tab/>
        <w:t>implementation</w:t>
      </w:r>
      <w:r w:rsidRPr="001B4AD3">
        <w:rPr>
          <w:rFonts w:asciiTheme="minorHAnsi" w:hAnsiTheme="minorHAnsi" w:cstheme="minorHAnsi"/>
          <w:lang w:val="en-GB"/>
        </w:rPr>
        <w:tab/>
        <w:t xml:space="preserve">   extent</w:t>
      </w:r>
      <w:r w:rsidRPr="001B4AD3">
        <w:rPr>
          <w:rFonts w:asciiTheme="minorHAnsi" w:hAnsiTheme="minorHAnsi" w:cstheme="minorHAnsi"/>
          <w:lang w:val="en-GB"/>
        </w:rPr>
        <w:tab/>
      </w:r>
      <w:r w:rsidRPr="001B4AD3">
        <w:rPr>
          <w:rFonts w:asciiTheme="minorHAnsi" w:hAnsiTheme="minorHAnsi" w:cstheme="minorHAnsi"/>
          <w:lang w:val="en-GB"/>
        </w:rPr>
        <w:tab/>
        <w:t>application</w:t>
      </w:r>
      <w:r w:rsidRPr="001B4AD3">
        <w:rPr>
          <w:rFonts w:asciiTheme="minorHAnsi" w:hAnsiTheme="minorHAnsi" w:cstheme="minorHAnsi"/>
          <w:lang w:val="en-GB"/>
        </w:rPr>
        <w:tab/>
      </w:r>
      <w:r w:rsidRPr="001B4AD3">
        <w:rPr>
          <w:rFonts w:asciiTheme="minorHAnsi" w:hAnsiTheme="minorHAnsi" w:cstheme="minorHAnsi"/>
          <w:lang w:val="en-GB"/>
        </w:rPr>
        <w:tab/>
        <w:t xml:space="preserve"> provides</w:t>
      </w:r>
      <w:r w:rsidRPr="001B4AD3">
        <w:rPr>
          <w:rFonts w:asciiTheme="minorHAnsi" w:hAnsiTheme="minorHAnsi" w:cstheme="minorHAnsi"/>
          <w:lang w:val="en-GB"/>
        </w:rPr>
        <w:tab/>
        <w:t>pose</w:t>
      </w:r>
    </w:p>
    <w:p w:rsidR="00D76812" w:rsidRPr="001B4AD3" w:rsidRDefault="00D76812" w:rsidP="00D76812">
      <w:pPr>
        <w:pStyle w:val="Normlnweb"/>
        <w:jc w:val="both"/>
        <w:rPr>
          <w:rFonts w:asciiTheme="minorHAnsi" w:hAnsiTheme="minorHAnsi" w:cstheme="minorHAnsi"/>
          <w:sz w:val="22"/>
          <w:szCs w:val="22"/>
          <w:lang w:val="en-GB"/>
        </w:rPr>
      </w:pPr>
      <w:r w:rsidRPr="001B4AD3">
        <w:rPr>
          <w:rFonts w:asciiTheme="minorHAnsi" w:hAnsiTheme="minorHAnsi" w:cstheme="minorHAnsi"/>
          <w:b/>
          <w:sz w:val="22"/>
          <w:szCs w:val="22"/>
          <w:lang w:val="en-GB"/>
        </w:rPr>
        <w:t>Nanotechnology is a branch of</w:t>
      </w:r>
      <w:r w:rsidRPr="001B4AD3">
        <w:rPr>
          <w:rFonts w:asciiTheme="minorHAnsi" w:hAnsiTheme="minorHAnsi" w:cstheme="minorHAnsi"/>
          <w:sz w:val="22"/>
          <w:szCs w:val="22"/>
          <w:lang w:val="en-GB"/>
        </w:rPr>
        <w:t xml:space="preserve"> technology which 1______________ manipulating with structures and properties at the nanoscale 2_________________, from 1 to 100 </w:t>
      </w:r>
      <w:hyperlink r:id="rId5" w:tgtFrame="_blank" w:history="1">
        <w:r w:rsidRPr="001B4AD3">
          <w:rPr>
            <w:rStyle w:val="Hypertextovodkaz"/>
            <w:rFonts w:asciiTheme="minorHAnsi" w:hAnsiTheme="minorHAnsi" w:cstheme="minorHAnsi"/>
            <w:sz w:val="22"/>
            <w:szCs w:val="22"/>
            <w:lang w:val="en-GB"/>
          </w:rPr>
          <w:t>nanometres.</w:t>
        </w:r>
      </w:hyperlink>
      <w:r w:rsidRPr="001B4AD3">
        <w:rPr>
          <w:rFonts w:asciiTheme="minorHAnsi" w:hAnsiTheme="minorHAnsi" w:cstheme="minorHAnsi"/>
          <w:sz w:val="22"/>
          <w:szCs w:val="22"/>
          <w:lang w:val="en-GB"/>
        </w:rPr>
        <w:t xml:space="preserve"> A particle which is 1 nanometre in size is 1 × 10</w:t>
      </w:r>
      <w:r w:rsidRPr="001B4AD3">
        <w:rPr>
          <w:rFonts w:asciiTheme="minorHAnsi" w:hAnsiTheme="minorHAnsi" w:cstheme="minorHAnsi"/>
          <w:sz w:val="22"/>
          <w:szCs w:val="22"/>
          <w:vertAlign w:val="superscript"/>
          <w:lang w:val="en-GB"/>
        </w:rPr>
        <w:t>-9</w:t>
      </w:r>
      <w:r w:rsidRPr="001B4AD3">
        <w:rPr>
          <w:rFonts w:asciiTheme="minorHAnsi" w:hAnsiTheme="minorHAnsi" w:cstheme="minorHAnsi"/>
          <w:sz w:val="22"/>
          <w:szCs w:val="22"/>
          <w:lang w:val="en-GB"/>
        </w:rPr>
        <w:t xml:space="preserve"> metres small - a billionth of a metre. With the 3_______________ introduced initially in 1959 by physicist Richard P. Feynman during his "</w:t>
      </w:r>
      <w:hyperlink r:id="rId6" w:tgtFrame="_blank" w:history="1">
        <w:r w:rsidRPr="001B4AD3">
          <w:rPr>
            <w:rStyle w:val="Hypertextovodkaz"/>
            <w:rFonts w:asciiTheme="minorHAnsi" w:hAnsiTheme="minorHAnsi" w:cstheme="minorHAnsi"/>
            <w:sz w:val="22"/>
            <w:szCs w:val="22"/>
            <w:lang w:val="en-GB"/>
          </w:rPr>
          <w:t>There's Plenty of Room at the Bottom</w:t>
        </w:r>
      </w:hyperlink>
      <w:r w:rsidRPr="001B4AD3">
        <w:rPr>
          <w:rFonts w:asciiTheme="minorHAnsi" w:hAnsiTheme="minorHAnsi" w:cstheme="minorHAnsi"/>
          <w:sz w:val="22"/>
          <w:szCs w:val="22"/>
          <w:lang w:val="en-GB"/>
        </w:rPr>
        <w:t>" talk, where he expressed the ability to control and manipulate individual 4___________________ and molecules, the study has today developed exponentially to revolutionise perspectives in cosmetics industry, agriculture and most recently, medicine.</w:t>
      </w:r>
    </w:p>
    <w:p w:rsidR="00D76812" w:rsidRPr="001B4AD3" w:rsidRDefault="00D76812" w:rsidP="00D76812">
      <w:pPr>
        <w:pStyle w:val="Normlnweb"/>
        <w:jc w:val="both"/>
        <w:rPr>
          <w:rFonts w:asciiTheme="minorHAnsi" w:hAnsiTheme="minorHAnsi" w:cstheme="minorHAnsi"/>
          <w:sz w:val="22"/>
          <w:szCs w:val="22"/>
          <w:lang w:val="en-GB"/>
        </w:rPr>
      </w:pPr>
      <w:r w:rsidRPr="001B4AD3">
        <w:rPr>
          <w:rFonts w:asciiTheme="minorHAnsi" w:hAnsiTheme="minorHAnsi" w:cstheme="minorHAnsi"/>
          <w:b/>
          <w:sz w:val="22"/>
          <w:szCs w:val="22"/>
          <w:lang w:val="en-GB"/>
        </w:rPr>
        <w:t>Medicine has thrived through</w:t>
      </w:r>
      <w:r w:rsidRPr="001B4AD3">
        <w:rPr>
          <w:rFonts w:asciiTheme="minorHAnsi" w:hAnsiTheme="minorHAnsi" w:cstheme="minorHAnsi"/>
          <w:sz w:val="22"/>
          <w:szCs w:val="22"/>
          <w:lang w:val="en-GB"/>
        </w:rPr>
        <w:t xml:space="preserve"> the incorporation of nanotechnology in its discipline as the efficacy of drugs improved significantly due to its 5_____________________ in drug delivery, isolation of cancer cells in the body and reparations in clogged arteries. However, use of nanotechnology can be risky, as particles behave differently at a nanoscale level. This unpredictability can 6_____________________ hazards to human health if it is unable to </w:t>
      </w:r>
      <w:proofErr w:type="gramStart"/>
      <w:r w:rsidRPr="001B4AD3">
        <w:rPr>
          <w:rFonts w:asciiTheme="minorHAnsi" w:hAnsiTheme="minorHAnsi" w:cstheme="minorHAnsi"/>
          <w:sz w:val="22"/>
          <w:szCs w:val="22"/>
          <w:lang w:val="en-GB"/>
        </w:rPr>
        <w:t>be controlled</w:t>
      </w:r>
      <w:proofErr w:type="gramEnd"/>
      <w:r w:rsidRPr="001B4AD3">
        <w:rPr>
          <w:rFonts w:asciiTheme="minorHAnsi" w:hAnsiTheme="minorHAnsi" w:cstheme="minorHAnsi"/>
          <w:sz w:val="22"/>
          <w:szCs w:val="22"/>
          <w:lang w:val="en-GB"/>
        </w:rPr>
        <w:t xml:space="preserve"> in its 7_____________________ in medicine. Substances such as engineered fibrous </w:t>
      </w:r>
      <w:proofErr w:type="spellStart"/>
      <w:r w:rsidRPr="001B4AD3">
        <w:rPr>
          <w:rFonts w:asciiTheme="minorHAnsi" w:hAnsiTheme="minorHAnsi" w:cstheme="minorHAnsi"/>
          <w:sz w:val="22"/>
          <w:szCs w:val="22"/>
          <w:lang w:val="en-GB"/>
        </w:rPr>
        <w:t>nano</w:t>
      </w:r>
      <w:proofErr w:type="spellEnd"/>
      <w:r w:rsidRPr="001B4AD3">
        <w:rPr>
          <w:rFonts w:asciiTheme="minorHAnsi" w:hAnsiTheme="minorHAnsi" w:cstheme="minorHAnsi"/>
          <w:sz w:val="22"/>
          <w:szCs w:val="22"/>
          <w:lang w:val="en-GB"/>
        </w:rPr>
        <w:t>-materials can 8____________________ inflammation on lungs while the small size of individual particles allows them to enter cells and form clumps. This report will explore the risks and hazards which nanotechnology carries in its use in medicine on human health.</w:t>
      </w:r>
    </w:p>
    <w:p w:rsidR="00D76812" w:rsidRPr="001B4AD3" w:rsidRDefault="00D76812" w:rsidP="00D76812">
      <w:pPr>
        <w:pStyle w:val="Normlnweb"/>
        <w:jc w:val="both"/>
        <w:rPr>
          <w:rFonts w:asciiTheme="minorHAnsi" w:hAnsiTheme="minorHAnsi" w:cstheme="minorHAnsi"/>
          <w:sz w:val="22"/>
          <w:szCs w:val="22"/>
          <w:lang w:val="en-GB"/>
        </w:rPr>
      </w:pPr>
    </w:p>
    <w:p w:rsidR="00D76812" w:rsidRPr="001B4AD3" w:rsidRDefault="00D76812" w:rsidP="00D76812">
      <w:pPr>
        <w:pStyle w:val="Normlnweb"/>
        <w:jc w:val="both"/>
        <w:rPr>
          <w:rFonts w:asciiTheme="minorHAnsi" w:hAnsiTheme="minorHAnsi" w:cstheme="minorHAnsi"/>
          <w:sz w:val="22"/>
          <w:szCs w:val="22"/>
          <w:lang w:val="en-GB"/>
        </w:rPr>
      </w:pPr>
      <w:r w:rsidRPr="001B4AD3">
        <w:rPr>
          <w:rFonts w:asciiTheme="minorHAnsi" w:hAnsiTheme="minorHAnsi" w:cstheme="minorHAnsi"/>
          <w:b/>
          <w:sz w:val="22"/>
          <w:szCs w:val="22"/>
          <w:lang w:val="en-GB"/>
        </w:rPr>
        <w:t>Nanotechnology is a branch of</w:t>
      </w:r>
      <w:r w:rsidRPr="001B4AD3">
        <w:rPr>
          <w:rFonts w:asciiTheme="minorHAnsi" w:hAnsiTheme="minorHAnsi" w:cstheme="minorHAnsi"/>
          <w:sz w:val="22"/>
          <w:szCs w:val="22"/>
          <w:lang w:val="en-GB"/>
        </w:rPr>
        <w:t xml:space="preserve"> technology which </w:t>
      </w:r>
      <w:r w:rsidRPr="001B4AD3">
        <w:rPr>
          <w:rFonts w:asciiTheme="minorHAnsi" w:hAnsiTheme="minorHAnsi" w:cstheme="minorHAnsi"/>
          <w:sz w:val="22"/>
          <w:szCs w:val="22"/>
          <w:highlight w:val="yellow"/>
          <w:lang w:val="en-GB"/>
        </w:rPr>
        <w:t>involves</w:t>
      </w:r>
      <w:r w:rsidRPr="001B4AD3">
        <w:rPr>
          <w:rFonts w:asciiTheme="minorHAnsi" w:hAnsiTheme="minorHAnsi" w:cstheme="minorHAnsi"/>
          <w:sz w:val="22"/>
          <w:szCs w:val="22"/>
          <w:lang w:val="en-GB"/>
        </w:rPr>
        <w:t xml:space="preserve"> manipulating with structures and properties at the nanoscale </w:t>
      </w:r>
      <w:r w:rsidRPr="001B4AD3">
        <w:rPr>
          <w:rFonts w:asciiTheme="minorHAnsi" w:hAnsiTheme="minorHAnsi" w:cstheme="minorHAnsi"/>
          <w:sz w:val="22"/>
          <w:szCs w:val="22"/>
          <w:highlight w:val="yellow"/>
          <w:lang w:val="en-GB"/>
        </w:rPr>
        <w:t>range</w:t>
      </w:r>
      <w:r w:rsidRPr="001B4AD3">
        <w:rPr>
          <w:rFonts w:asciiTheme="minorHAnsi" w:hAnsiTheme="minorHAnsi" w:cstheme="minorHAnsi"/>
          <w:sz w:val="22"/>
          <w:szCs w:val="22"/>
          <w:lang w:val="en-GB"/>
        </w:rPr>
        <w:t xml:space="preserve">, from 1 to 100 </w:t>
      </w:r>
      <w:hyperlink r:id="rId7" w:tgtFrame="_blank" w:history="1">
        <w:r w:rsidRPr="001B4AD3">
          <w:rPr>
            <w:rStyle w:val="Hypertextovodkaz"/>
            <w:rFonts w:asciiTheme="minorHAnsi" w:hAnsiTheme="minorHAnsi" w:cstheme="minorHAnsi"/>
            <w:sz w:val="22"/>
            <w:szCs w:val="22"/>
            <w:lang w:val="en-GB"/>
          </w:rPr>
          <w:t>nanometres.</w:t>
        </w:r>
      </w:hyperlink>
      <w:r w:rsidRPr="001B4AD3">
        <w:rPr>
          <w:rFonts w:asciiTheme="minorHAnsi" w:hAnsiTheme="minorHAnsi" w:cstheme="minorHAnsi"/>
          <w:sz w:val="22"/>
          <w:szCs w:val="22"/>
          <w:lang w:val="en-GB"/>
        </w:rPr>
        <w:t xml:space="preserve"> A particle which is 1 nanometre in size is 1 × 10</w:t>
      </w:r>
      <w:r w:rsidRPr="001B4AD3">
        <w:rPr>
          <w:rFonts w:asciiTheme="minorHAnsi" w:hAnsiTheme="minorHAnsi" w:cstheme="minorHAnsi"/>
          <w:sz w:val="22"/>
          <w:szCs w:val="22"/>
          <w:vertAlign w:val="superscript"/>
          <w:lang w:val="en-GB"/>
        </w:rPr>
        <w:t>-9</w:t>
      </w:r>
      <w:r w:rsidRPr="001B4AD3">
        <w:rPr>
          <w:rFonts w:asciiTheme="minorHAnsi" w:hAnsiTheme="minorHAnsi" w:cstheme="minorHAnsi"/>
          <w:sz w:val="22"/>
          <w:szCs w:val="22"/>
          <w:lang w:val="en-GB"/>
        </w:rPr>
        <w:t xml:space="preserve"> metres small - a billionth of a metre. With the </w:t>
      </w:r>
      <w:r w:rsidRPr="001B4AD3">
        <w:rPr>
          <w:rFonts w:asciiTheme="minorHAnsi" w:hAnsiTheme="minorHAnsi" w:cstheme="minorHAnsi"/>
          <w:sz w:val="22"/>
          <w:szCs w:val="22"/>
          <w:highlight w:val="yellow"/>
          <w:lang w:val="en-GB"/>
        </w:rPr>
        <w:t>concept</w:t>
      </w:r>
      <w:r w:rsidRPr="001B4AD3">
        <w:rPr>
          <w:rFonts w:asciiTheme="minorHAnsi" w:hAnsiTheme="minorHAnsi" w:cstheme="minorHAnsi"/>
          <w:sz w:val="22"/>
          <w:szCs w:val="22"/>
          <w:lang w:val="en-GB"/>
        </w:rPr>
        <w:t xml:space="preserve"> introduced initially in 1959 by physicist Richard P. Feynman during his "</w:t>
      </w:r>
      <w:hyperlink r:id="rId8" w:tgtFrame="_blank" w:history="1">
        <w:r w:rsidRPr="001B4AD3">
          <w:rPr>
            <w:rStyle w:val="Hypertextovodkaz"/>
            <w:rFonts w:asciiTheme="minorHAnsi" w:hAnsiTheme="minorHAnsi" w:cstheme="minorHAnsi"/>
            <w:sz w:val="22"/>
            <w:szCs w:val="22"/>
            <w:lang w:val="en-GB"/>
          </w:rPr>
          <w:t>There's Plenty of Room at the Bottom</w:t>
        </w:r>
      </w:hyperlink>
      <w:r w:rsidRPr="001B4AD3">
        <w:rPr>
          <w:rFonts w:asciiTheme="minorHAnsi" w:hAnsiTheme="minorHAnsi" w:cstheme="minorHAnsi"/>
          <w:sz w:val="22"/>
          <w:szCs w:val="22"/>
          <w:lang w:val="en-GB"/>
        </w:rPr>
        <w:t xml:space="preserve">" talk, where he expressed the ability to control and manipulate individual </w:t>
      </w:r>
      <w:r w:rsidRPr="001B4AD3">
        <w:rPr>
          <w:rFonts w:asciiTheme="minorHAnsi" w:hAnsiTheme="minorHAnsi" w:cstheme="minorHAnsi"/>
          <w:sz w:val="22"/>
          <w:szCs w:val="22"/>
          <w:highlight w:val="yellow"/>
          <w:lang w:val="en-GB"/>
        </w:rPr>
        <w:t>atoms</w:t>
      </w:r>
      <w:r w:rsidRPr="001B4AD3">
        <w:rPr>
          <w:rFonts w:asciiTheme="minorHAnsi" w:hAnsiTheme="minorHAnsi" w:cstheme="minorHAnsi"/>
          <w:sz w:val="22"/>
          <w:szCs w:val="22"/>
          <w:lang w:val="en-GB"/>
        </w:rPr>
        <w:t xml:space="preserve"> and molecules, the study has today developed exponentially to revolutionise perspectives in cosmetics industry, agriculture and most recently, medicine.</w:t>
      </w:r>
    </w:p>
    <w:p w:rsidR="00D76812" w:rsidRPr="001B4AD3" w:rsidRDefault="00D76812" w:rsidP="00D76812">
      <w:pPr>
        <w:pStyle w:val="Normlnweb"/>
        <w:jc w:val="both"/>
        <w:rPr>
          <w:rFonts w:asciiTheme="minorHAnsi" w:hAnsiTheme="minorHAnsi" w:cstheme="minorHAnsi"/>
          <w:sz w:val="22"/>
          <w:szCs w:val="22"/>
          <w:lang w:val="en-GB"/>
        </w:rPr>
      </w:pPr>
      <w:r w:rsidRPr="001B4AD3">
        <w:rPr>
          <w:rFonts w:asciiTheme="minorHAnsi" w:hAnsiTheme="minorHAnsi" w:cstheme="minorHAnsi"/>
          <w:b/>
          <w:sz w:val="22"/>
          <w:szCs w:val="22"/>
          <w:lang w:val="en-GB"/>
        </w:rPr>
        <w:t>Medicine has thrived through</w:t>
      </w:r>
      <w:r w:rsidRPr="001B4AD3">
        <w:rPr>
          <w:rFonts w:asciiTheme="minorHAnsi" w:hAnsiTheme="minorHAnsi" w:cstheme="minorHAnsi"/>
          <w:sz w:val="22"/>
          <w:szCs w:val="22"/>
          <w:lang w:val="en-GB"/>
        </w:rPr>
        <w:t xml:space="preserve"> the incorporation of nanotechnology in its discipline as the efficacy of drugs improved significantly due to its </w:t>
      </w:r>
      <w:r w:rsidRPr="001B4AD3">
        <w:rPr>
          <w:rFonts w:asciiTheme="minorHAnsi" w:hAnsiTheme="minorHAnsi" w:cstheme="minorHAnsi"/>
          <w:sz w:val="22"/>
          <w:szCs w:val="22"/>
          <w:highlight w:val="yellow"/>
          <w:lang w:val="en-GB"/>
        </w:rPr>
        <w:t>implementation</w:t>
      </w:r>
      <w:r w:rsidRPr="001B4AD3">
        <w:rPr>
          <w:rFonts w:asciiTheme="minorHAnsi" w:hAnsiTheme="minorHAnsi" w:cstheme="minorHAnsi"/>
          <w:sz w:val="22"/>
          <w:szCs w:val="22"/>
          <w:lang w:val="en-GB"/>
        </w:rPr>
        <w:t xml:space="preserve"> in drug delivery, isolation of cancer cells in the body and reparations in clogged arteries. However, use of nanotechnology can be risky, as particles behave differently at a nanoscale level. This unpredictability can </w:t>
      </w:r>
      <w:r w:rsidRPr="001B4AD3">
        <w:rPr>
          <w:rFonts w:asciiTheme="minorHAnsi" w:hAnsiTheme="minorHAnsi" w:cstheme="minorHAnsi"/>
          <w:sz w:val="22"/>
          <w:szCs w:val="22"/>
          <w:highlight w:val="yellow"/>
          <w:lang w:val="en-GB"/>
        </w:rPr>
        <w:t>pose</w:t>
      </w:r>
      <w:r w:rsidRPr="001B4AD3">
        <w:rPr>
          <w:rFonts w:asciiTheme="minorHAnsi" w:hAnsiTheme="minorHAnsi" w:cstheme="minorHAnsi"/>
          <w:sz w:val="22"/>
          <w:szCs w:val="22"/>
          <w:lang w:val="en-GB"/>
        </w:rPr>
        <w:t xml:space="preserve"> hazards to human health if it is unable to be controlled in its </w:t>
      </w:r>
      <w:r w:rsidRPr="001B4AD3">
        <w:rPr>
          <w:rFonts w:asciiTheme="minorHAnsi" w:hAnsiTheme="minorHAnsi" w:cstheme="minorHAnsi"/>
          <w:sz w:val="22"/>
          <w:szCs w:val="22"/>
          <w:highlight w:val="yellow"/>
          <w:lang w:val="en-GB"/>
        </w:rPr>
        <w:t>application</w:t>
      </w:r>
      <w:r w:rsidRPr="001B4AD3">
        <w:rPr>
          <w:rFonts w:asciiTheme="minorHAnsi" w:hAnsiTheme="minorHAnsi" w:cstheme="minorHAnsi"/>
          <w:sz w:val="22"/>
          <w:szCs w:val="22"/>
          <w:lang w:val="en-GB"/>
        </w:rPr>
        <w:t xml:space="preserve"> in medicine. Substances such as engineered fibrous </w:t>
      </w:r>
      <w:proofErr w:type="spellStart"/>
      <w:r w:rsidRPr="001B4AD3">
        <w:rPr>
          <w:rFonts w:asciiTheme="minorHAnsi" w:hAnsiTheme="minorHAnsi" w:cstheme="minorHAnsi"/>
          <w:sz w:val="22"/>
          <w:szCs w:val="22"/>
          <w:lang w:val="en-GB"/>
        </w:rPr>
        <w:t>nano</w:t>
      </w:r>
      <w:proofErr w:type="spellEnd"/>
      <w:r w:rsidRPr="001B4AD3">
        <w:rPr>
          <w:rFonts w:asciiTheme="minorHAnsi" w:hAnsiTheme="minorHAnsi" w:cstheme="minorHAnsi"/>
          <w:sz w:val="22"/>
          <w:szCs w:val="22"/>
          <w:lang w:val="en-GB"/>
        </w:rPr>
        <w:t xml:space="preserve">-materials can </w:t>
      </w:r>
      <w:r w:rsidRPr="001B4AD3">
        <w:rPr>
          <w:rFonts w:asciiTheme="minorHAnsi" w:hAnsiTheme="minorHAnsi" w:cstheme="minorHAnsi"/>
          <w:sz w:val="22"/>
          <w:szCs w:val="22"/>
          <w:highlight w:val="yellow"/>
          <w:lang w:val="en-GB"/>
        </w:rPr>
        <w:t>cause</w:t>
      </w:r>
      <w:r w:rsidRPr="001B4AD3">
        <w:rPr>
          <w:rFonts w:asciiTheme="minorHAnsi" w:hAnsiTheme="minorHAnsi" w:cstheme="minorHAnsi"/>
          <w:sz w:val="22"/>
          <w:szCs w:val="22"/>
          <w:lang w:val="en-GB"/>
        </w:rPr>
        <w:t xml:space="preserve"> inflammation on lungs while the small size of individual particles allows them to enter cells and form clumps. This report will explore the risks and hazards which nanotechnology carries in its use in medicine on human health.</w:t>
      </w:r>
    </w:p>
    <w:p w:rsidR="00D76812" w:rsidRPr="001B4AD3" w:rsidRDefault="00D76812" w:rsidP="00D76812">
      <w:pPr>
        <w:pStyle w:val="Normlnweb"/>
        <w:jc w:val="both"/>
        <w:rPr>
          <w:rFonts w:asciiTheme="minorHAnsi" w:hAnsiTheme="minorHAnsi" w:cstheme="minorHAnsi"/>
          <w:sz w:val="22"/>
          <w:szCs w:val="22"/>
          <w:lang w:val="en-GB"/>
        </w:rPr>
      </w:pPr>
      <w:r w:rsidRPr="001B4AD3">
        <w:rPr>
          <w:rFonts w:asciiTheme="minorHAnsi" w:hAnsiTheme="minorHAnsi" w:cstheme="minorHAnsi"/>
          <w:sz w:val="22"/>
          <w:szCs w:val="22"/>
          <w:lang w:val="en-GB"/>
        </w:rPr>
        <w:t>Distractors: compounds, extent, provides</w:t>
      </w:r>
    </w:p>
    <w:p w:rsidR="00D76812" w:rsidRPr="008C3B3F" w:rsidRDefault="00D76812" w:rsidP="00D76812">
      <w:pPr>
        <w:pStyle w:val="Odstavecseseznamem"/>
        <w:numPr>
          <w:ilvl w:val="0"/>
          <w:numId w:val="1"/>
        </w:numPr>
        <w:rPr>
          <w:i/>
          <w:iCs/>
          <w:lang w:val="en-GB"/>
        </w:rPr>
      </w:pPr>
      <w:r w:rsidRPr="008C3B3F">
        <w:rPr>
          <w:i/>
          <w:iCs/>
          <w:lang w:val="en-GB"/>
        </w:rPr>
        <w:t>Word formation: complete the sentences with words formed from the ones in brackets. You cannot use the same word or –ING ending.</w:t>
      </w:r>
    </w:p>
    <w:p w:rsidR="00D76812" w:rsidRDefault="00D76812" w:rsidP="00D76812">
      <w:pPr>
        <w:rPr>
          <w:lang w:val="en-GB"/>
        </w:rPr>
      </w:pPr>
    </w:p>
    <w:p w:rsidR="00D76812" w:rsidRPr="008C3B3F" w:rsidRDefault="00D76812" w:rsidP="00CB249A">
      <w:pPr>
        <w:pStyle w:val="Odstavecseseznamem"/>
        <w:numPr>
          <w:ilvl w:val="0"/>
          <w:numId w:val="5"/>
        </w:numPr>
        <w:rPr>
          <w:rFonts w:asciiTheme="minorHAnsi" w:hAnsiTheme="minorHAnsi" w:cstheme="minorHAnsi"/>
          <w:lang w:val="en-GB"/>
        </w:rPr>
      </w:pPr>
      <w:r w:rsidRPr="008C3B3F">
        <w:rPr>
          <w:rFonts w:asciiTheme="minorHAnsi" w:eastAsia="Times New Roman" w:hAnsiTheme="minorHAnsi" w:cstheme="minorHAnsi"/>
          <w:lang w:val="en-GB" w:eastAsia="cs-CZ"/>
        </w:rPr>
        <w:lastRenderedPageBreak/>
        <w:t>This would imply a strong geomagnetic storm during the ___</w:t>
      </w:r>
      <w:r w:rsidR="00CB249A">
        <w:rPr>
          <w:rFonts w:asciiTheme="minorHAnsi" w:eastAsia="Times New Roman" w:hAnsiTheme="minorHAnsi" w:cstheme="minorHAnsi"/>
          <w:lang w:val="en-GB" w:eastAsia="cs-CZ"/>
        </w:rPr>
        <w:t>deep</w:t>
      </w:r>
      <w:r w:rsidRPr="008C3B3F">
        <w:rPr>
          <w:rFonts w:asciiTheme="minorHAnsi" w:eastAsia="Times New Roman" w:hAnsiTheme="minorHAnsi" w:cstheme="minorHAnsi"/>
          <w:lang w:val="en-GB" w:eastAsia="cs-CZ"/>
        </w:rPr>
        <w:t>____ phase of the MM (deepen).</w:t>
      </w:r>
    </w:p>
    <w:p w:rsidR="00D76812" w:rsidRPr="008C3B3F" w:rsidRDefault="00D76812" w:rsidP="00CB249A">
      <w:pPr>
        <w:pStyle w:val="Odstavecseseznamem"/>
        <w:numPr>
          <w:ilvl w:val="0"/>
          <w:numId w:val="5"/>
        </w:numPr>
        <w:rPr>
          <w:rFonts w:asciiTheme="minorHAnsi" w:hAnsiTheme="minorHAnsi" w:cstheme="minorHAnsi"/>
          <w:lang w:val="en-GB"/>
        </w:rPr>
      </w:pPr>
      <w:r w:rsidRPr="008C3B3F">
        <w:rPr>
          <w:rFonts w:asciiTheme="minorHAnsi" w:hAnsiTheme="minorHAnsi" w:cstheme="minorHAnsi"/>
          <w:lang w:val="en-GB"/>
        </w:rPr>
        <w:t>They are pleased if they find __</w:t>
      </w:r>
      <w:r w:rsidR="00CB249A">
        <w:rPr>
          <w:rFonts w:asciiTheme="minorHAnsi" w:hAnsiTheme="minorHAnsi" w:cstheme="minorHAnsi"/>
          <w:lang w:val="en-GB"/>
        </w:rPr>
        <w:t>abundant</w:t>
      </w:r>
      <w:r w:rsidRPr="008C3B3F">
        <w:rPr>
          <w:rFonts w:asciiTheme="minorHAnsi" w:hAnsiTheme="minorHAnsi" w:cstheme="minorHAnsi"/>
          <w:lang w:val="en-GB"/>
        </w:rPr>
        <w:t>_______ evidence (abundancy).</w:t>
      </w:r>
    </w:p>
    <w:p w:rsidR="00D76812" w:rsidRPr="008C3B3F" w:rsidRDefault="00D76812" w:rsidP="00CB249A">
      <w:pPr>
        <w:pStyle w:val="Odstavecseseznamem"/>
        <w:numPr>
          <w:ilvl w:val="0"/>
          <w:numId w:val="5"/>
        </w:numPr>
        <w:rPr>
          <w:rFonts w:asciiTheme="minorHAnsi" w:hAnsiTheme="minorHAnsi" w:cstheme="minorHAnsi"/>
          <w:lang w:val="en-GB"/>
        </w:rPr>
      </w:pPr>
      <w:r w:rsidRPr="008C3B3F">
        <w:rPr>
          <w:rFonts w:asciiTheme="minorHAnsi" w:hAnsiTheme="minorHAnsi" w:cstheme="minorHAnsi"/>
          <w:lang w:val="en-GB"/>
        </w:rPr>
        <w:t>The investigation was ___</w:t>
      </w:r>
      <w:r w:rsidR="00CB249A">
        <w:rPr>
          <w:rFonts w:asciiTheme="minorHAnsi" w:hAnsiTheme="minorHAnsi" w:cstheme="minorHAnsi"/>
          <w:lang w:val="en-GB"/>
        </w:rPr>
        <w:t>undertaken</w:t>
      </w:r>
      <w:r w:rsidRPr="008C3B3F">
        <w:rPr>
          <w:rFonts w:asciiTheme="minorHAnsi" w:hAnsiTheme="minorHAnsi" w:cstheme="minorHAnsi"/>
          <w:lang w:val="en-GB"/>
        </w:rPr>
        <w:t>____ to explore Mars conditions (take)</w:t>
      </w:r>
    </w:p>
    <w:p w:rsidR="00D76812" w:rsidRPr="008C3B3F" w:rsidRDefault="00D76812" w:rsidP="00CB249A">
      <w:pPr>
        <w:pStyle w:val="Odstavecseseznamem"/>
        <w:numPr>
          <w:ilvl w:val="0"/>
          <w:numId w:val="5"/>
        </w:numPr>
        <w:rPr>
          <w:rFonts w:asciiTheme="minorHAnsi" w:hAnsiTheme="minorHAnsi" w:cstheme="minorHAnsi"/>
          <w:lang w:val="en-GB"/>
        </w:rPr>
      </w:pPr>
      <w:r w:rsidRPr="008C3B3F">
        <w:rPr>
          <w:rFonts w:asciiTheme="minorHAnsi" w:hAnsiTheme="minorHAnsi" w:cstheme="minorHAnsi"/>
          <w:lang w:val="en-GB"/>
        </w:rPr>
        <w:t>The data ___</w:t>
      </w:r>
      <w:r w:rsidR="00CB249A">
        <w:rPr>
          <w:rFonts w:asciiTheme="minorHAnsi" w:hAnsiTheme="minorHAnsi" w:cstheme="minorHAnsi"/>
          <w:lang w:val="en-GB"/>
        </w:rPr>
        <w:t>confirm/confirms/confirmed</w:t>
      </w:r>
      <w:r w:rsidRPr="008C3B3F">
        <w:rPr>
          <w:rFonts w:asciiTheme="minorHAnsi" w:hAnsiTheme="minorHAnsi" w:cstheme="minorHAnsi"/>
          <w:lang w:val="en-GB"/>
        </w:rPr>
        <w:t xml:space="preserve">___ hazardous character of the use of nanotechnology in medicine (confirmation). </w:t>
      </w:r>
    </w:p>
    <w:p w:rsidR="00D76812" w:rsidRPr="008C3B3F" w:rsidRDefault="00D76812" w:rsidP="00CB249A">
      <w:pPr>
        <w:pStyle w:val="Odstavecseseznamem"/>
        <w:numPr>
          <w:ilvl w:val="0"/>
          <w:numId w:val="5"/>
        </w:numPr>
        <w:rPr>
          <w:rFonts w:asciiTheme="minorHAnsi" w:hAnsiTheme="minorHAnsi" w:cstheme="minorHAnsi"/>
          <w:lang w:val="en-GB"/>
        </w:rPr>
      </w:pPr>
      <w:proofErr w:type="spellStart"/>
      <w:r w:rsidRPr="008C3B3F">
        <w:rPr>
          <w:rFonts w:asciiTheme="minorHAnsi" w:hAnsiTheme="minorHAnsi" w:cstheme="minorHAnsi"/>
        </w:rPr>
        <w:t>Proposals</w:t>
      </w:r>
      <w:proofErr w:type="spellEnd"/>
      <w:r w:rsidRPr="008C3B3F">
        <w:rPr>
          <w:rFonts w:asciiTheme="minorHAnsi" w:hAnsiTheme="minorHAnsi" w:cstheme="minorHAnsi"/>
        </w:rPr>
        <w:t xml:space="preserve"> to </w:t>
      </w:r>
      <w:proofErr w:type="spellStart"/>
      <w:r w:rsidRPr="008C3B3F">
        <w:rPr>
          <w:rFonts w:asciiTheme="minorHAnsi" w:hAnsiTheme="minorHAnsi" w:cstheme="minorHAnsi"/>
        </w:rPr>
        <w:t>construct</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new</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nuclear</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reactors</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have</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received</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great</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resistance</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from</w:t>
      </w:r>
      <w:proofErr w:type="spellEnd"/>
      <w:r w:rsidRPr="008C3B3F">
        <w:rPr>
          <w:rFonts w:asciiTheme="minorHAnsi" w:hAnsiTheme="minorHAnsi" w:cstheme="minorHAnsi"/>
        </w:rPr>
        <w:t xml:space="preserve"> __</w:t>
      </w:r>
      <w:proofErr w:type="spellStart"/>
      <w:r w:rsidR="00CB249A">
        <w:rPr>
          <w:rFonts w:asciiTheme="minorHAnsi" w:hAnsiTheme="minorHAnsi" w:cstheme="minorHAnsi"/>
        </w:rPr>
        <w:t>environmentalists</w:t>
      </w:r>
      <w:proofErr w:type="spellEnd"/>
      <w:r w:rsidRPr="008C3B3F">
        <w:rPr>
          <w:rFonts w:asciiTheme="minorHAnsi" w:hAnsiTheme="minorHAnsi" w:cstheme="minorHAnsi"/>
        </w:rPr>
        <w:t>__ (</w:t>
      </w:r>
      <w:proofErr w:type="spellStart"/>
      <w:r w:rsidRPr="008C3B3F">
        <w:rPr>
          <w:rFonts w:asciiTheme="minorHAnsi" w:hAnsiTheme="minorHAnsi" w:cstheme="minorHAnsi"/>
        </w:rPr>
        <w:t>environment</w:t>
      </w:r>
      <w:proofErr w:type="spellEnd"/>
      <w:r w:rsidRPr="008C3B3F">
        <w:rPr>
          <w:rFonts w:asciiTheme="minorHAnsi" w:hAnsiTheme="minorHAnsi" w:cstheme="minorHAnsi"/>
        </w:rPr>
        <w:t>).</w:t>
      </w:r>
    </w:p>
    <w:p w:rsidR="00D76812" w:rsidRPr="008C3B3F" w:rsidRDefault="00D76812" w:rsidP="00CB249A">
      <w:pPr>
        <w:pStyle w:val="Odstavecseseznamem"/>
        <w:numPr>
          <w:ilvl w:val="0"/>
          <w:numId w:val="5"/>
        </w:numPr>
        <w:rPr>
          <w:rFonts w:asciiTheme="minorHAnsi" w:hAnsiTheme="minorHAnsi" w:cstheme="minorHAnsi"/>
          <w:lang w:val="en-GB"/>
        </w:rPr>
      </w:pPr>
      <w:proofErr w:type="spellStart"/>
      <w:r w:rsidRPr="008C3B3F">
        <w:rPr>
          <w:rFonts w:asciiTheme="minorHAnsi" w:hAnsiTheme="minorHAnsi" w:cstheme="minorHAnsi"/>
        </w:rPr>
        <w:t>Lasers</w:t>
      </w:r>
      <w:proofErr w:type="spellEnd"/>
      <w:r w:rsidRPr="008C3B3F">
        <w:rPr>
          <w:rFonts w:asciiTheme="minorHAnsi" w:hAnsiTheme="minorHAnsi" w:cstheme="minorHAnsi"/>
        </w:rPr>
        <w:t xml:space="preserve"> are __</w:t>
      </w:r>
      <w:proofErr w:type="spellStart"/>
      <w:r w:rsidR="00CB249A">
        <w:rPr>
          <w:rFonts w:asciiTheme="minorHAnsi" w:hAnsiTheme="minorHAnsi" w:cstheme="minorHAnsi"/>
        </w:rPr>
        <w:t>effective</w:t>
      </w:r>
      <w:proofErr w:type="spellEnd"/>
      <w:r w:rsidRPr="008C3B3F">
        <w:rPr>
          <w:rFonts w:asciiTheme="minorHAnsi" w:hAnsiTheme="minorHAnsi" w:cstheme="minorHAnsi"/>
        </w:rPr>
        <w:t xml:space="preserve">____ in </w:t>
      </w:r>
      <w:proofErr w:type="spellStart"/>
      <w:r w:rsidRPr="008C3B3F">
        <w:rPr>
          <w:rFonts w:asciiTheme="minorHAnsi" w:hAnsiTheme="minorHAnsi" w:cstheme="minorHAnsi"/>
        </w:rPr>
        <w:t>treating</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some</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causes</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of</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blindness</w:t>
      </w:r>
      <w:proofErr w:type="spellEnd"/>
      <w:r w:rsidRPr="008C3B3F">
        <w:rPr>
          <w:rFonts w:asciiTheme="minorHAnsi" w:hAnsiTheme="minorHAnsi" w:cstheme="minorHAnsi"/>
        </w:rPr>
        <w:t xml:space="preserve"> (</w:t>
      </w:r>
      <w:proofErr w:type="spellStart"/>
      <w:r w:rsidRPr="008C3B3F">
        <w:rPr>
          <w:rFonts w:asciiTheme="minorHAnsi" w:hAnsiTheme="minorHAnsi" w:cstheme="minorHAnsi"/>
        </w:rPr>
        <w:t>effectively</w:t>
      </w:r>
      <w:proofErr w:type="spellEnd"/>
      <w:r w:rsidRPr="008C3B3F">
        <w:rPr>
          <w:rFonts w:asciiTheme="minorHAnsi" w:hAnsiTheme="minorHAnsi" w:cstheme="minorHAnsi"/>
        </w:rPr>
        <w:t>).</w:t>
      </w:r>
    </w:p>
    <w:p w:rsidR="00D76812" w:rsidRDefault="00D76812" w:rsidP="00D76812">
      <w:pPr>
        <w:rPr>
          <w:lang w:val="en-GB"/>
        </w:rPr>
      </w:pPr>
    </w:p>
    <w:p w:rsidR="00D76812" w:rsidRPr="008C3B3F" w:rsidRDefault="00D76812" w:rsidP="00D76812">
      <w:pPr>
        <w:ind w:firstLine="360"/>
        <w:rPr>
          <w:i/>
          <w:iCs/>
          <w:lang w:val="en-GB"/>
        </w:rPr>
      </w:pPr>
      <w:r w:rsidRPr="008C3B3F">
        <w:rPr>
          <w:i/>
          <w:iCs/>
          <w:lang w:val="en-GB"/>
        </w:rPr>
        <w:t>VIII.</w:t>
      </w:r>
      <w:r>
        <w:rPr>
          <w:i/>
          <w:iCs/>
          <w:lang w:val="en-GB"/>
        </w:rPr>
        <w:tab/>
        <w:t xml:space="preserve">        </w:t>
      </w:r>
      <w:r w:rsidRPr="008C3B3F">
        <w:rPr>
          <w:i/>
          <w:iCs/>
          <w:lang w:val="en-GB"/>
        </w:rPr>
        <w:t xml:space="preserve"> Find in the text below synonyms of the terms a-e</w:t>
      </w:r>
    </w:p>
    <w:p w:rsidR="00D76812" w:rsidRDefault="00D76812" w:rsidP="00D76812">
      <w:pPr>
        <w:spacing w:after="0"/>
        <w:rPr>
          <w:lang w:val="en-GB"/>
        </w:rPr>
      </w:pPr>
      <w:r>
        <w:rPr>
          <w:lang w:val="en-GB"/>
        </w:rPr>
        <w:t xml:space="preserve">a) </w:t>
      </w:r>
      <w:proofErr w:type="gramStart"/>
      <w:r>
        <w:rPr>
          <w:lang w:val="en-GB"/>
        </w:rPr>
        <w:t>stimulating</w:t>
      </w:r>
      <w:proofErr w:type="gramEnd"/>
      <w:r>
        <w:rPr>
          <w:lang w:val="en-GB"/>
        </w:rPr>
        <w:t>, provoking</w:t>
      </w:r>
    </w:p>
    <w:p w:rsidR="00D76812" w:rsidRDefault="00D76812" w:rsidP="00D76812">
      <w:pPr>
        <w:spacing w:after="0"/>
        <w:rPr>
          <w:lang w:val="en-GB"/>
        </w:rPr>
      </w:pPr>
      <w:r>
        <w:rPr>
          <w:lang w:val="en-GB"/>
        </w:rPr>
        <w:t xml:space="preserve">b) </w:t>
      </w:r>
      <w:proofErr w:type="gramStart"/>
      <w:r>
        <w:rPr>
          <w:lang w:val="en-GB"/>
        </w:rPr>
        <w:t>characteristics</w:t>
      </w:r>
      <w:proofErr w:type="gramEnd"/>
    </w:p>
    <w:p w:rsidR="00D76812" w:rsidRDefault="00D76812" w:rsidP="00D76812">
      <w:pPr>
        <w:spacing w:after="0"/>
        <w:rPr>
          <w:lang w:val="en-GB"/>
        </w:rPr>
      </w:pPr>
      <w:r>
        <w:rPr>
          <w:lang w:val="en-GB"/>
        </w:rPr>
        <w:t xml:space="preserve">c) </w:t>
      </w:r>
      <w:proofErr w:type="gramStart"/>
      <w:r>
        <w:rPr>
          <w:lang w:val="en-GB"/>
        </w:rPr>
        <w:t>invulnerable</w:t>
      </w:r>
      <w:proofErr w:type="gramEnd"/>
      <w:r>
        <w:rPr>
          <w:lang w:val="en-GB"/>
        </w:rPr>
        <w:t>, immune</w:t>
      </w:r>
    </w:p>
    <w:p w:rsidR="00D76812" w:rsidRDefault="00D76812" w:rsidP="00D76812">
      <w:pPr>
        <w:spacing w:after="0"/>
        <w:rPr>
          <w:lang w:val="en-GB"/>
        </w:rPr>
      </w:pPr>
      <w:r>
        <w:rPr>
          <w:lang w:val="en-GB"/>
        </w:rPr>
        <w:t xml:space="preserve">d) </w:t>
      </w:r>
      <w:proofErr w:type="gramStart"/>
      <w:r>
        <w:rPr>
          <w:lang w:val="en-GB"/>
        </w:rPr>
        <w:t>subjected</w:t>
      </w:r>
      <w:proofErr w:type="gramEnd"/>
    </w:p>
    <w:p w:rsidR="00D76812" w:rsidRDefault="00D76812" w:rsidP="00D76812">
      <w:pPr>
        <w:spacing w:after="0"/>
        <w:rPr>
          <w:lang w:val="en-GB"/>
        </w:rPr>
      </w:pPr>
      <w:r>
        <w:rPr>
          <w:lang w:val="en-GB"/>
        </w:rPr>
        <w:t xml:space="preserve">e) </w:t>
      </w:r>
      <w:proofErr w:type="gramStart"/>
      <w:r>
        <w:rPr>
          <w:lang w:val="en-GB"/>
        </w:rPr>
        <w:t>assessed</w:t>
      </w:r>
      <w:proofErr w:type="gramEnd"/>
    </w:p>
    <w:p w:rsidR="00D76812" w:rsidRPr="003145FC" w:rsidRDefault="00D76812" w:rsidP="00D76812">
      <w:pPr>
        <w:rPr>
          <w:lang w:val="en-GB"/>
        </w:rPr>
      </w:pPr>
    </w:p>
    <w:p w:rsidR="00D76812" w:rsidRPr="003145FC" w:rsidRDefault="00D76812" w:rsidP="00D76812">
      <w:pPr>
        <w:rPr>
          <w:lang w:val="en-GB"/>
        </w:rPr>
      </w:pPr>
      <w:r w:rsidRPr="008C3B3F">
        <w:rPr>
          <w:lang w:val="en-GB"/>
        </w:rPr>
        <w:t xml:space="preserve">Current surface conditions on Mars are extremely challenging for life. The question is whether there are any features on Mars that could provide protection against the surface conditions. One possibility is that the surface material plays a protective role. With the aim of evaluating this possibility two microorganisms, </w:t>
      </w:r>
      <w:proofErr w:type="spellStart"/>
      <w:r w:rsidRPr="008C3B3F">
        <w:rPr>
          <w:lang w:val="en-GB"/>
        </w:rPr>
        <w:t>Aciditiobacillus</w:t>
      </w:r>
      <w:proofErr w:type="spellEnd"/>
      <w:r w:rsidRPr="008C3B3F">
        <w:rPr>
          <w:lang w:val="en-GB"/>
        </w:rPr>
        <w:t xml:space="preserve"> </w:t>
      </w:r>
      <w:proofErr w:type="spellStart"/>
      <w:r w:rsidRPr="008C3B3F">
        <w:rPr>
          <w:lang w:val="en-GB"/>
        </w:rPr>
        <w:t>ferrooxidans</w:t>
      </w:r>
      <w:proofErr w:type="spellEnd"/>
      <w:r w:rsidRPr="008C3B3F">
        <w:rPr>
          <w:lang w:val="en-GB"/>
        </w:rPr>
        <w:t xml:space="preserve">, an </w:t>
      </w:r>
      <w:proofErr w:type="spellStart"/>
      <w:r w:rsidRPr="008C3B3F">
        <w:rPr>
          <w:lang w:val="en-GB"/>
        </w:rPr>
        <w:t>acidophile</w:t>
      </w:r>
      <w:proofErr w:type="spellEnd"/>
      <w:r w:rsidRPr="008C3B3F">
        <w:rPr>
          <w:lang w:val="en-GB"/>
        </w:rPr>
        <w:t xml:space="preserve">, and </w:t>
      </w:r>
      <w:proofErr w:type="spellStart"/>
      <w:r w:rsidRPr="008C3B3F">
        <w:rPr>
          <w:lang w:val="en-GB"/>
        </w:rPr>
        <w:t>Deinococcus</w:t>
      </w:r>
      <w:proofErr w:type="spellEnd"/>
      <w:r w:rsidRPr="008C3B3F">
        <w:rPr>
          <w:lang w:val="en-GB"/>
        </w:rPr>
        <w:t xml:space="preserve"> </w:t>
      </w:r>
      <w:proofErr w:type="spellStart"/>
      <w:r w:rsidRPr="008C3B3F">
        <w:rPr>
          <w:lang w:val="en-GB"/>
        </w:rPr>
        <w:t>radiodurans</w:t>
      </w:r>
      <w:proofErr w:type="spellEnd"/>
      <w:r w:rsidRPr="008C3B3F">
        <w:rPr>
          <w:lang w:val="en-GB"/>
        </w:rPr>
        <w:t>, a radiation-resistant microorganism, were exposed to simulated Mars conditions. Exposure was for different times under the protection of 2 and 5 mm layers of oxidised iron minerals. Survival was evaluated by growing the organisms on fresh media. Here we report that both layers provided enough protection for the bacteria to survive.</w:t>
      </w:r>
    </w:p>
    <w:p w:rsidR="00D76812" w:rsidRDefault="00D76812" w:rsidP="00D76812">
      <w:pPr>
        <w:rPr>
          <w:lang w:val="en-GB"/>
        </w:rPr>
      </w:pPr>
      <w:r w:rsidRPr="00796EE4">
        <w:rPr>
          <w:lang w:val="en-GB"/>
        </w:rPr>
        <w:t>Current surface conditi</w:t>
      </w:r>
      <w:r>
        <w:rPr>
          <w:lang w:val="en-GB"/>
        </w:rPr>
        <w:t>ons on Mars are extremel</w:t>
      </w:r>
      <w:r w:rsidRPr="00796EE4">
        <w:rPr>
          <w:lang w:val="en-GB"/>
        </w:rPr>
        <w:t>y</w:t>
      </w:r>
      <w:r>
        <w:rPr>
          <w:lang w:val="en-GB"/>
        </w:rPr>
        <w:t xml:space="preserve"> </w:t>
      </w:r>
      <w:r w:rsidRPr="00E10718">
        <w:rPr>
          <w:highlight w:val="cyan"/>
          <w:lang w:val="en-GB"/>
        </w:rPr>
        <w:t>challenging</w:t>
      </w:r>
      <w:r>
        <w:rPr>
          <w:lang w:val="en-GB"/>
        </w:rPr>
        <w:t xml:space="preserve"> for life. The question is whether there are any </w:t>
      </w:r>
      <w:r w:rsidRPr="00E10718">
        <w:rPr>
          <w:highlight w:val="cyan"/>
          <w:lang w:val="en-GB"/>
        </w:rPr>
        <w:t>features</w:t>
      </w:r>
      <w:r>
        <w:rPr>
          <w:lang w:val="en-GB"/>
        </w:rPr>
        <w:t xml:space="preserve"> on Mars that could provide protection </w:t>
      </w:r>
      <w:r w:rsidRPr="000A6294">
        <w:rPr>
          <w:lang w:val="en-GB"/>
        </w:rPr>
        <w:t>against</w:t>
      </w:r>
      <w:r>
        <w:rPr>
          <w:lang w:val="en-GB"/>
        </w:rPr>
        <w:t xml:space="preserve"> the surface conditions. One </w:t>
      </w:r>
      <w:r w:rsidRPr="000A6294">
        <w:rPr>
          <w:lang w:val="en-GB"/>
        </w:rPr>
        <w:t>possibility</w:t>
      </w:r>
      <w:r>
        <w:rPr>
          <w:lang w:val="en-GB"/>
        </w:rPr>
        <w:t xml:space="preserve"> is that the surface material plays a protective role. </w:t>
      </w:r>
      <w:r w:rsidRPr="000A6294">
        <w:rPr>
          <w:lang w:val="en-GB"/>
        </w:rPr>
        <w:t>With</w:t>
      </w:r>
      <w:r>
        <w:rPr>
          <w:lang w:val="en-GB"/>
        </w:rPr>
        <w:t xml:space="preserve"> the </w:t>
      </w:r>
      <w:r w:rsidRPr="0099452C">
        <w:rPr>
          <w:lang w:val="en-GB"/>
        </w:rPr>
        <w:t>aim</w:t>
      </w:r>
      <w:r>
        <w:rPr>
          <w:lang w:val="en-GB"/>
        </w:rPr>
        <w:t xml:space="preserve"> of evaluating this possibility two microorganisms, </w:t>
      </w:r>
      <w:proofErr w:type="spellStart"/>
      <w:r>
        <w:rPr>
          <w:lang w:val="en-GB"/>
        </w:rPr>
        <w:t>Aciditiobacillus</w:t>
      </w:r>
      <w:proofErr w:type="spellEnd"/>
      <w:r>
        <w:rPr>
          <w:lang w:val="en-GB"/>
        </w:rPr>
        <w:t xml:space="preserve"> </w:t>
      </w:r>
      <w:proofErr w:type="spellStart"/>
      <w:r>
        <w:rPr>
          <w:lang w:val="en-GB"/>
        </w:rPr>
        <w:t>ferrooxidans</w:t>
      </w:r>
      <w:proofErr w:type="spellEnd"/>
      <w:r>
        <w:rPr>
          <w:lang w:val="en-GB"/>
        </w:rPr>
        <w:t xml:space="preserve">, an </w:t>
      </w:r>
      <w:proofErr w:type="spellStart"/>
      <w:r>
        <w:rPr>
          <w:lang w:val="en-GB"/>
        </w:rPr>
        <w:t>acidophile</w:t>
      </w:r>
      <w:proofErr w:type="spellEnd"/>
      <w:r>
        <w:rPr>
          <w:lang w:val="en-GB"/>
        </w:rPr>
        <w:t xml:space="preserve">, and </w:t>
      </w:r>
      <w:proofErr w:type="spellStart"/>
      <w:r>
        <w:rPr>
          <w:lang w:val="en-GB"/>
        </w:rPr>
        <w:t>Deinococcus</w:t>
      </w:r>
      <w:proofErr w:type="spellEnd"/>
      <w:r>
        <w:rPr>
          <w:lang w:val="en-GB"/>
        </w:rPr>
        <w:t xml:space="preserve"> </w:t>
      </w:r>
      <w:proofErr w:type="spellStart"/>
      <w:r>
        <w:rPr>
          <w:lang w:val="en-GB"/>
        </w:rPr>
        <w:t>radiodurans</w:t>
      </w:r>
      <w:proofErr w:type="spellEnd"/>
      <w:r>
        <w:rPr>
          <w:lang w:val="en-GB"/>
        </w:rPr>
        <w:t>, a radiation-</w:t>
      </w:r>
      <w:r w:rsidRPr="000A6294">
        <w:rPr>
          <w:highlight w:val="cyan"/>
          <w:lang w:val="en-GB"/>
        </w:rPr>
        <w:t>resistant</w:t>
      </w:r>
      <w:r>
        <w:rPr>
          <w:lang w:val="en-GB"/>
        </w:rPr>
        <w:t xml:space="preserve"> microorganism, were </w:t>
      </w:r>
      <w:r w:rsidRPr="0099452C">
        <w:rPr>
          <w:highlight w:val="cyan"/>
          <w:lang w:val="en-GB"/>
        </w:rPr>
        <w:t>exposed</w:t>
      </w:r>
      <w:r>
        <w:rPr>
          <w:lang w:val="en-GB"/>
        </w:rPr>
        <w:t xml:space="preserve"> to simulated Mars conditions. Exposure was for different times under the protection of 2 and 5 mm layers of oxidised iron minerals. Survival was </w:t>
      </w:r>
      <w:r w:rsidRPr="0099452C">
        <w:rPr>
          <w:highlight w:val="cyan"/>
          <w:lang w:val="en-GB"/>
        </w:rPr>
        <w:t>evaluated</w:t>
      </w:r>
      <w:r>
        <w:rPr>
          <w:lang w:val="en-GB"/>
        </w:rPr>
        <w:t xml:space="preserve"> by growing the organisms on fresh media. Here we </w:t>
      </w:r>
      <w:r w:rsidRPr="008C3B3F">
        <w:rPr>
          <w:lang w:val="en-GB"/>
        </w:rPr>
        <w:t>report</w:t>
      </w:r>
      <w:r>
        <w:rPr>
          <w:lang w:val="en-GB"/>
        </w:rPr>
        <w:t xml:space="preserve"> that both layers provided enough protection for the bacteria to survive.</w:t>
      </w:r>
    </w:p>
    <w:p w:rsidR="00D76812" w:rsidRDefault="00D76812" w:rsidP="00D76812">
      <w:pPr>
        <w:rPr>
          <w:lang w:val="en-GB"/>
        </w:rPr>
      </w:pPr>
    </w:p>
    <w:p w:rsidR="00D76812" w:rsidRDefault="00D76812" w:rsidP="00D76812">
      <w:pPr>
        <w:pStyle w:val="Odstavecseseznamem"/>
        <w:numPr>
          <w:ilvl w:val="0"/>
          <w:numId w:val="1"/>
        </w:numPr>
        <w:rPr>
          <w:lang w:val="en-GB"/>
        </w:rPr>
      </w:pPr>
      <w:r w:rsidRPr="009B4C12">
        <w:rPr>
          <w:lang w:val="en-GB"/>
        </w:rPr>
        <w:t>Decide where in the text these phrases belong.</w:t>
      </w:r>
    </w:p>
    <w:p w:rsidR="00D76812" w:rsidRDefault="00D76812" w:rsidP="00D76812">
      <w:pPr>
        <w:pStyle w:val="Odstavecseseznamem"/>
        <w:ind w:left="1080"/>
        <w:rPr>
          <w:lang w:val="en-GB"/>
        </w:rPr>
      </w:pPr>
    </w:p>
    <w:p w:rsidR="00D76812" w:rsidRPr="009B4C12" w:rsidRDefault="00D76812" w:rsidP="00D76812">
      <w:pPr>
        <w:spacing w:after="0"/>
        <w:rPr>
          <w:lang w:val="en-GB"/>
        </w:rPr>
      </w:pPr>
      <w:r w:rsidRPr="009B4C12">
        <w:rPr>
          <w:lang w:val="en-GB"/>
        </w:rPr>
        <w:t>a)</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related</w:t>
      </w:r>
      <w:proofErr w:type="gramEnd"/>
      <w:r w:rsidRPr="009B4C12">
        <w:rPr>
          <w:rFonts w:asciiTheme="minorHAnsi" w:eastAsia="Times New Roman" w:hAnsiTheme="minorHAnsi" w:cstheme="minorHAnsi"/>
          <w:lang w:val="en-GB" w:eastAsia="cs-CZ"/>
        </w:rPr>
        <w:t xml:space="preserve"> to high geomagnetic latitudes</w:t>
      </w:r>
    </w:p>
    <w:p w:rsidR="00D76812" w:rsidRPr="009B4C12" w:rsidRDefault="00D76812" w:rsidP="00D76812">
      <w:pPr>
        <w:spacing w:after="0"/>
        <w:rPr>
          <w:lang w:val="en-GB"/>
        </w:rPr>
      </w:pPr>
      <w:r w:rsidRPr="009B4C12">
        <w:rPr>
          <w:lang w:val="en-GB"/>
        </w:rPr>
        <w:t>b)</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based</w:t>
      </w:r>
      <w:proofErr w:type="gramEnd"/>
      <w:r w:rsidRPr="009B4C12">
        <w:rPr>
          <w:rFonts w:asciiTheme="minorHAnsi" w:eastAsia="Times New Roman" w:hAnsiTheme="minorHAnsi" w:cstheme="minorHAnsi"/>
          <w:lang w:val="en-GB" w:eastAsia="cs-CZ"/>
        </w:rPr>
        <w:t xml:space="preserve"> in a revision of historical sunspot observations</w:t>
      </w:r>
    </w:p>
    <w:p w:rsidR="00D76812" w:rsidRPr="009B4C12" w:rsidRDefault="00D76812" w:rsidP="00D76812">
      <w:pPr>
        <w:spacing w:after="0"/>
        <w:rPr>
          <w:lang w:val="en-GB"/>
        </w:rPr>
      </w:pPr>
      <w:r w:rsidRPr="009B4C12">
        <w:rPr>
          <w:lang w:val="en-GB"/>
        </w:rPr>
        <w:t>c)</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noticed</w:t>
      </w:r>
      <w:proofErr w:type="gramEnd"/>
      <w:r w:rsidRPr="009B4C12">
        <w:rPr>
          <w:rFonts w:asciiTheme="minorHAnsi" w:eastAsia="Times New Roman" w:hAnsiTheme="minorHAnsi" w:cstheme="minorHAnsi"/>
          <w:lang w:val="en-GB" w:eastAsia="cs-CZ"/>
        </w:rPr>
        <w:t xml:space="preserve"> by Zhang (1985)</w:t>
      </w:r>
    </w:p>
    <w:p w:rsidR="00D76812" w:rsidRPr="009B4C12" w:rsidRDefault="00D76812" w:rsidP="00D76812">
      <w:pPr>
        <w:spacing w:after="0"/>
        <w:rPr>
          <w:lang w:val="en-GB"/>
        </w:rPr>
      </w:pPr>
      <w:r w:rsidRPr="009B4C12">
        <w:rPr>
          <w:lang w:val="en-GB"/>
        </w:rPr>
        <w:t>d)</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since</w:t>
      </w:r>
      <w:proofErr w:type="gramEnd"/>
      <w:r w:rsidRPr="009B4C12">
        <w:rPr>
          <w:rFonts w:asciiTheme="minorHAnsi" w:eastAsia="Times New Roman" w:hAnsiTheme="minorHAnsi" w:cstheme="minorHAnsi"/>
          <w:lang w:val="en-GB" w:eastAsia="cs-CZ"/>
        </w:rPr>
        <w:t xml:space="preserve"> it poses an important observational constraint on centennial evolution of solar activity</w:t>
      </w:r>
    </w:p>
    <w:p w:rsidR="00D76812" w:rsidRPr="009B4C12" w:rsidRDefault="00D76812" w:rsidP="00D76812">
      <w:pPr>
        <w:spacing w:after="0"/>
        <w:rPr>
          <w:lang w:val="en-GB"/>
        </w:rPr>
      </w:pPr>
      <w:r w:rsidRPr="009B4C12">
        <w:rPr>
          <w:lang w:val="en-GB"/>
        </w:rPr>
        <w:lastRenderedPageBreak/>
        <w:t>e)</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caused</w:t>
      </w:r>
      <w:proofErr w:type="gramEnd"/>
      <w:r w:rsidRPr="009B4C12">
        <w:rPr>
          <w:rFonts w:asciiTheme="minorHAnsi" w:eastAsia="Times New Roman" w:hAnsiTheme="minorHAnsi" w:cstheme="minorHAnsi"/>
          <w:lang w:val="en-GB" w:eastAsia="cs-CZ"/>
        </w:rPr>
        <w:t xml:space="preserve"> by misinterpretation of the data</w:t>
      </w:r>
    </w:p>
    <w:p w:rsidR="00D76812" w:rsidRPr="009B4C12" w:rsidRDefault="00D76812" w:rsidP="00D76812">
      <w:pPr>
        <w:spacing w:after="0"/>
        <w:rPr>
          <w:lang w:val="en-GB"/>
        </w:rPr>
      </w:pPr>
      <w:r w:rsidRPr="009B4C12">
        <w:rPr>
          <w:lang w:val="en-GB"/>
        </w:rPr>
        <w:t>f)</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interpreted</w:t>
      </w:r>
      <w:proofErr w:type="gramEnd"/>
      <w:r w:rsidRPr="009B4C12">
        <w:rPr>
          <w:rFonts w:asciiTheme="minorHAnsi" w:eastAsia="Times New Roman" w:hAnsiTheme="minorHAnsi" w:cstheme="minorHAnsi"/>
          <w:lang w:val="en-GB" w:eastAsia="cs-CZ"/>
        </w:rPr>
        <w:t xml:space="preserve"> as auroras</w:t>
      </w:r>
    </w:p>
    <w:p w:rsidR="00D76812" w:rsidRPr="009B4C12" w:rsidRDefault="00D76812" w:rsidP="00D76812">
      <w:pPr>
        <w:spacing w:after="0"/>
        <w:rPr>
          <w:lang w:val="en-GB"/>
        </w:rPr>
      </w:pPr>
      <w:r w:rsidRPr="009B4C12">
        <w:rPr>
          <w:lang w:val="en-GB"/>
        </w:rPr>
        <w:t>g)</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confirmed</w:t>
      </w:r>
      <w:proofErr w:type="gramEnd"/>
      <w:r w:rsidRPr="009B4C12">
        <w:rPr>
          <w:rFonts w:asciiTheme="minorHAnsi" w:eastAsia="Times New Roman" w:hAnsiTheme="minorHAnsi" w:cstheme="minorHAnsi"/>
          <w:lang w:val="en-GB" w:eastAsia="cs-CZ"/>
        </w:rPr>
        <w:t xml:space="preserve"> by </w:t>
      </w:r>
      <w:proofErr w:type="spellStart"/>
      <w:r w:rsidRPr="009B4C12">
        <w:rPr>
          <w:rFonts w:asciiTheme="minorHAnsi" w:eastAsia="Times New Roman" w:hAnsiTheme="minorHAnsi" w:cstheme="minorHAnsi"/>
          <w:lang w:val="en-GB" w:eastAsia="cs-CZ"/>
        </w:rPr>
        <w:t>cosmogenic</w:t>
      </w:r>
      <w:proofErr w:type="spellEnd"/>
      <w:r w:rsidRPr="009B4C12">
        <w:rPr>
          <w:rFonts w:asciiTheme="minorHAnsi" w:eastAsia="Times New Roman" w:hAnsiTheme="minorHAnsi" w:cstheme="minorHAnsi"/>
          <w:lang w:val="en-GB" w:eastAsia="cs-CZ"/>
        </w:rPr>
        <w:t xml:space="preserve"> isotope data for the last millennia</w:t>
      </w:r>
    </w:p>
    <w:p w:rsidR="00D76812" w:rsidRPr="009B4C12" w:rsidRDefault="00D76812" w:rsidP="00D76812">
      <w:pPr>
        <w:spacing w:after="0"/>
        <w:rPr>
          <w:lang w:val="en-GB"/>
        </w:rPr>
      </w:pPr>
      <w:r w:rsidRPr="009B4C12">
        <w:rPr>
          <w:lang w:val="en-GB"/>
        </w:rPr>
        <w:t>h)</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as</w:t>
      </w:r>
      <w:proofErr w:type="gramEnd"/>
      <w:r w:rsidRPr="009B4C12">
        <w:rPr>
          <w:rFonts w:asciiTheme="minorHAnsi" w:eastAsia="Times New Roman" w:hAnsiTheme="minorHAnsi" w:cstheme="minorHAnsi"/>
          <w:lang w:val="en-GB" w:eastAsia="cs-CZ"/>
        </w:rPr>
        <w:t xml:space="preserve"> new data are revealed and some old data are revisited</w:t>
      </w:r>
    </w:p>
    <w:p w:rsidR="00D76812" w:rsidRDefault="00D76812" w:rsidP="00D76812">
      <w:pPr>
        <w:spacing w:after="0"/>
        <w:rPr>
          <w:lang w:val="en-GB"/>
        </w:rPr>
      </w:pPr>
      <w:r w:rsidRPr="009B4C12">
        <w:rPr>
          <w:lang w:val="en-GB"/>
        </w:rPr>
        <w:t>i)</w:t>
      </w:r>
      <w:r w:rsidRPr="009B4C12">
        <w:rPr>
          <w:rFonts w:asciiTheme="minorHAnsi" w:eastAsia="Times New Roman" w:hAnsiTheme="minorHAnsi" w:cstheme="minorHAnsi"/>
          <w:lang w:val="en-GB" w:eastAsia="cs-CZ"/>
        </w:rPr>
        <w:t xml:space="preserve"> </w:t>
      </w:r>
      <w:proofErr w:type="gramStart"/>
      <w:r w:rsidRPr="009B4C12">
        <w:rPr>
          <w:rFonts w:asciiTheme="minorHAnsi" w:eastAsia="Times New Roman" w:hAnsiTheme="minorHAnsi" w:cstheme="minorHAnsi"/>
          <w:lang w:val="en-GB" w:eastAsia="cs-CZ"/>
        </w:rPr>
        <w:t>which</w:t>
      </w:r>
      <w:proofErr w:type="gramEnd"/>
      <w:r w:rsidRPr="009B4C12">
        <w:rPr>
          <w:rFonts w:asciiTheme="minorHAnsi" w:eastAsia="Times New Roman" w:hAnsiTheme="minorHAnsi" w:cstheme="minorHAnsi"/>
          <w:lang w:val="en-GB" w:eastAsia="cs-CZ"/>
        </w:rPr>
        <w:t xml:space="preserve"> form a special quiet mode</w:t>
      </w:r>
    </w:p>
    <w:p w:rsidR="00D76812" w:rsidRDefault="00D76812" w:rsidP="00D76812">
      <w:pPr>
        <w:rPr>
          <w:lang w:val="en-GB"/>
        </w:rPr>
      </w:pPr>
    </w:p>
    <w:p w:rsidR="00D76812" w:rsidRDefault="00D76812" w:rsidP="00D76812">
      <w:pPr>
        <w:spacing w:after="0" w:line="240" w:lineRule="auto"/>
        <w:rPr>
          <w:rFonts w:asciiTheme="minorHAnsi" w:eastAsia="Times New Roman" w:hAnsiTheme="minorHAnsi" w:cstheme="minorHAnsi"/>
          <w:lang w:val="en-GB" w:eastAsia="cs-CZ"/>
        </w:rPr>
      </w:pPr>
      <w:r w:rsidRPr="00E11860">
        <w:rPr>
          <w:rFonts w:asciiTheme="minorHAnsi" w:eastAsia="Times New Roman" w:hAnsiTheme="minorHAnsi" w:cstheme="minorHAnsi"/>
          <w:lang w:val="en-GB" w:eastAsia="cs-CZ"/>
        </w:rPr>
        <w:t xml:space="preserve">A period of extremely low solar activity which took place during the second half of the 17th century – beginning of the 18th century (1645 – 1715), is called the Maunder minimum (MM). It is the subject of numerous investigations </w:t>
      </w:r>
      <w:r>
        <w:rPr>
          <w:rFonts w:asciiTheme="minorHAnsi" w:eastAsia="Times New Roman" w:hAnsiTheme="minorHAnsi" w:cstheme="minorHAnsi"/>
          <w:lang w:val="en-GB" w:eastAsia="cs-CZ"/>
        </w:rPr>
        <w:t>1.______</w:t>
      </w:r>
      <w:r w:rsidRPr="00E11860">
        <w:rPr>
          <w:rFonts w:asciiTheme="minorHAnsi" w:eastAsia="Times New Roman" w:hAnsiTheme="minorHAnsi" w:cstheme="minorHAnsi"/>
          <w:lang w:val="en-GB" w:eastAsia="cs-CZ"/>
        </w:rPr>
        <w:t xml:space="preserve"> (e.g. Sokoloff, 2004; Charbonneau, 2010). Although the very existence of the MM is known (e.g. Eddy, 1976; Eddy, 1983), the exact level of activity during that period is still discussed </w:t>
      </w:r>
      <w:r>
        <w:rPr>
          <w:rFonts w:asciiTheme="minorHAnsi" w:eastAsia="Times New Roman" w:hAnsiTheme="minorHAnsi" w:cstheme="minorHAnsi"/>
          <w:lang w:val="en-GB" w:eastAsia="cs-CZ"/>
        </w:rPr>
        <w:t>2._____</w:t>
      </w:r>
      <w:r w:rsidRPr="00E11860">
        <w:rPr>
          <w:rFonts w:asciiTheme="minorHAnsi" w:eastAsia="Times New Roman" w:hAnsiTheme="minorHAnsi" w:cstheme="minorHAnsi"/>
          <w:lang w:val="en-GB" w:eastAsia="cs-CZ"/>
        </w:rPr>
        <w:t xml:space="preserve"> (Vaquero et al., 2011; Vaquero and </w:t>
      </w:r>
      <w:proofErr w:type="spellStart"/>
      <w:r w:rsidRPr="00E11860">
        <w:rPr>
          <w:rFonts w:asciiTheme="minorHAnsi" w:eastAsia="Times New Roman" w:hAnsiTheme="minorHAnsi" w:cstheme="minorHAnsi"/>
          <w:lang w:val="en-GB" w:eastAsia="cs-CZ"/>
        </w:rPr>
        <w:t>Trigo</w:t>
      </w:r>
      <w:proofErr w:type="spellEnd"/>
      <w:r w:rsidRPr="00E11860">
        <w:rPr>
          <w:rFonts w:asciiTheme="minorHAnsi" w:eastAsia="Times New Roman" w:hAnsiTheme="minorHAnsi" w:cstheme="minorHAnsi"/>
          <w:lang w:val="en-GB" w:eastAsia="cs-CZ"/>
        </w:rPr>
        <w:t>, 2014; Vaquero et al., 2015;</w:t>
      </w:r>
      <w:r>
        <w:rPr>
          <w:rFonts w:asciiTheme="minorHAnsi" w:eastAsia="Times New Roman" w:hAnsiTheme="minorHAnsi" w:cstheme="minorHAnsi"/>
          <w:lang w:val="en-GB" w:eastAsia="cs-CZ"/>
        </w:rPr>
        <w:t xml:space="preserve">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w:t>
      </w:r>
      <w:proofErr w:type="spellStart"/>
      <w:r w:rsidRPr="00E11860">
        <w:rPr>
          <w:rFonts w:asciiTheme="minorHAnsi" w:eastAsia="Times New Roman" w:hAnsiTheme="minorHAnsi" w:cstheme="minorHAnsi"/>
          <w:lang w:val="en-GB" w:eastAsia="cs-CZ"/>
        </w:rPr>
        <w:t>Svalgaard</w:t>
      </w:r>
      <w:proofErr w:type="spellEnd"/>
      <w:r w:rsidRPr="00E11860">
        <w:rPr>
          <w:rFonts w:asciiTheme="minorHAnsi" w:eastAsia="Times New Roman" w:hAnsiTheme="minorHAnsi" w:cstheme="minorHAnsi"/>
          <w:lang w:val="en-GB" w:eastAsia="cs-CZ"/>
        </w:rPr>
        <w:t xml:space="preserve"> and </w:t>
      </w:r>
      <w:proofErr w:type="spellStart"/>
      <w:r w:rsidRPr="00E11860">
        <w:rPr>
          <w:rFonts w:asciiTheme="minorHAnsi" w:eastAsia="Times New Roman" w:hAnsiTheme="minorHAnsi" w:cstheme="minorHAnsi"/>
          <w:lang w:val="en-GB" w:eastAsia="cs-CZ"/>
        </w:rPr>
        <w:t>Schatten</w:t>
      </w:r>
      <w:proofErr w:type="spellEnd"/>
      <w:r w:rsidRPr="00E11860">
        <w:rPr>
          <w:rFonts w:asciiTheme="minorHAnsi" w:eastAsia="Times New Roman" w:hAnsiTheme="minorHAnsi" w:cstheme="minorHAnsi"/>
          <w:lang w:val="en-GB" w:eastAsia="cs-CZ"/>
        </w:rPr>
        <w:t xml:space="preserve">, 2016). Very recent estimates of the level of solar activity during the MM </w:t>
      </w:r>
      <w:r>
        <w:rPr>
          <w:rFonts w:asciiTheme="minorHAnsi" w:eastAsia="Times New Roman" w:hAnsiTheme="minorHAnsi" w:cstheme="minorHAnsi"/>
          <w:lang w:val="en-GB" w:eastAsia="cs-CZ"/>
        </w:rPr>
        <w:t>3._____</w:t>
      </w:r>
      <w:r w:rsidRPr="00E11860">
        <w:rPr>
          <w:rFonts w:asciiTheme="minorHAnsi" w:eastAsia="Times New Roman" w:hAnsiTheme="minorHAnsi" w:cstheme="minorHAnsi"/>
          <w:lang w:val="en-GB" w:eastAsia="cs-CZ"/>
        </w:rPr>
        <w:t xml:space="preserve"> clearly imply very low values (Carrasco, Alvarez, and Vaquero, 2015; Carrasco and Vaquero, 2016;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Vaquero et al., 2016). We note that a claim of a moderate level of solar activity during the MM (</w:t>
      </w:r>
      <w:proofErr w:type="spellStart"/>
      <w:r w:rsidRPr="00E11860">
        <w:rPr>
          <w:rFonts w:asciiTheme="minorHAnsi" w:eastAsia="Times New Roman" w:hAnsiTheme="minorHAnsi" w:cstheme="minorHAnsi"/>
          <w:lang w:val="en-GB" w:eastAsia="cs-CZ"/>
        </w:rPr>
        <w:t>Zolotova</w:t>
      </w:r>
      <w:proofErr w:type="spellEnd"/>
      <w:r w:rsidRPr="00E11860">
        <w:rPr>
          <w:rFonts w:asciiTheme="minorHAnsi" w:eastAsia="Times New Roman" w:hAnsiTheme="minorHAnsi" w:cstheme="minorHAnsi"/>
          <w:lang w:val="en-GB" w:eastAsia="cs-CZ"/>
        </w:rPr>
        <w:t xml:space="preserve"> and </w:t>
      </w:r>
      <w:proofErr w:type="spellStart"/>
      <w:r w:rsidRPr="00E11860">
        <w:rPr>
          <w:rFonts w:asciiTheme="minorHAnsi" w:eastAsia="Times New Roman" w:hAnsiTheme="minorHAnsi" w:cstheme="minorHAnsi"/>
          <w:lang w:val="en-GB" w:eastAsia="cs-CZ"/>
        </w:rPr>
        <w:t>Ponyavin</w:t>
      </w:r>
      <w:proofErr w:type="spellEnd"/>
      <w:r w:rsidRPr="00E11860">
        <w:rPr>
          <w:rFonts w:asciiTheme="minorHAnsi" w:eastAsia="Times New Roman" w:hAnsiTheme="minorHAnsi" w:cstheme="minorHAnsi"/>
          <w:lang w:val="en-GB" w:eastAsia="cs-CZ"/>
        </w:rPr>
        <w:t xml:space="preserve">, 2015) was </w:t>
      </w:r>
      <w:r>
        <w:rPr>
          <w:rFonts w:asciiTheme="minorHAnsi" w:eastAsia="Times New Roman" w:hAnsiTheme="minorHAnsi" w:cstheme="minorHAnsi"/>
          <w:lang w:val="en-GB" w:eastAsia="cs-CZ"/>
        </w:rPr>
        <w:t>4.______</w:t>
      </w:r>
      <w:r w:rsidRPr="00E11860">
        <w:rPr>
          <w:rFonts w:asciiTheme="minorHAnsi" w:eastAsia="Times New Roman" w:hAnsiTheme="minorHAnsi" w:cstheme="minorHAnsi"/>
          <w:lang w:val="en-GB" w:eastAsia="cs-CZ"/>
        </w:rPr>
        <w:t xml:space="preserve">, as shown by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Moreover, the existence of the MM and other similar grand minima of solar activity, </w:t>
      </w:r>
      <w:r>
        <w:rPr>
          <w:rFonts w:asciiTheme="minorHAnsi" w:eastAsia="Times New Roman" w:hAnsiTheme="minorHAnsi" w:cstheme="minorHAnsi"/>
          <w:lang w:val="en-GB" w:eastAsia="cs-CZ"/>
        </w:rPr>
        <w:t>5.______</w:t>
      </w:r>
      <w:r w:rsidRPr="00E11860">
        <w:rPr>
          <w:rFonts w:asciiTheme="minorHAnsi" w:eastAsia="Times New Roman" w:hAnsiTheme="minorHAnsi" w:cstheme="minorHAnsi"/>
          <w:lang w:val="en-GB" w:eastAsia="cs-CZ"/>
        </w:rPr>
        <w:t xml:space="preserve"> of the solar dynamo, is</w:t>
      </w:r>
      <w:r>
        <w:rPr>
          <w:rFonts w:asciiTheme="minorHAnsi" w:eastAsia="Times New Roman" w:hAnsiTheme="minorHAnsi" w:cstheme="minorHAnsi"/>
          <w:lang w:val="en-GB" w:eastAsia="cs-CZ"/>
        </w:rPr>
        <w:t xml:space="preserve"> </w:t>
      </w:r>
      <w:r w:rsidRPr="00E11860">
        <w:rPr>
          <w:rFonts w:asciiTheme="minorHAnsi" w:eastAsia="Times New Roman" w:hAnsiTheme="minorHAnsi" w:cstheme="minorHAnsi"/>
          <w:lang w:val="en-GB" w:eastAsia="cs-CZ"/>
        </w:rPr>
        <w:t xml:space="preserve">independently </w:t>
      </w:r>
      <w:r>
        <w:rPr>
          <w:rFonts w:asciiTheme="minorHAnsi" w:eastAsia="Times New Roman" w:hAnsiTheme="minorHAnsi" w:cstheme="minorHAnsi"/>
          <w:lang w:val="en-GB" w:eastAsia="cs-CZ"/>
        </w:rPr>
        <w:t>6._____</w:t>
      </w:r>
      <w:r w:rsidRPr="00E11860">
        <w:rPr>
          <w:rFonts w:asciiTheme="minorHAnsi" w:eastAsia="Times New Roman" w:hAnsiTheme="minorHAnsi" w:cstheme="minorHAnsi"/>
          <w:lang w:val="en-GB" w:eastAsia="cs-CZ"/>
        </w:rPr>
        <w:t xml:space="preserve"> (e.g. Beer, McCracken, and von </w:t>
      </w:r>
      <w:proofErr w:type="spellStart"/>
      <w:r w:rsidRPr="00E11860">
        <w:rPr>
          <w:rFonts w:asciiTheme="minorHAnsi" w:eastAsia="Times New Roman" w:hAnsiTheme="minorHAnsi" w:cstheme="minorHAnsi"/>
          <w:lang w:val="en-GB" w:eastAsia="cs-CZ"/>
        </w:rPr>
        <w:t>Steiger</w:t>
      </w:r>
      <w:proofErr w:type="spellEnd"/>
      <w:r w:rsidRPr="00E11860">
        <w:rPr>
          <w:rFonts w:asciiTheme="minorHAnsi" w:eastAsia="Times New Roman" w:hAnsiTheme="minorHAnsi" w:cstheme="minorHAnsi"/>
          <w:lang w:val="en-GB" w:eastAsia="cs-CZ"/>
        </w:rPr>
        <w:t xml:space="preserve">, 2012; </w:t>
      </w:r>
      <w:proofErr w:type="spellStart"/>
      <w:r w:rsidRPr="00E11860">
        <w:rPr>
          <w:rFonts w:asciiTheme="minorHAnsi" w:eastAsia="Times New Roman" w:hAnsiTheme="minorHAnsi" w:cstheme="minorHAnsi"/>
          <w:lang w:val="en-GB" w:eastAsia="cs-CZ"/>
        </w:rPr>
        <w:t>Steinhilber</w:t>
      </w:r>
      <w:proofErr w:type="spellEnd"/>
      <w:r w:rsidRPr="00E11860">
        <w:rPr>
          <w:rFonts w:asciiTheme="minorHAnsi" w:eastAsia="Times New Roman" w:hAnsiTheme="minorHAnsi" w:cstheme="minorHAnsi"/>
          <w:lang w:val="en-GB" w:eastAsia="cs-CZ"/>
        </w:rPr>
        <w:t xml:space="preserve"> et al., 2012; </w:t>
      </w:r>
      <w:proofErr w:type="spellStart"/>
      <w:r w:rsidRPr="00E11860">
        <w:rPr>
          <w:rFonts w:asciiTheme="minorHAnsi" w:eastAsia="Times New Roman" w:hAnsiTheme="minorHAnsi" w:cstheme="minorHAnsi"/>
          <w:lang w:val="en-GB" w:eastAsia="cs-CZ"/>
        </w:rPr>
        <w:t>Inceoglu</w:t>
      </w:r>
      <w:proofErr w:type="spellEnd"/>
      <w:r w:rsidRPr="00E11860">
        <w:rPr>
          <w:rFonts w:asciiTheme="minorHAnsi" w:eastAsia="Times New Roman" w:hAnsiTheme="minorHAnsi" w:cstheme="minorHAnsi"/>
          <w:lang w:val="en-GB" w:eastAsia="cs-CZ"/>
        </w:rPr>
        <w:t xml:space="preserve"> et al., 2015;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2014;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2016). There are some records of auroras observed during the MM (e.g. </w:t>
      </w:r>
      <w:proofErr w:type="spellStart"/>
      <w:r w:rsidRPr="00E11860">
        <w:rPr>
          <w:rFonts w:asciiTheme="minorHAnsi" w:eastAsia="Times New Roman" w:hAnsiTheme="minorHAnsi" w:cstheme="minorHAnsi"/>
          <w:lang w:val="en-GB" w:eastAsia="cs-CZ"/>
        </w:rPr>
        <w:t>Letfus</w:t>
      </w:r>
      <w:proofErr w:type="spellEnd"/>
      <w:r w:rsidRPr="00E11860">
        <w:rPr>
          <w:rFonts w:asciiTheme="minorHAnsi" w:eastAsia="Times New Roman" w:hAnsiTheme="minorHAnsi" w:cstheme="minorHAnsi"/>
          <w:lang w:val="en-GB" w:eastAsia="cs-CZ"/>
        </w:rPr>
        <w:t xml:space="preserve">, 2000), however all the European records are </w:t>
      </w:r>
      <w:r>
        <w:rPr>
          <w:rFonts w:asciiTheme="minorHAnsi" w:eastAsia="Times New Roman" w:hAnsiTheme="minorHAnsi" w:cstheme="minorHAnsi"/>
          <w:lang w:val="en-GB" w:eastAsia="cs-CZ"/>
        </w:rPr>
        <w:t>7._____</w:t>
      </w:r>
      <w:r w:rsidRPr="00E11860">
        <w:rPr>
          <w:rFonts w:asciiTheme="minorHAnsi" w:eastAsia="Times New Roman" w:hAnsiTheme="minorHAnsi" w:cstheme="minorHAnsi"/>
          <w:lang w:val="en-GB" w:eastAsia="cs-CZ"/>
        </w:rPr>
        <w:t xml:space="preserve"> where auroras occur regularly (the </w:t>
      </w:r>
      <w:proofErr w:type="spellStart"/>
      <w:r w:rsidRPr="00E11860">
        <w:rPr>
          <w:rFonts w:asciiTheme="minorHAnsi" w:eastAsia="Times New Roman" w:hAnsiTheme="minorHAnsi" w:cstheme="minorHAnsi"/>
          <w:lang w:val="en-GB" w:eastAsia="cs-CZ"/>
        </w:rPr>
        <w:t>auroral</w:t>
      </w:r>
      <w:proofErr w:type="spellEnd"/>
      <w:r w:rsidRPr="00E11860">
        <w:rPr>
          <w:rFonts w:asciiTheme="minorHAnsi" w:eastAsia="Times New Roman" w:hAnsiTheme="minorHAnsi" w:cstheme="minorHAnsi"/>
          <w:lang w:val="en-GB" w:eastAsia="cs-CZ"/>
        </w:rPr>
        <w:t xml:space="preserve"> oval) even without geomagnetic storms and sunspots (V ́</w:t>
      </w:r>
      <w:proofErr w:type="spellStart"/>
      <w:r w:rsidRPr="00E11860">
        <w:rPr>
          <w:rFonts w:asciiTheme="minorHAnsi" w:eastAsia="Times New Roman" w:hAnsiTheme="minorHAnsi" w:cstheme="minorHAnsi"/>
          <w:lang w:val="en-GB" w:eastAsia="cs-CZ"/>
        </w:rPr>
        <w:t>azquez</w:t>
      </w:r>
      <w:proofErr w:type="spellEnd"/>
      <w:r w:rsidRPr="00E11860">
        <w:rPr>
          <w:rFonts w:asciiTheme="minorHAnsi" w:eastAsia="Times New Roman" w:hAnsiTheme="minorHAnsi" w:cstheme="minorHAnsi"/>
          <w:lang w:val="en-GB" w:eastAsia="cs-CZ"/>
        </w:rPr>
        <w:t xml:space="preserve"> et al., 2016;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On the other hand, there are </w:t>
      </w:r>
      <w:r w:rsidRPr="0021026C">
        <w:rPr>
          <w:rFonts w:asciiTheme="minorHAnsi" w:eastAsia="Times New Roman" w:hAnsiTheme="minorHAnsi" w:cstheme="minorHAnsi"/>
          <w:lang w:val="en-GB" w:eastAsia="cs-CZ"/>
        </w:rPr>
        <w:t>also records from Korean chronicles</w:t>
      </w:r>
      <w:r w:rsidRPr="00E11860">
        <w:rPr>
          <w:rFonts w:asciiTheme="minorHAnsi" w:eastAsia="Times New Roman" w:hAnsiTheme="minorHAnsi" w:cstheme="minorHAnsi"/>
          <w:lang w:val="en-GB" w:eastAsia="cs-CZ"/>
        </w:rPr>
        <w:t xml:space="preserve"> that may be </w:t>
      </w:r>
      <w:r>
        <w:rPr>
          <w:rFonts w:asciiTheme="minorHAnsi" w:eastAsia="Times New Roman" w:hAnsiTheme="minorHAnsi" w:cstheme="minorHAnsi"/>
          <w:lang w:val="en-GB" w:eastAsia="cs-CZ"/>
        </w:rPr>
        <w:t>8.____</w:t>
      </w:r>
      <w:r w:rsidRPr="00E11860">
        <w:rPr>
          <w:rFonts w:asciiTheme="minorHAnsi" w:eastAsia="Times New Roman" w:hAnsiTheme="minorHAnsi" w:cstheme="minorHAnsi"/>
          <w:lang w:val="en-GB" w:eastAsia="cs-CZ"/>
        </w:rPr>
        <w:t xml:space="preserve"> (Zhang, 1985; Lee et al., 2004). However, as </w:t>
      </w:r>
      <w:r>
        <w:rPr>
          <w:rFonts w:asciiTheme="minorHAnsi" w:eastAsia="Times New Roman" w:hAnsiTheme="minorHAnsi" w:cstheme="minorHAnsi"/>
          <w:lang w:val="en-GB" w:eastAsia="cs-CZ"/>
        </w:rPr>
        <w:t>9._____</w:t>
      </w:r>
      <w:r w:rsidRPr="009B4C12">
        <w:rPr>
          <w:rFonts w:asciiTheme="minorHAnsi" w:eastAsia="Times New Roman" w:hAnsiTheme="minorHAnsi" w:cstheme="minorHAnsi"/>
          <w:lang w:val="en-GB" w:eastAsia="cs-CZ"/>
        </w:rPr>
        <w:t>,</w:t>
      </w:r>
      <w:r w:rsidRPr="00E11860">
        <w:rPr>
          <w:rFonts w:asciiTheme="minorHAnsi" w:eastAsia="Times New Roman" w:hAnsiTheme="minorHAnsi" w:cstheme="minorHAnsi"/>
          <w:lang w:val="en-GB" w:eastAsia="cs-CZ"/>
        </w:rPr>
        <w:t xml:space="preserve"> most of these events were observed in the southern direction, which contradicts with the data from the neighbouring China and Japan. Accordingly, the nature of these records is stil</w:t>
      </w:r>
      <w:r>
        <w:rPr>
          <w:rFonts w:asciiTheme="minorHAnsi" w:eastAsia="Times New Roman" w:hAnsiTheme="minorHAnsi" w:cstheme="minorHAnsi"/>
          <w:lang w:val="en-GB" w:eastAsia="cs-CZ"/>
        </w:rPr>
        <w:t>l debated (see discussion in V</w:t>
      </w:r>
      <w:r w:rsidRPr="00E11860">
        <w:rPr>
          <w:rFonts w:asciiTheme="minorHAnsi" w:eastAsia="Times New Roman" w:hAnsiTheme="minorHAnsi" w:cstheme="minorHAnsi"/>
          <w:lang w:val="en-GB" w:eastAsia="cs-CZ"/>
        </w:rPr>
        <w:t>azquez et al., 2016).</w:t>
      </w:r>
    </w:p>
    <w:p w:rsidR="00D76812" w:rsidRDefault="00D76812" w:rsidP="00D76812">
      <w:pPr>
        <w:spacing w:after="0" w:line="240" w:lineRule="auto"/>
        <w:rPr>
          <w:rFonts w:asciiTheme="minorHAnsi" w:eastAsia="Times New Roman" w:hAnsiTheme="minorHAnsi" w:cstheme="minorHAnsi"/>
          <w:lang w:val="en-GB" w:eastAsia="cs-CZ"/>
        </w:rPr>
      </w:pPr>
    </w:p>
    <w:p w:rsidR="00D76812" w:rsidRDefault="00D76812" w:rsidP="00D76812">
      <w:pPr>
        <w:spacing w:after="0" w:line="240" w:lineRule="auto"/>
        <w:rPr>
          <w:rFonts w:asciiTheme="minorHAnsi" w:eastAsia="Times New Roman" w:hAnsiTheme="minorHAnsi" w:cstheme="minorHAnsi"/>
          <w:lang w:val="en-GB" w:eastAsia="cs-CZ"/>
        </w:rPr>
      </w:pPr>
    </w:p>
    <w:p w:rsidR="00790FD3" w:rsidRPr="00D76812" w:rsidRDefault="00D76812" w:rsidP="00007A1C">
      <w:pPr>
        <w:spacing w:after="0" w:line="240" w:lineRule="auto"/>
        <w:rPr>
          <w:lang w:val="en-GB"/>
        </w:rPr>
      </w:pPr>
      <w:r w:rsidRPr="00E11860">
        <w:rPr>
          <w:rFonts w:asciiTheme="minorHAnsi" w:eastAsia="Times New Roman" w:hAnsiTheme="minorHAnsi" w:cstheme="minorHAnsi"/>
          <w:lang w:val="en-GB" w:eastAsia="cs-CZ"/>
        </w:rPr>
        <w:t xml:space="preserve">A period of extremely low solar activity which took place during the second half of the 17th century – beginning of the 18th century (1645 – 1715), is called the Maunder minimum (MM). It is the subject of numerous investigations </w:t>
      </w:r>
      <w:r>
        <w:rPr>
          <w:rFonts w:asciiTheme="minorHAnsi" w:eastAsia="Times New Roman" w:hAnsiTheme="minorHAnsi" w:cstheme="minorHAnsi"/>
          <w:lang w:val="en-GB" w:eastAsia="cs-CZ"/>
        </w:rPr>
        <w:t>1.</w:t>
      </w:r>
      <w:r w:rsidRPr="00E11860">
        <w:rPr>
          <w:rFonts w:asciiTheme="minorHAnsi" w:eastAsia="Times New Roman" w:hAnsiTheme="minorHAnsi" w:cstheme="minorHAnsi"/>
          <w:highlight w:val="cyan"/>
          <w:lang w:val="en-GB" w:eastAsia="cs-CZ"/>
        </w:rPr>
        <w:t>since it poses an important observational constraint on centennial evolution of solar activity</w:t>
      </w:r>
      <w:r w:rsidRPr="00E11860">
        <w:rPr>
          <w:rFonts w:asciiTheme="minorHAnsi" w:eastAsia="Times New Roman" w:hAnsiTheme="minorHAnsi" w:cstheme="minorHAnsi"/>
          <w:lang w:val="en-GB" w:eastAsia="cs-CZ"/>
        </w:rPr>
        <w:t xml:space="preserve"> (e.g. Sokoloff, 2004; Charbonneau, 2010). Although the very existence of the MM is known (e.g. Eddy, 1976; Eddy, 1983), the exact level of activity during that period is still discussed </w:t>
      </w:r>
      <w:r>
        <w:rPr>
          <w:rFonts w:asciiTheme="minorHAnsi" w:eastAsia="Times New Roman" w:hAnsiTheme="minorHAnsi" w:cstheme="minorHAnsi"/>
          <w:lang w:val="en-GB" w:eastAsia="cs-CZ"/>
        </w:rPr>
        <w:t>2.</w:t>
      </w:r>
      <w:r w:rsidRPr="00E11860">
        <w:rPr>
          <w:rFonts w:asciiTheme="minorHAnsi" w:eastAsia="Times New Roman" w:hAnsiTheme="minorHAnsi" w:cstheme="minorHAnsi"/>
          <w:highlight w:val="cyan"/>
          <w:lang w:val="en-GB" w:eastAsia="cs-CZ"/>
        </w:rPr>
        <w:t>as new data are revealed and some old data are revisited</w:t>
      </w:r>
      <w:r w:rsidRPr="00E11860">
        <w:rPr>
          <w:rFonts w:asciiTheme="minorHAnsi" w:eastAsia="Times New Roman" w:hAnsiTheme="minorHAnsi" w:cstheme="minorHAnsi"/>
          <w:lang w:val="en-GB" w:eastAsia="cs-CZ"/>
        </w:rPr>
        <w:t xml:space="preserve"> (Vaquero et al., 2011; Vaquero and </w:t>
      </w:r>
      <w:proofErr w:type="spellStart"/>
      <w:r w:rsidRPr="00E11860">
        <w:rPr>
          <w:rFonts w:asciiTheme="minorHAnsi" w:eastAsia="Times New Roman" w:hAnsiTheme="minorHAnsi" w:cstheme="minorHAnsi"/>
          <w:lang w:val="en-GB" w:eastAsia="cs-CZ"/>
        </w:rPr>
        <w:t>Trigo</w:t>
      </w:r>
      <w:proofErr w:type="spellEnd"/>
      <w:r w:rsidRPr="00E11860">
        <w:rPr>
          <w:rFonts w:asciiTheme="minorHAnsi" w:eastAsia="Times New Roman" w:hAnsiTheme="minorHAnsi" w:cstheme="minorHAnsi"/>
          <w:lang w:val="en-GB" w:eastAsia="cs-CZ"/>
        </w:rPr>
        <w:t>, 2014; Vaquero et al., 2015;</w:t>
      </w:r>
      <w:r>
        <w:rPr>
          <w:rFonts w:asciiTheme="minorHAnsi" w:eastAsia="Times New Roman" w:hAnsiTheme="minorHAnsi" w:cstheme="minorHAnsi"/>
          <w:lang w:val="en-GB" w:eastAsia="cs-CZ"/>
        </w:rPr>
        <w:t xml:space="preserve">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w:t>
      </w:r>
      <w:proofErr w:type="spellStart"/>
      <w:r w:rsidRPr="00E11860">
        <w:rPr>
          <w:rFonts w:asciiTheme="minorHAnsi" w:eastAsia="Times New Roman" w:hAnsiTheme="minorHAnsi" w:cstheme="minorHAnsi"/>
          <w:lang w:val="en-GB" w:eastAsia="cs-CZ"/>
        </w:rPr>
        <w:t>Svalgaard</w:t>
      </w:r>
      <w:proofErr w:type="spellEnd"/>
      <w:r w:rsidRPr="00E11860">
        <w:rPr>
          <w:rFonts w:asciiTheme="minorHAnsi" w:eastAsia="Times New Roman" w:hAnsiTheme="minorHAnsi" w:cstheme="minorHAnsi"/>
          <w:lang w:val="en-GB" w:eastAsia="cs-CZ"/>
        </w:rPr>
        <w:t xml:space="preserve"> and </w:t>
      </w:r>
      <w:proofErr w:type="spellStart"/>
      <w:r w:rsidRPr="00E11860">
        <w:rPr>
          <w:rFonts w:asciiTheme="minorHAnsi" w:eastAsia="Times New Roman" w:hAnsiTheme="minorHAnsi" w:cstheme="minorHAnsi"/>
          <w:lang w:val="en-GB" w:eastAsia="cs-CZ"/>
        </w:rPr>
        <w:t>Schatten</w:t>
      </w:r>
      <w:proofErr w:type="spellEnd"/>
      <w:r w:rsidRPr="00E11860">
        <w:rPr>
          <w:rFonts w:asciiTheme="minorHAnsi" w:eastAsia="Times New Roman" w:hAnsiTheme="minorHAnsi" w:cstheme="minorHAnsi"/>
          <w:lang w:val="en-GB" w:eastAsia="cs-CZ"/>
        </w:rPr>
        <w:t xml:space="preserve">, 2016). Very recent estimates of the level of solar activity during the MM </w:t>
      </w:r>
      <w:r>
        <w:rPr>
          <w:rFonts w:asciiTheme="minorHAnsi" w:eastAsia="Times New Roman" w:hAnsiTheme="minorHAnsi" w:cstheme="minorHAnsi"/>
          <w:lang w:val="en-GB" w:eastAsia="cs-CZ"/>
        </w:rPr>
        <w:t>3.</w:t>
      </w:r>
      <w:r w:rsidRPr="00AD5BA2">
        <w:rPr>
          <w:rFonts w:asciiTheme="minorHAnsi" w:eastAsia="Times New Roman" w:hAnsiTheme="minorHAnsi" w:cstheme="minorHAnsi"/>
          <w:highlight w:val="cyan"/>
          <w:lang w:val="en-GB" w:eastAsia="cs-CZ"/>
        </w:rPr>
        <w:t>based in a revision of historical sunspot observations</w:t>
      </w:r>
      <w:r w:rsidRPr="00E11860">
        <w:rPr>
          <w:rFonts w:asciiTheme="minorHAnsi" w:eastAsia="Times New Roman" w:hAnsiTheme="minorHAnsi" w:cstheme="minorHAnsi"/>
          <w:lang w:val="en-GB" w:eastAsia="cs-CZ"/>
        </w:rPr>
        <w:t xml:space="preserve"> clearly imply very low values (Carrasco, Alvarez, and Vaquero, 2015; Carrasco and Vaquero, 2016;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Vaquero et al., 2016). We note that a claim of a moderate level of solar activity during the MM (</w:t>
      </w:r>
      <w:proofErr w:type="spellStart"/>
      <w:r w:rsidRPr="00E11860">
        <w:rPr>
          <w:rFonts w:asciiTheme="minorHAnsi" w:eastAsia="Times New Roman" w:hAnsiTheme="minorHAnsi" w:cstheme="minorHAnsi"/>
          <w:lang w:val="en-GB" w:eastAsia="cs-CZ"/>
        </w:rPr>
        <w:t>Zolotova</w:t>
      </w:r>
      <w:proofErr w:type="spellEnd"/>
      <w:r w:rsidRPr="00E11860">
        <w:rPr>
          <w:rFonts w:asciiTheme="minorHAnsi" w:eastAsia="Times New Roman" w:hAnsiTheme="minorHAnsi" w:cstheme="minorHAnsi"/>
          <w:lang w:val="en-GB" w:eastAsia="cs-CZ"/>
        </w:rPr>
        <w:t xml:space="preserve"> and </w:t>
      </w:r>
      <w:proofErr w:type="spellStart"/>
      <w:r w:rsidRPr="00E11860">
        <w:rPr>
          <w:rFonts w:asciiTheme="minorHAnsi" w:eastAsia="Times New Roman" w:hAnsiTheme="minorHAnsi" w:cstheme="minorHAnsi"/>
          <w:lang w:val="en-GB" w:eastAsia="cs-CZ"/>
        </w:rPr>
        <w:t>Ponyavin</w:t>
      </w:r>
      <w:proofErr w:type="spellEnd"/>
      <w:r w:rsidRPr="00E11860">
        <w:rPr>
          <w:rFonts w:asciiTheme="minorHAnsi" w:eastAsia="Times New Roman" w:hAnsiTheme="minorHAnsi" w:cstheme="minorHAnsi"/>
          <w:lang w:val="en-GB" w:eastAsia="cs-CZ"/>
        </w:rPr>
        <w:t xml:space="preserve">, 2015) was </w:t>
      </w:r>
      <w:r>
        <w:rPr>
          <w:rFonts w:asciiTheme="minorHAnsi" w:eastAsia="Times New Roman" w:hAnsiTheme="minorHAnsi" w:cstheme="minorHAnsi"/>
          <w:lang w:val="en-GB" w:eastAsia="cs-CZ"/>
        </w:rPr>
        <w:t>4.</w:t>
      </w:r>
      <w:r w:rsidRPr="00AD5BA2">
        <w:rPr>
          <w:rFonts w:asciiTheme="minorHAnsi" w:eastAsia="Times New Roman" w:hAnsiTheme="minorHAnsi" w:cstheme="minorHAnsi"/>
          <w:highlight w:val="cyan"/>
          <w:lang w:val="en-GB" w:eastAsia="cs-CZ"/>
        </w:rPr>
        <w:t>caused by misinterpretation of the data</w:t>
      </w:r>
      <w:r w:rsidRPr="00E11860">
        <w:rPr>
          <w:rFonts w:asciiTheme="minorHAnsi" w:eastAsia="Times New Roman" w:hAnsiTheme="minorHAnsi" w:cstheme="minorHAnsi"/>
          <w:lang w:val="en-GB" w:eastAsia="cs-CZ"/>
        </w:rPr>
        <w:t xml:space="preserve">, as shown by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Moreover, the existence of the MM and other similar grand minima of solar activity, </w:t>
      </w:r>
      <w:r>
        <w:rPr>
          <w:rFonts w:asciiTheme="minorHAnsi" w:eastAsia="Times New Roman" w:hAnsiTheme="minorHAnsi" w:cstheme="minorHAnsi"/>
          <w:lang w:val="en-GB" w:eastAsia="cs-CZ"/>
        </w:rPr>
        <w:t>5.</w:t>
      </w:r>
      <w:r w:rsidRPr="00AD5BA2">
        <w:rPr>
          <w:rFonts w:asciiTheme="minorHAnsi" w:eastAsia="Times New Roman" w:hAnsiTheme="minorHAnsi" w:cstheme="minorHAnsi"/>
          <w:highlight w:val="cyan"/>
          <w:lang w:val="en-GB" w:eastAsia="cs-CZ"/>
        </w:rPr>
        <w:t>which form a special quiet mode</w:t>
      </w:r>
      <w:r w:rsidRPr="00E11860">
        <w:rPr>
          <w:rFonts w:asciiTheme="minorHAnsi" w:eastAsia="Times New Roman" w:hAnsiTheme="minorHAnsi" w:cstheme="minorHAnsi"/>
          <w:lang w:val="en-GB" w:eastAsia="cs-CZ"/>
        </w:rPr>
        <w:t xml:space="preserve"> of the solar dynamo, is</w:t>
      </w:r>
      <w:r>
        <w:rPr>
          <w:rFonts w:asciiTheme="minorHAnsi" w:eastAsia="Times New Roman" w:hAnsiTheme="minorHAnsi" w:cstheme="minorHAnsi"/>
          <w:lang w:val="en-GB" w:eastAsia="cs-CZ"/>
        </w:rPr>
        <w:t xml:space="preserve"> </w:t>
      </w:r>
      <w:r w:rsidRPr="00E11860">
        <w:rPr>
          <w:rFonts w:asciiTheme="minorHAnsi" w:eastAsia="Times New Roman" w:hAnsiTheme="minorHAnsi" w:cstheme="minorHAnsi"/>
          <w:lang w:val="en-GB" w:eastAsia="cs-CZ"/>
        </w:rPr>
        <w:t xml:space="preserve">independently </w:t>
      </w:r>
      <w:r>
        <w:rPr>
          <w:rFonts w:asciiTheme="minorHAnsi" w:eastAsia="Times New Roman" w:hAnsiTheme="minorHAnsi" w:cstheme="minorHAnsi"/>
          <w:lang w:val="en-GB" w:eastAsia="cs-CZ"/>
        </w:rPr>
        <w:t>6.</w:t>
      </w:r>
      <w:r w:rsidRPr="0021026C">
        <w:rPr>
          <w:rFonts w:asciiTheme="minorHAnsi" w:eastAsia="Times New Roman" w:hAnsiTheme="minorHAnsi" w:cstheme="minorHAnsi"/>
          <w:highlight w:val="cyan"/>
          <w:lang w:val="en-GB" w:eastAsia="cs-CZ"/>
        </w:rPr>
        <w:t xml:space="preserve">confirmed by </w:t>
      </w:r>
      <w:proofErr w:type="spellStart"/>
      <w:r w:rsidRPr="0021026C">
        <w:rPr>
          <w:rFonts w:asciiTheme="minorHAnsi" w:eastAsia="Times New Roman" w:hAnsiTheme="minorHAnsi" w:cstheme="minorHAnsi"/>
          <w:highlight w:val="cyan"/>
          <w:lang w:val="en-GB" w:eastAsia="cs-CZ"/>
        </w:rPr>
        <w:t>cosmogenic</w:t>
      </w:r>
      <w:proofErr w:type="spellEnd"/>
      <w:r w:rsidRPr="0021026C">
        <w:rPr>
          <w:rFonts w:asciiTheme="minorHAnsi" w:eastAsia="Times New Roman" w:hAnsiTheme="minorHAnsi" w:cstheme="minorHAnsi"/>
          <w:highlight w:val="cyan"/>
          <w:lang w:val="en-GB" w:eastAsia="cs-CZ"/>
        </w:rPr>
        <w:t xml:space="preserve"> isotope data for the last millennia</w:t>
      </w:r>
      <w:r w:rsidRPr="00E11860">
        <w:rPr>
          <w:rFonts w:asciiTheme="minorHAnsi" w:eastAsia="Times New Roman" w:hAnsiTheme="minorHAnsi" w:cstheme="minorHAnsi"/>
          <w:lang w:val="en-GB" w:eastAsia="cs-CZ"/>
        </w:rPr>
        <w:t xml:space="preserve"> (e.g. Beer, McCracken, and von </w:t>
      </w:r>
      <w:proofErr w:type="spellStart"/>
      <w:r w:rsidRPr="00E11860">
        <w:rPr>
          <w:rFonts w:asciiTheme="minorHAnsi" w:eastAsia="Times New Roman" w:hAnsiTheme="minorHAnsi" w:cstheme="minorHAnsi"/>
          <w:lang w:val="en-GB" w:eastAsia="cs-CZ"/>
        </w:rPr>
        <w:t>Steiger</w:t>
      </w:r>
      <w:proofErr w:type="spellEnd"/>
      <w:r w:rsidRPr="00E11860">
        <w:rPr>
          <w:rFonts w:asciiTheme="minorHAnsi" w:eastAsia="Times New Roman" w:hAnsiTheme="minorHAnsi" w:cstheme="minorHAnsi"/>
          <w:lang w:val="en-GB" w:eastAsia="cs-CZ"/>
        </w:rPr>
        <w:t xml:space="preserve">, 2012; </w:t>
      </w:r>
      <w:proofErr w:type="spellStart"/>
      <w:r w:rsidRPr="00E11860">
        <w:rPr>
          <w:rFonts w:asciiTheme="minorHAnsi" w:eastAsia="Times New Roman" w:hAnsiTheme="minorHAnsi" w:cstheme="minorHAnsi"/>
          <w:lang w:val="en-GB" w:eastAsia="cs-CZ"/>
        </w:rPr>
        <w:t>Steinhilber</w:t>
      </w:r>
      <w:proofErr w:type="spellEnd"/>
      <w:r w:rsidRPr="00E11860">
        <w:rPr>
          <w:rFonts w:asciiTheme="minorHAnsi" w:eastAsia="Times New Roman" w:hAnsiTheme="minorHAnsi" w:cstheme="minorHAnsi"/>
          <w:lang w:val="en-GB" w:eastAsia="cs-CZ"/>
        </w:rPr>
        <w:t xml:space="preserve"> et al., 2012; </w:t>
      </w:r>
      <w:proofErr w:type="spellStart"/>
      <w:r w:rsidRPr="00E11860">
        <w:rPr>
          <w:rFonts w:asciiTheme="minorHAnsi" w:eastAsia="Times New Roman" w:hAnsiTheme="minorHAnsi" w:cstheme="minorHAnsi"/>
          <w:lang w:val="en-GB" w:eastAsia="cs-CZ"/>
        </w:rPr>
        <w:t>Inceoglu</w:t>
      </w:r>
      <w:proofErr w:type="spellEnd"/>
      <w:r w:rsidRPr="00E11860">
        <w:rPr>
          <w:rFonts w:asciiTheme="minorHAnsi" w:eastAsia="Times New Roman" w:hAnsiTheme="minorHAnsi" w:cstheme="minorHAnsi"/>
          <w:lang w:val="en-GB" w:eastAsia="cs-CZ"/>
        </w:rPr>
        <w:t xml:space="preserve"> et al., 2015;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2014;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2016). There are some records of auroras observed during the MM (e.g. </w:t>
      </w:r>
      <w:proofErr w:type="spellStart"/>
      <w:r w:rsidRPr="00E11860">
        <w:rPr>
          <w:rFonts w:asciiTheme="minorHAnsi" w:eastAsia="Times New Roman" w:hAnsiTheme="minorHAnsi" w:cstheme="minorHAnsi"/>
          <w:lang w:val="en-GB" w:eastAsia="cs-CZ"/>
        </w:rPr>
        <w:t>Letfus</w:t>
      </w:r>
      <w:proofErr w:type="spellEnd"/>
      <w:r w:rsidRPr="00E11860">
        <w:rPr>
          <w:rFonts w:asciiTheme="minorHAnsi" w:eastAsia="Times New Roman" w:hAnsiTheme="minorHAnsi" w:cstheme="minorHAnsi"/>
          <w:lang w:val="en-GB" w:eastAsia="cs-CZ"/>
        </w:rPr>
        <w:t xml:space="preserve">, 2000), however all the European records are </w:t>
      </w:r>
      <w:r>
        <w:rPr>
          <w:rFonts w:asciiTheme="minorHAnsi" w:eastAsia="Times New Roman" w:hAnsiTheme="minorHAnsi" w:cstheme="minorHAnsi"/>
          <w:lang w:val="en-GB" w:eastAsia="cs-CZ"/>
        </w:rPr>
        <w:t>7.</w:t>
      </w:r>
      <w:r w:rsidRPr="00AD5BA2">
        <w:rPr>
          <w:rFonts w:asciiTheme="minorHAnsi" w:eastAsia="Times New Roman" w:hAnsiTheme="minorHAnsi" w:cstheme="minorHAnsi"/>
          <w:highlight w:val="cyan"/>
          <w:lang w:val="en-GB" w:eastAsia="cs-CZ"/>
        </w:rPr>
        <w:t>related to high geomagnetic latitudes</w:t>
      </w:r>
      <w:r w:rsidRPr="00E11860">
        <w:rPr>
          <w:rFonts w:asciiTheme="minorHAnsi" w:eastAsia="Times New Roman" w:hAnsiTheme="minorHAnsi" w:cstheme="minorHAnsi"/>
          <w:lang w:val="en-GB" w:eastAsia="cs-CZ"/>
        </w:rPr>
        <w:t xml:space="preserve"> where auroras occur regularly (the </w:t>
      </w:r>
      <w:proofErr w:type="spellStart"/>
      <w:r w:rsidRPr="00E11860">
        <w:rPr>
          <w:rFonts w:asciiTheme="minorHAnsi" w:eastAsia="Times New Roman" w:hAnsiTheme="minorHAnsi" w:cstheme="minorHAnsi"/>
          <w:lang w:val="en-GB" w:eastAsia="cs-CZ"/>
        </w:rPr>
        <w:t>auroral</w:t>
      </w:r>
      <w:proofErr w:type="spellEnd"/>
      <w:r w:rsidRPr="00E11860">
        <w:rPr>
          <w:rFonts w:asciiTheme="minorHAnsi" w:eastAsia="Times New Roman" w:hAnsiTheme="minorHAnsi" w:cstheme="minorHAnsi"/>
          <w:lang w:val="en-GB" w:eastAsia="cs-CZ"/>
        </w:rPr>
        <w:t xml:space="preserve"> oval) even without geomagnetic storms and sunspots (V ́</w:t>
      </w:r>
      <w:proofErr w:type="spellStart"/>
      <w:r w:rsidRPr="00E11860">
        <w:rPr>
          <w:rFonts w:asciiTheme="minorHAnsi" w:eastAsia="Times New Roman" w:hAnsiTheme="minorHAnsi" w:cstheme="minorHAnsi"/>
          <w:lang w:val="en-GB" w:eastAsia="cs-CZ"/>
        </w:rPr>
        <w:t>azquez</w:t>
      </w:r>
      <w:proofErr w:type="spellEnd"/>
      <w:r w:rsidRPr="00E11860">
        <w:rPr>
          <w:rFonts w:asciiTheme="minorHAnsi" w:eastAsia="Times New Roman" w:hAnsiTheme="minorHAnsi" w:cstheme="minorHAnsi"/>
          <w:lang w:val="en-GB" w:eastAsia="cs-CZ"/>
        </w:rPr>
        <w:t xml:space="preserve"> et al., 2016; </w:t>
      </w:r>
      <w:proofErr w:type="spellStart"/>
      <w:r w:rsidRPr="00E11860">
        <w:rPr>
          <w:rFonts w:asciiTheme="minorHAnsi" w:eastAsia="Times New Roman" w:hAnsiTheme="minorHAnsi" w:cstheme="minorHAnsi"/>
          <w:lang w:val="en-GB" w:eastAsia="cs-CZ"/>
        </w:rPr>
        <w:t>Usoskin</w:t>
      </w:r>
      <w:proofErr w:type="spellEnd"/>
      <w:r w:rsidRPr="00E11860">
        <w:rPr>
          <w:rFonts w:asciiTheme="minorHAnsi" w:eastAsia="Times New Roman" w:hAnsiTheme="minorHAnsi" w:cstheme="minorHAnsi"/>
          <w:lang w:val="en-GB" w:eastAsia="cs-CZ"/>
        </w:rPr>
        <w:t xml:space="preserve"> et al., 2015). On the other hand, there are </w:t>
      </w:r>
      <w:r w:rsidRPr="0021026C">
        <w:rPr>
          <w:rFonts w:asciiTheme="minorHAnsi" w:eastAsia="Times New Roman" w:hAnsiTheme="minorHAnsi" w:cstheme="minorHAnsi"/>
          <w:lang w:val="en-GB" w:eastAsia="cs-CZ"/>
        </w:rPr>
        <w:t>also records from Korean chronicles</w:t>
      </w:r>
      <w:r w:rsidRPr="00E11860">
        <w:rPr>
          <w:rFonts w:asciiTheme="minorHAnsi" w:eastAsia="Times New Roman" w:hAnsiTheme="minorHAnsi" w:cstheme="minorHAnsi"/>
          <w:lang w:val="en-GB" w:eastAsia="cs-CZ"/>
        </w:rPr>
        <w:t xml:space="preserve"> that may be </w:t>
      </w:r>
      <w:r>
        <w:rPr>
          <w:rFonts w:asciiTheme="minorHAnsi" w:eastAsia="Times New Roman" w:hAnsiTheme="minorHAnsi" w:cstheme="minorHAnsi"/>
          <w:lang w:val="en-GB" w:eastAsia="cs-CZ"/>
        </w:rPr>
        <w:t>8.</w:t>
      </w:r>
      <w:r w:rsidRPr="0021026C">
        <w:rPr>
          <w:rFonts w:asciiTheme="minorHAnsi" w:eastAsia="Times New Roman" w:hAnsiTheme="minorHAnsi" w:cstheme="minorHAnsi"/>
          <w:highlight w:val="cyan"/>
          <w:lang w:val="en-GB" w:eastAsia="cs-CZ"/>
        </w:rPr>
        <w:t>interpreted as auroras</w:t>
      </w:r>
      <w:r w:rsidRPr="00E11860">
        <w:rPr>
          <w:rFonts w:asciiTheme="minorHAnsi" w:eastAsia="Times New Roman" w:hAnsiTheme="minorHAnsi" w:cstheme="minorHAnsi"/>
          <w:lang w:val="en-GB" w:eastAsia="cs-CZ"/>
        </w:rPr>
        <w:t xml:space="preserve"> (Zhang, 1985; Lee et al., 2004). However, as </w:t>
      </w:r>
      <w:r>
        <w:rPr>
          <w:rFonts w:asciiTheme="minorHAnsi" w:eastAsia="Times New Roman" w:hAnsiTheme="minorHAnsi" w:cstheme="minorHAnsi"/>
          <w:lang w:val="en-GB" w:eastAsia="cs-CZ"/>
        </w:rPr>
        <w:t>9.</w:t>
      </w:r>
      <w:r w:rsidRPr="0021026C">
        <w:rPr>
          <w:rFonts w:asciiTheme="minorHAnsi" w:eastAsia="Times New Roman" w:hAnsiTheme="minorHAnsi" w:cstheme="minorHAnsi"/>
          <w:highlight w:val="cyan"/>
          <w:lang w:val="en-GB" w:eastAsia="cs-CZ"/>
        </w:rPr>
        <w:t>noticed by Zhang (1985),</w:t>
      </w:r>
      <w:r w:rsidRPr="00E11860">
        <w:rPr>
          <w:rFonts w:asciiTheme="minorHAnsi" w:eastAsia="Times New Roman" w:hAnsiTheme="minorHAnsi" w:cstheme="minorHAnsi"/>
          <w:lang w:val="en-GB" w:eastAsia="cs-CZ"/>
        </w:rPr>
        <w:t xml:space="preserve"> most of these events were observed in the southern direction, which contradicts with the data from the neighbouring China and Japan. Accordingly, the nature of these records </w:t>
      </w:r>
      <w:proofErr w:type="gramStart"/>
      <w:r w:rsidRPr="00E11860">
        <w:rPr>
          <w:rFonts w:asciiTheme="minorHAnsi" w:eastAsia="Times New Roman" w:hAnsiTheme="minorHAnsi" w:cstheme="minorHAnsi"/>
          <w:lang w:val="en-GB" w:eastAsia="cs-CZ"/>
        </w:rPr>
        <w:t>is stil</w:t>
      </w:r>
      <w:r>
        <w:rPr>
          <w:rFonts w:asciiTheme="minorHAnsi" w:eastAsia="Times New Roman" w:hAnsiTheme="minorHAnsi" w:cstheme="minorHAnsi"/>
          <w:lang w:val="en-GB" w:eastAsia="cs-CZ"/>
        </w:rPr>
        <w:t>l debated</w:t>
      </w:r>
      <w:proofErr w:type="gramEnd"/>
      <w:r>
        <w:rPr>
          <w:rFonts w:asciiTheme="minorHAnsi" w:eastAsia="Times New Roman" w:hAnsiTheme="minorHAnsi" w:cstheme="minorHAnsi"/>
          <w:lang w:val="en-GB" w:eastAsia="cs-CZ"/>
        </w:rPr>
        <w:t xml:space="preserve"> (see discussion in V</w:t>
      </w:r>
      <w:r w:rsidRPr="00E11860">
        <w:rPr>
          <w:rFonts w:asciiTheme="minorHAnsi" w:eastAsia="Times New Roman" w:hAnsiTheme="minorHAnsi" w:cstheme="minorHAnsi"/>
          <w:lang w:val="en-GB" w:eastAsia="cs-CZ"/>
        </w:rPr>
        <w:t>azquez et al., 2016).</w:t>
      </w:r>
      <w:bookmarkStart w:id="0" w:name="_GoBack"/>
      <w:bookmarkEnd w:id="0"/>
    </w:p>
    <w:sectPr w:rsidR="00790FD3" w:rsidRPr="00D76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150F"/>
    <w:multiLevelType w:val="hybridMultilevel"/>
    <w:tmpl w:val="FE00CCBC"/>
    <w:lvl w:ilvl="0" w:tplc="4CA8559E">
      <w:start w:val="1"/>
      <w:numFmt w:val="upperRoman"/>
      <w:lvlText w:val="%1."/>
      <w:lvlJc w:val="left"/>
      <w:pPr>
        <w:ind w:left="1080" w:hanging="720"/>
      </w:pPr>
      <w:rPr>
        <w:rFonts w:cs="Times New Roman"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6D7725"/>
    <w:multiLevelType w:val="hybridMultilevel"/>
    <w:tmpl w:val="8BD02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823469"/>
    <w:multiLevelType w:val="hybridMultilevel"/>
    <w:tmpl w:val="9B56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0640FE"/>
    <w:multiLevelType w:val="hybridMultilevel"/>
    <w:tmpl w:val="C896BE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EA0A24"/>
    <w:multiLevelType w:val="hybridMultilevel"/>
    <w:tmpl w:val="B87E3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12"/>
    <w:rsid w:val="00007A1C"/>
    <w:rsid w:val="000C3988"/>
    <w:rsid w:val="00790FD3"/>
    <w:rsid w:val="00C1192B"/>
    <w:rsid w:val="00CB249A"/>
    <w:rsid w:val="00D7681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42D8E-5CBA-4CDE-9629-F361D5A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81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6812"/>
    <w:pPr>
      <w:ind w:left="720"/>
      <w:contextualSpacing/>
    </w:pPr>
  </w:style>
  <w:style w:type="character" w:styleId="Hypertextovodkaz">
    <w:name w:val="Hyperlink"/>
    <w:basedOn w:val="Standardnpsmoodstavce"/>
    <w:uiPriority w:val="99"/>
    <w:unhideWhenUsed/>
    <w:rsid w:val="00D76812"/>
    <w:rPr>
      <w:color w:val="0000FF" w:themeColor="hyperlink"/>
      <w:u w:val="single"/>
    </w:rPr>
  </w:style>
  <w:style w:type="paragraph" w:styleId="Normlnweb">
    <w:name w:val="Normal (Web)"/>
    <w:basedOn w:val="Normln"/>
    <w:uiPriority w:val="99"/>
    <w:semiHidden/>
    <w:unhideWhenUsed/>
    <w:rsid w:val="00D76812"/>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wiley.com/product_data/excerpt/53/07803108/0780310853.pdf" TargetMode="External"/><Relationship Id="rId3" Type="http://schemas.openxmlformats.org/officeDocument/2006/relationships/settings" Target="settings.xml"/><Relationship Id="rId7" Type="http://schemas.openxmlformats.org/officeDocument/2006/relationships/hyperlink" Target="https://en.wikipedia.org/wiki/Nanome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wiley.com/product_data/excerpt/53/07803108/0780310853.pdf" TargetMode="External"/><Relationship Id="rId5" Type="http://schemas.openxmlformats.org/officeDocument/2006/relationships/hyperlink" Target="https://en.wikipedia.org/wiki/Nanome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10366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 Lektor</dc:creator>
  <cp:lastModifiedBy>Coupkova</cp:lastModifiedBy>
  <cp:revision>2</cp:revision>
  <dcterms:created xsi:type="dcterms:W3CDTF">2019-04-04T08:22:00Z</dcterms:created>
  <dcterms:modified xsi:type="dcterms:W3CDTF">2019-04-04T08:22:00Z</dcterms:modified>
</cp:coreProperties>
</file>