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22658" w14:textId="0A5B7951" w:rsidR="00615412" w:rsidRPr="00586773" w:rsidRDefault="00586773" w:rsidP="00D12DE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586773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GB"/>
        </w:rPr>
        <w:t>POSTER</w:t>
      </w:r>
      <w:r w:rsidR="005C21F2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  <w:bookmarkStart w:id="0" w:name="_GoBack"/>
      <w:r w:rsidR="005C21F2" w:rsidRPr="005C21F2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Direct Analysis of Gold </w:t>
      </w:r>
      <w:r w:rsidR="005C21F2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and Silver </w:t>
      </w:r>
      <w:r w:rsidR="005C21F2" w:rsidRPr="005C21F2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Nanoparticles </w:t>
      </w:r>
      <w:r w:rsidR="005C21F2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of Differ</w:t>
      </w:r>
      <w:r w:rsidR="005B1EC7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e</w:t>
      </w:r>
      <w:r w:rsidR="005C21F2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nt Size</w:t>
      </w:r>
      <w:r w:rsidR="005B1EC7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s</w:t>
      </w:r>
      <w:r w:rsidR="005C21F2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  <w:r w:rsidR="005C21F2" w:rsidRPr="005C21F2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from Dried Droplets Using Substrate-Assisted Laser Desorption Single Particle-ICP</w:t>
      </w:r>
      <w:r w:rsidR="00346D19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  <w:r w:rsidR="005C21F2" w:rsidRPr="005C21F2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M</w:t>
      </w:r>
      <w:r w:rsidR="005C21F2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S</w:t>
      </w:r>
      <w:bookmarkEnd w:id="0"/>
    </w:p>
    <w:p w14:paraId="7655F374" w14:textId="77777777" w:rsidR="00527FC3" w:rsidRPr="00586773" w:rsidRDefault="00527FC3" w:rsidP="00D12DE7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217E7322" w14:textId="59CD6C19" w:rsidR="00527FC3" w:rsidRPr="00586773" w:rsidRDefault="00B73ED6" w:rsidP="00D12DE7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Bělehrad Jakub</w:t>
      </w:r>
      <w:r w:rsidR="00615412" w:rsidRPr="00586773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, </w:t>
      </w:r>
      <w:r w:rsidR="00AD2C3B">
        <w:rPr>
          <w:rFonts w:ascii="Times New Roman" w:hAnsi="Times New Roman" w:cs="Times New Roman"/>
          <w:noProof/>
          <w:sz w:val="24"/>
          <w:szCs w:val="24"/>
          <w:lang w:val="en-GB"/>
        </w:rPr>
        <w:t>and Preisler Jan</w:t>
      </w:r>
      <w:r w:rsidR="00615412" w:rsidRPr="00586773">
        <w:rPr>
          <w:rFonts w:ascii="Times New Roman" w:hAnsi="Times New Roman" w:cs="Times New Roman"/>
          <w:noProof/>
          <w:sz w:val="24"/>
          <w:szCs w:val="24"/>
          <w:vertAlign w:val="superscript"/>
          <w:lang w:val="en-GB"/>
        </w:rPr>
        <w:t>1</w:t>
      </w:r>
      <w:r w:rsidR="002066E7">
        <w:rPr>
          <w:rFonts w:ascii="Times New Roman" w:hAnsi="Times New Roman" w:cs="Times New Roman"/>
          <w:noProof/>
          <w:sz w:val="24"/>
          <w:szCs w:val="24"/>
          <w:vertAlign w:val="superscript"/>
          <w:lang w:val="en-GB"/>
        </w:rPr>
        <w:t>,2</w:t>
      </w:r>
    </w:p>
    <w:p w14:paraId="0B13A557" w14:textId="77777777" w:rsidR="00A6402E" w:rsidRPr="00586773" w:rsidRDefault="00615412" w:rsidP="00D12DE7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val="en-GB"/>
        </w:rPr>
      </w:pPr>
      <w:r w:rsidRPr="00586773"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val="en-GB"/>
        </w:rPr>
        <w:t>1</w:t>
      </w:r>
      <w:r w:rsidRPr="00586773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Laboratory of Bioanalytical Instrumentation, Department</w:t>
      </w:r>
      <w:r w:rsidR="00A6402E" w:rsidRPr="00586773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of Chemistry, </w:t>
      </w:r>
    </w:p>
    <w:p w14:paraId="0BBAA0BF" w14:textId="77777777" w:rsidR="00615412" w:rsidRDefault="00A6402E" w:rsidP="00D12DE7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val="en-GB"/>
        </w:rPr>
      </w:pPr>
      <w:r w:rsidRPr="00586773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Masaryk University, Brno, Czech Republic</w:t>
      </w:r>
    </w:p>
    <w:p w14:paraId="7BA21BD2" w14:textId="7E8C8695" w:rsidR="00242A0B" w:rsidRPr="00586773" w:rsidRDefault="002066E7" w:rsidP="000B1DBF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i/>
          <w:noProof/>
          <w:sz w:val="24"/>
          <w:szCs w:val="24"/>
          <w:lang w:val="en-GB"/>
        </w:rPr>
        <w:t>CEITEC – Central European Institue of Technology,</w:t>
      </w:r>
      <w:r>
        <w:rPr>
          <w:rFonts w:ascii="Times New Roman" w:hAnsi="Times New Roman" w:cs="Times New Roman"/>
          <w:i/>
          <w:noProof/>
          <w:sz w:val="24"/>
          <w:szCs w:val="24"/>
          <w:lang w:val="en-GB"/>
        </w:rPr>
        <w:br/>
        <w:t>Masaryk University, Brno, Czech Republic</w:t>
      </w:r>
    </w:p>
    <w:p w14:paraId="151245EC" w14:textId="77777777" w:rsidR="00615412" w:rsidRPr="00586773" w:rsidRDefault="00615412" w:rsidP="00D12DE7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7911214F" w14:textId="77777777" w:rsidR="003E6C48" w:rsidRPr="005B1EC7" w:rsidRDefault="003E6C48" w:rsidP="003E6C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t>Summary</w:t>
      </w:r>
    </w:p>
    <w:p w14:paraId="5CC00B55" w14:textId="20E9EFA0" w:rsidR="00002BED" w:rsidRPr="005B1EC7" w:rsidRDefault="00210954" w:rsidP="005C2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contribution</w:t>
      </w:r>
      <w:r w:rsidR="005B1EC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deals</w:t>
      </w:r>
      <w:r w:rsidR="003E6C48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the </w:t>
      </w:r>
      <w:r w:rsidR="005C21F2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determination of gold and silver nanoparticles by Substrate-Assisted Laser Desorption Inductively Coupled Plasma Mass Spectrometry (SALD ICP</w:t>
      </w:r>
      <w:r w:rsidR="00346D19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C21F2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MS). 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Water suspensions of the both</w:t>
      </w:r>
      <w:r w:rsidR="005B1EC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6D19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silver and gold nanoparticles of different size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346D19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(20, 40, 60 and 80 nm) were deposited onto a polyethylene </w:t>
      </w:r>
      <w:r w:rsidR="005B1EC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terephthalate</w:t>
      </w:r>
      <w:r w:rsidR="00346D19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glycol (PETG) plate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using 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commercial micropipe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te</w:t>
      </w:r>
      <w:r w:rsidR="00346D19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993E4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 the evaporation of the solvent the PETG plate was transfe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red into the commercial ablation chamber. 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ied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93E4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droplets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which contained nanoparticles</w:t>
      </w:r>
      <w:r w:rsidR="00993E4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were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ir</w:t>
      </w:r>
      <w:r w:rsidR="00993E4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radiated by </w:t>
      </w:r>
      <w:proofErr w:type="spellStart"/>
      <w:r w:rsidR="00993E4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Nd</w:t>
      </w:r>
      <w:proofErr w:type="gramStart"/>
      <w:r w:rsidR="00993E4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:YAG</w:t>
      </w:r>
      <w:proofErr w:type="spellEnd"/>
      <w:proofErr w:type="gramEnd"/>
      <w:r w:rsidR="00993E4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laser (213 nm). 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blated nanoparticle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B1EC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ere</w:t>
      </w:r>
      <w:r w:rsidR="005B1EC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carried from the ablation chamber by helium into the ICP </w:t>
      </w:r>
      <w:r w:rsidR="000B1DBF">
        <w:rPr>
          <w:rFonts w:ascii="Times New Roman" w:hAnsi="Times New Roman" w:cs="Times New Roman"/>
          <w:color w:val="000000"/>
          <w:sz w:val="24"/>
          <w:szCs w:val="24"/>
          <w:lang w:val="en-US"/>
        </w:rPr>
        <w:t>plasma</w:t>
      </w:r>
      <w:r w:rsidR="000B1DBF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analyzed by mass spectrometer in a single particle mode</w:t>
      </w:r>
      <w:r w:rsidR="000B1DB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order to gain</w:t>
      </w:r>
      <w:r w:rsidR="000B1D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</w:t>
      </w:r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highest transport efficiency of each nanoparticle size, the </w:t>
      </w:r>
      <w:proofErr w:type="gramStart"/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conditions</w:t>
      </w:r>
      <w:proofErr w:type="gramEnd"/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analysis including laser </w:t>
      </w:r>
      <w:proofErr w:type="spellStart"/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fluence</w:t>
      </w:r>
      <w:proofErr w:type="spellEnd"/>
      <w:r w:rsidR="00951960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laser beam scan rate and carrier gas flow rate were optimized. </w:t>
      </w:r>
      <w:r w:rsidR="00C82F5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advantages of </w:t>
      </w:r>
      <w:r w:rsidR="000B1DBF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th</w:t>
      </w:r>
      <w:r w:rsidR="000B1DBF">
        <w:rPr>
          <w:rFonts w:ascii="Times New Roman" w:hAnsi="Times New Roman" w:cs="Times New Roman"/>
          <w:color w:val="000000"/>
          <w:sz w:val="24"/>
          <w:szCs w:val="24"/>
          <w:lang w:val="en-US"/>
        </w:rPr>
        <w:t>e developed</w:t>
      </w:r>
      <w:r w:rsidR="000B1DBF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82F5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method are low sample volume consumption,</w:t>
      </w:r>
      <w:r w:rsidR="000B1D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possibility of the archiving of the sample and outstanding</w:t>
      </w:r>
      <w:r w:rsidR="00C82F57" w:rsidRPr="005B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sensitivity in the order of units of silver or gold nanoparticles</w:t>
      </w:r>
      <w:r w:rsidR="000B1DB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8D4F86A" w14:textId="77777777" w:rsidR="005C21F2" w:rsidRPr="005B1EC7" w:rsidRDefault="005C21F2" w:rsidP="00D12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740F65" w14:textId="70140D31" w:rsidR="003E6C48" w:rsidRDefault="00E860CD" w:rsidP="000B1DBF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</w:pPr>
      <w:r w:rsidRPr="00586773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Acknowledgment </w:t>
      </w:r>
    </w:p>
    <w:p w14:paraId="117F77A0" w14:textId="77777777" w:rsidR="00E860CD" w:rsidRPr="003E6C48" w:rsidRDefault="007523F3" w:rsidP="00002BE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3E6C48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We gratefully acknowledge the financial support o</w:t>
      </w:r>
      <w:r w:rsidR="003E6C48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f the Czech Science Foundation under the projects </w:t>
      </w:r>
      <w:r w:rsidR="003E6C48" w:rsidRPr="003E6C4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en-US"/>
        </w:rPr>
        <w:t>GA15-05387S and GA18-16583S</w:t>
      </w:r>
      <w:r w:rsidR="003E6C48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</w:t>
      </w:r>
      <w:r w:rsidRPr="003E6C48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and </w:t>
      </w:r>
      <w:r w:rsidR="00295F3D" w:rsidRPr="003E6C48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the Ministry of Education, Youth and Sports of the Czech Republic under the project</w:t>
      </w:r>
      <w:r w:rsidR="003E6C48" w:rsidRPr="003E6C48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>s</w:t>
      </w:r>
      <w:r w:rsidR="00295F3D" w:rsidRPr="003E6C48">
        <w:rPr>
          <w:rFonts w:ascii="Times New Roman" w:hAnsi="Times New Roman" w:cs="Times New Roman"/>
          <w:noProof/>
          <w:color w:val="000000"/>
          <w:sz w:val="24"/>
          <w:szCs w:val="24"/>
          <w:lang w:val="en-GB"/>
        </w:rPr>
        <w:t xml:space="preserve"> </w:t>
      </w:r>
      <w:r w:rsidR="003E6C48" w:rsidRPr="003E6C4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en-US"/>
        </w:rPr>
        <w:t xml:space="preserve">CEITEC LQ1601 and </w:t>
      </w:r>
      <w:r w:rsidR="003E6C48" w:rsidRPr="003E6C4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E6C48" w:rsidRPr="003E6C4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en-US"/>
        </w:rPr>
        <w:t>MUNI/A/1286/2017.</w:t>
      </w:r>
    </w:p>
    <w:p w14:paraId="108DDC8A" w14:textId="77777777" w:rsidR="00C82F57" w:rsidRDefault="00C82F57" w:rsidP="00D12DE7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4894C4DF" w14:textId="77777777" w:rsidR="00FE0E6B" w:rsidRDefault="00E860CD" w:rsidP="00FE0E6B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586773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References</w:t>
      </w:r>
    </w:p>
    <w:p w14:paraId="6E167F27" w14:textId="0E51842B" w:rsidR="006A3803" w:rsidRPr="00C82F57" w:rsidRDefault="00C82F57" w:rsidP="00FE0E6B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C8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Benešová, I.; </w:t>
      </w:r>
      <w:proofErr w:type="spellStart"/>
      <w:r w:rsidRPr="00C82F57">
        <w:rPr>
          <w:rFonts w:ascii="Times New Roman" w:hAnsi="Times New Roman" w:cs="Times New Roman"/>
          <w:sz w:val="24"/>
          <w:szCs w:val="24"/>
          <w:shd w:val="clear" w:color="auto" w:fill="FFFFFF"/>
        </w:rPr>
        <w:t>Dlabková</w:t>
      </w:r>
      <w:proofErr w:type="spellEnd"/>
      <w:r w:rsidRPr="00C8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K.; </w:t>
      </w:r>
      <w:proofErr w:type="spellStart"/>
      <w:r w:rsidRPr="00C82F57">
        <w:rPr>
          <w:rFonts w:ascii="Times New Roman" w:hAnsi="Times New Roman" w:cs="Times New Roman"/>
          <w:sz w:val="24"/>
          <w:szCs w:val="24"/>
          <w:shd w:val="clear" w:color="auto" w:fill="FFFFFF"/>
        </w:rPr>
        <w:t>Zelenák</w:t>
      </w:r>
      <w:proofErr w:type="spellEnd"/>
      <w:r w:rsidRPr="00C82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F.; </w:t>
      </w:r>
      <w:proofErr w:type="spellStart"/>
      <w:r w:rsidRPr="00C82F57">
        <w:rPr>
          <w:rFonts w:ascii="Times New Roman" w:hAnsi="Times New Roman" w:cs="Times New Roman"/>
          <w:sz w:val="24"/>
          <w:szCs w:val="24"/>
          <w:shd w:val="clear" w:color="auto" w:fill="FFFFFF"/>
        </w:rPr>
        <w:t>Vaculovič</w:t>
      </w:r>
      <w:proofErr w:type="spellEnd"/>
      <w:r w:rsidR="005B1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T.; </w:t>
      </w:r>
      <w:proofErr w:type="spellStart"/>
      <w:r w:rsidR="005B1EC7">
        <w:rPr>
          <w:rFonts w:ascii="Times New Roman" w:hAnsi="Times New Roman" w:cs="Times New Roman"/>
          <w:sz w:val="24"/>
          <w:szCs w:val="24"/>
          <w:shd w:val="clear" w:color="auto" w:fill="FFFFFF"/>
        </w:rPr>
        <w:t>Kanický</w:t>
      </w:r>
      <w:proofErr w:type="spellEnd"/>
      <w:r w:rsidR="005B1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V.; Preisler, J.; </w:t>
      </w:r>
      <w:proofErr w:type="spellStart"/>
      <w:r w:rsidRPr="00C82F57">
        <w:rPr>
          <w:rStyle w:val="Zv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Anal</w:t>
      </w:r>
      <w:proofErr w:type="spellEnd"/>
      <w:r w:rsidRPr="00C82F57">
        <w:rPr>
          <w:rStyle w:val="Zv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C82F57">
        <w:rPr>
          <w:rStyle w:val="Zv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Chem</w:t>
      </w:r>
      <w:proofErr w:type="spellEnd"/>
      <w:r w:rsidRPr="00C82F57">
        <w:rPr>
          <w:rStyle w:val="Zvrazn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82F57">
        <w:rPr>
          <w:rFonts w:ascii="Times New Roman" w:hAnsi="Times New Roman" w:cs="Times New Roman"/>
          <w:sz w:val="24"/>
          <w:szCs w:val="24"/>
          <w:shd w:val="clear" w:color="auto" w:fill="FFFFFF"/>
        </w:rPr>
        <w:t> 2016, 88, 2576–2582.</w:t>
      </w:r>
    </w:p>
    <w:sectPr w:rsidR="006A3803" w:rsidRPr="00C8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4DCE7" w14:textId="77777777" w:rsidR="00E11429" w:rsidRDefault="00E11429" w:rsidP="00FB41E6">
      <w:pPr>
        <w:spacing w:after="0" w:line="240" w:lineRule="auto"/>
      </w:pPr>
      <w:r>
        <w:separator/>
      </w:r>
    </w:p>
  </w:endnote>
  <w:endnote w:type="continuationSeparator" w:id="0">
    <w:p w14:paraId="5BDEAB63" w14:textId="77777777" w:rsidR="00E11429" w:rsidRDefault="00E11429" w:rsidP="00FB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67424" w14:textId="77777777" w:rsidR="00E11429" w:rsidRDefault="00E11429" w:rsidP="00FB41E6">
      <w:pPr>
        <w:spacing w:after="0" w:line="240" w:lineRule="auto"/>
      </w:pPr>
      <w:r>
        <w:separator/>
      </w:r>
    </w:p>
  </w:footnote>
  <w:footnote w:type="continuationSeparator" w:id="0">
    <w:p w14:paraId="264BD0A0" w14:textId="77777777" w:rsidR="00E11429" w:rsidRDefault="00E11429" w:rsidP="00FB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CC6"/>
    <w:multiLevelType w:val="hybridMultilevel"/>
    <w:tmpl w:val="DBB8DCFE"/>
    <w:lvl w:ilvl="0" w:tplc="A5706D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5142"/>
    <w:multiLevelType w:val="hybridMultilevel"/>
    <w:tmpl w:val="E43A3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5156B"/>
    <w:multiLevelType w:val="hybridMultilevel"/>
    <w:tmpl w:val="DD301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45A35"/>
    <w:multiLevelType w:val="multilevel"/>
    <w:tmpl w:val="C9789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12"/>
    <w:rsid w:val="00002BED"/>
    <w:rsid w:val="00025D74"/>
    <w:rsid w:val="00036A24"/>
    <w:rsid w:val="0005357B"/>
    <w:rsid w:val="00055323"/>
    <w:rsid w:val="000615A3"/>
    <w:rsid w:val="00071674"/>
    <w:rsid w:val="000720A1"/>
    <w:rsid w:val="000731A7"/>
    <w:rsid w:val="000800C2"/>
    <w:rsid w:val="000851A8"/>
    <w:rsid w:val="0008718C"/>
    <w:rsid w:val="000B1624"/>
    <w:rsid w:val="000B1DBF"/>
    <w:rsid w:val="000B3F20"/>
    <w:rsid w:val="000D09C2"/>
    <w:rsid w:val="000D523F"/>
    <w:rsid w:val="000F037D"/>
    <w:rsid w:val="000F26C6"/>
    <w:rsid w:val="00100BD2"/>
    <w:rsid w:val="001045D1"/>
    <w:rsid w:val="001101EB"/>
    <w:rsid w:val="0012491A"/>
    <w:rsid w:val="00125498"/>
    <w:rsid w:val="00125570"/>
    <w:rsid w:val="0013274B"/>
    <w:rsid w:val="00135329"/>
    <w:rsid w:val="0014257A"/>
    <w:rsid w:val="0015745F"/>
    <w:rsid w:val="00174AA4"/>
    <w:rsid w:val="001A64A1"/>
    <w:rsid w:val="001E69E5"/>
    <w:rsid w:val="001F4C96"/>
    <w:rsid w:val="002066E7"/>
    <w:rsid w:val="00210954"/>
    <w:rsid w:val="002241EA"/>
    <w:rsid w:val="00227821"/>
    <w:rsid w:val="002320F7"/>
    <w:rsid w:val="002362BA"/>
    <w:rsid w:val="00240C91"/>
    <w:rsid w:val="00242A0B"/>
    <w:rsid w:val="00264E91"/>
    <w:rsid w:val="00277A6A"/>
    <w:rsid w:val="00283617"/>
    <w:rsid w:val="00295F3D"/>
    <w:rsid w:val="002F66F8"/>
    <w:rsid w:val="003005C6"/>
    <w:rsid w:val="0030584C"/>
    <w:rsid w:val="00343FE3"/>
    <w:rsid w:val="00346B90"/>
    <w:rsid w:val="00346D19"/>
    <w:rsid w:val="003861C6"/>
    <w:rsid w:val="003A7DF9"/>
    <w:rsid w:val="003B0857"/>
    <w:rsid w:val="003C1C0E"/>
    <w:rsid w:val="003E13D0"/>
    <w:rsid w:val="003E6C48"/>
    <w:rsid w:val="004028D4"/>
    <w:rsid w:val="0040543E"/>
    <w:rsid w:val="00405C57"/>
    <w:rsid w:val="004232ED"/>
    <w:rsid w:val="004249D6"/>
    <w:rsid w:val="0044008A"/>
    <w:rsid w:val="0046755B"/>
    <w:rsid w:val="0048137B"/>
    <w:rsid w:val="00482641"/>
    <w:rsid w:val="004A3935"/>
    <w:rsid w:val="004E15AF"/>
    <w:rsid w:val="00501263"/>
    <w:rsid w:val="0050231D"/>
    <w:rsid w:val="00507FBB"/>
    <w:rsid w:val="00527FC3"/>
    <w:rsid w:val="00544E2E"/>
    <w:rsid w:val="00554523"/>
    <w:rsid w:val="00557D8B"/>
    <w:rsid w:val="00574BF3"/>
    <w:rsid w:val="00586773"/>
    <w:rsid w:val="0059789F"/>
    <w:rsid w:val="005B1EC7"/>
    <w:rsid w:val="005C21F2"/>
    <w:rsid w:val="005F1EBB"/>
    <w:rsid w:val="005F6ECD"/>
    <w:rsid w:val="00615412"/>
    <w:rsid w:val="006214F3"/>
    <w:rsid w:val="00635D1F"/>
    <w:rsid w:val="00642593"/>
    <w:rsid w:val="00651055"/>
    <w:rsid w:val="006950E4"/>
    <w:rsid w:val="006A3803"/>
    <w:rsid w:val="006A6C8B"/>
    <w:rsid w:val="006D1E5A"/>
    <w:rsid w:val="006D3308"/>
    <w:rsid w:val="006E535E"/>
    <w:rsid w:val="006E5D10"/>
    <w:rsid w:val="006F2AE5"/>
    <w:rsid w:val="006F339A"/>
    <w:rsid w:val="00710B9B"/>
    <w:rsid w:val="00724D64"/>
    <w:rsid w:val="00751AC7"/>
    <w:rsid w:val="00751C99"/>
    <w:rsid w:val="007523F3"/>
    <w:rsid w:val="00787A69"/>
    <w:rsid w:val="00797E60"/>
    <w:rsid w:val="007A78AC"/>
    <w:rsid w:val="007B7C93"/>
    <w:rsid w:val="00805C5B"/>
    <w:rsid w:val="008170D4"/>
    <w:rsid w:val="00826128"/>
    <w:rsid w:val="00827ECA"/>
    <w:rsid w:val="008465ED"/>
    <w:rsid w:val="00852D4A"/>
    <w:rsid w:val="00860B55"/>
    <w:rsid w:val="0087707A"/>
    <w:rsid w:val="00893A26"/>
    <w:rsid w:val="00896404"/>
    <w:rsid w:val="008B0CE2"/>
    <w:rsid w:val="008F0783"/>
    <w:rsid w:val="008F29E0"/>
    <w:rsid w:val="00915BAB"/>
    <w:rsid w:val="009300C8"/>
    <w:rsid w:val="00931952"/>
    <w:rsid w:val="00944F87"/>
    <w:rsid w:val="00951960"/>
    <w:rsid w:val="00964DDD"/>
    <w:rsid w:val="00984557"/>
    <w:rsid w:val="00993E47"/>
    <w:rsid w:val="009A5B10"/>
    <w:rsid w:val="009C6BC5"/>
    <w:rsid w:val="009C78B2"/>
    <w:rsid w:val="009D5EA3"/>
    <w:rsid w:val="009E6393"/>
    <w:rsid w:val="009F116A"/>
    <w:rsid w:val="00A01F39"/>
    <w:rsid w:val="00A24884"/>
    <w:rsid w:val="00A52439"/>
    <w:rsid w:val="00A55D90"/>
    <w:rsid w:val="00A6402E"/>
    <w:rsid w:val="00A90DF5"/>
    <w:rsid w:val="00AA1695"/>
    <w:rsid w:val="00AB5DC0"/>
    <w:rsid w:val="00AD0552"/>
    <w:rsid w:val="00AD2C3B"/>
    <w:rsid w:val="00AE327C"/>
    <w:rsid w:val="00AF1E51"/>
    <w:rsid w:val="00B002D8"/>
    <w:rsid w:val="00B27BF4"/>
    <w:rsid w:val="00B3371D"/>
    <w:rsid w:val="00B3505A"/>
    <w:rsid w:val="00B43653"/>
    <w:rsid w:val="00B53EC3"/>
    <w:rsid w:val="00B54050"/>
    <w:rsid w:val="00B611F9"/>
    <w:rsid w:val="00B73C60"/>
    <w:rsid w:val="00B73ED6"/>
    <w:rsid w:val="00B83638"/>
    <w:rsid w:val="00BA1FE4"/>
    <w:rsid w:val="00BB083B"/>
    <w:rsid w:val="00BC0EB2"/>
    <w:rsid w:val="00BC1E86"/>
    <w:rsid w:val="00BD45CD"/>
    <w:rsid w:val="00BD593B"/>
    <w:rsid w:val="00BD5E82"/>
    <w:rsid w:val="00BE678A"/>
    <w:rsid w:val="00C1242F"/>
    <w:rsid w:val="00C143F7"/>
    <w:rsid w:val="00C55556"/>
    <w:rsid w:val="00C67EDF"/>
    <w:rsid w:val="00C7056F"/>
    <w:rsid w:val="00C82F57"/>
    <w:rsid w:val="00C86A2F"/>
    <w:rsid w:val="00CA7BAA"/>
    <w:rsid w:val="00CC0C94"/>
    <w:rsid w:val="00CC24E5"/>
    <w:rsid w:val="00CC3718"/>
    <w:rsid w:val="00CE25CD"/>
    <w:rsid w:val="00CE265C"/>
    <w:rsid w:val="00D12DE7"/>
    <w:rsid w:val="00D57BAA"/>
    <w:rsid w:val="00D60631"/>
    <w:rsid w:val="00D64D8E"/>
    <w:rsid w:val="00DB454C"/>
    <w:rsid w:val="00DC0CBD"/>
    <w:rsid w:val="00DC250C"/>
    <w:rsid w:val="00DC57D6"/>
    <w:rsid w:val="00DC7BC2"/>
    <w:rsid w:val="00DF377B"/>
    <w:rsid w:val="00E104BB"/>
    <w:rsid w:val="00E11429"/>
    <w:rsid w:val="00E13298"/>
    <w:rsid w:val="00E66EA5"/>
    <w:rsid w:val="00E8106A"/>
    <w:rsid w:val="00E860CD"/>
    <w:rsid w:val="00EC3A3B"/>
    <w:rsid w:val="00F1131A"/>
    <w:rsid w:val="00F57A16"/>
    <w:rsid w:val="00F6568D"/>
    <w:rsid w:val="00F7264F"/>
    <w:rsid w:val="00F75D00"/>
    <w:rsid w:val="00F903BB"/>
    <w:rsid w:val="00F93943"/>
    <w:rsid w:val="00FA24B5"/>
    <w:rsid w:val="00FA40D7"/>
    <w:rsid w:val="00FB41E6"/>
    <w:rsid w:val="00FC425C"/>
    <w:rsid w:val="00FD501F"/>
    <w:rsid w:val="00FE0E6B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0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0D09C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641"/>
    <w:rPr>
      <w:rFonts w:ascii="Tahoma" w:hAnsi="Tahoma" w:cs="Tahoma"/>
      <w:sz w:val="16"/>
      <w:szCs w:val="16"/>
    </w:rPr>
  </w:style>
  <w:style w:type="table" w:styleId="Svtlmkazvraznn3">
    <w:name w:val="Light Grid Accent 3"/>
    <w:basedOn w:val="Normlntabulka"/>
    <w:uiPriority w:val="62"/>
    <w:rsid w:val="00FF4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Odstavecseseznamem">
    <w:name w:val="List Paragraph"/>
    <w:basedOn w:val="Normln"/>
    <w:uiPriority w:val="34"/>
    <w:qFormat/>
    <w:rsid w:val="0048137B"/>
    <w:pPr>
      <w:ind w:left="720"/>
      <w:contextualSpacing/>
    </w:pPr>
  </w:style>
  <w:style w:type="character" w:styleId="Hypertextovodkaz">
    <w:name w:val="Hyperlink"/>
    <w:rsid w:val="00E860C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B41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1E6"/>
  </w:style>
  <w:style w:type="paragraph" w:styleId="Zpat">
    <w:name w:val="footer"/>
    <w:basedOn w:val="Normln"/>
    <w:link w:val="ZpatChar"/>
    <w:uiPriority w:val="99"/>
    <w:unhideWhenUsed/>
    <w:rsid w:val="00FB41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1E6"/>
  </w:style>
  <w:style w:type="paragraph" w:styleId="Normlnweb">
    <w:name w:val="Normal (Web)"/>
    <w:basedOn w:val="Normln"/>
    <w:uiPriority w:val="99"/>
    <w:semiHidden/>
    <w:unhideWhenUsed/>
    <w:rsid w:val="0027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66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66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66E7"/>
    <w:rPr>
      <w:sz w:val="20"/>
      <w:szCs w:val="20"/>
    </w:rPr>
  </w:style>
  <w:style w:type="character" w:styleId="Zvraznn">
    <w:name w:val="Emphasis"/>
    <w:basedOn w:val="Standardnpsmoodstavce"/>
    <w:uiPriority w:val="20"/>
    <w:qFormat/>
    <w:rsid w:val="00C82F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0D09C2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641"/>
    <w:rPr>
      <w:rFonts w:ascii="Tahoma" w:hAnsi="Tahoma" w:cs="Tahoma"/>
      <w:sz w:val="16"/>
      <w:szCs w:val="16"/>
    </w:rPr>
  </w:style>
  <w:style w:type="table" w:styleId="Svtlmkazvraznn3">
    <w:name w:val="Light Grid Accent 3"/>
    <w:basedOn w:val="Normlntabulka"/>
    <w:uiPriority w:val="62"/>
    <w:rsid w:val="00FF4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Odstavecseseznamem">
    <w:name w:val="List Paragraph"/>
    <w:basedOn w:val="Normln"/>
    <w:uiPriority w:val="34"/>
    <w:qFormat/>
    <w:rsid w:val="0048137B"/>
    <w:pPr>
      <w:ind w:left="720"/>
      <w:contextualSpacing/>
    </w:pPr>
  </w:style>
  <w:style w:type="character" w:styleId="Hypertextovodkaz">
    <w:name w:val="Hyperlink"/>
    <w:rsid w:val="00E860C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B41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1E6"/>
  </w:style>
  <w:style w:type="paragraph" w:styleId="Zpat">
    <w:name w:val="footer"/>
    <w:basedOn w:val="Normln"/>
    <w:link w:val="ZpatChar"/>
    <w:uiPriority w:val="99"/>
    <w:unhideWhenUsed/>
    <w:rsid w:val="00FB41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1E6"/>
  </w:style>
  <w:style w:type="paragraph" w:styleId="Normlnweb">
    <w:name w:val="Normal (Web)"/>
    <w:basedOn w:val="Normln"/>
    <w:uiPriority w:val="99"/>
    <w:semiHidden/>
    <w:unhideWhenUsed/>
    <w:rsid w:val="0027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66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66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66E7"/>
    <w:rPr>
      <w:sz w:val="20"/>
      <w:szCs w:val="20"/>
    </w:rPr>
  </w:style>
  <w:style w:type="character" w:styleId="Zvraznn">
    <w:name w:val="Emphasis"/>
    <w:basedOn w:val="Standardnpsmoodstavce"/>
    <w:uiPriority w:val="20"/>
    <w:qFormat/>
    <w:rsid w:val="00C82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E7F1-A71F-4461-BD8E-645E9EA7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pinkas</cp:lastModifiedBy>
  <cp:revision>2</cp:revision>
  <dcterms:created xsi:type="dcterms:W3CDTF">2019-05-01T19:34:00Z</dcterms:created>
  <dcterms:modified xsi:type="dcterms:W3CDTF">2019-05-01T19:34:00Z</dcterms:modified>
</cp:coreProperties>
</file>