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1FD" w:rsidRPr="00CC6C28" w:rsidRDefault="00CC6C28" w:rsidP="00CC6C28">
      <w:pPr>
        <w:jc w:val="center"/>
        <w:rPr>
          <w:i/>
          <w:sz w:val="28"/>
          <w:szCs w:val="28"/>
        </w:rPr>
      </w:pPr>
      <w:r w:rsidRPr="00CC6C28">
        <w:rPr>
          <w:i/>
          <w:sz w:val="28"/>
          <w:szCs w:val="28"/>
        </w:rPr>
        <w:t>Seminárna práca – 2. časť</w:t>
      </w:r>
    </w:p>
    <w:p w:rsidR="00CC6C28" w:rsidRDefault="00CC6C28" w:rsidP="00CC6C28">
      <w:pPr>
        <w:jc w:val="both"/>
        <w:rPr>
          <w:b/>
        </w:rPr>
      </w:pPr>
      <w:r>
        <w:rPr>
          <w:b/>
        </w:rPr>
        <w:t>Zadanie</w:t>
      </w:r>
    </w:p>
    <w:p w:rsidR="00CC6C28" w:rsidRDefault="00CC6C28" w:rsidP="00CC6C28">
      <w:pPr>
        <w:jc w:val="both"/>
      </w:pPr>
      <w:r w:rsidRPr="00CC6C28">
        <w:rPr>
          <w:u w:val="single"/>
        </w:rPr>
        <w:t>Úloha 1:</w:t>
      </w:r>
      <w:r>
        <w:rPr>
          <w:u w:val="single"/>
        </w:rPr>
        <w:t xml:space="preserve"> </w:t>
      </w:r>
    </w:p>
    <w:p w:rsidR="00CC6C28" w:rsidRDefault="00CC6C28" w:rsidP="00CC6C28">
      <w:pPr>
        <w:jc w:val="both"/>
      </w:pPr>
      <w:r>
        <w:t xml:space="preserve">Na základe mentálnej mapy z cvičenia určite metódou strednej línie hranicu regiónu. Postupuje o krokoch v </w:t>
      </w:r>
      <w:r w:rsidRPr="00CC6C28">
        <w:t>20°</w:t>
      </w:r>
      <w:r>
        <w:t xml:space="preserve">. Pracujte s metodikou </w:t>
      </w:r>
      <w:proofErr w:type="spellStart"/>
      <w:r>
        <w:t>odprezentovanou</w:t>
      </w:r>
      <w:proofErr w:type="spellEnd"/>
      <w:r>
        <w:t xml:space="preserve"> na cvičení. Výstupom bude mapa.</w:t>
      </w:r>
    </w:p>
    <w:p w:rsidR="00CC6C28" w:rsidRDefault="00CC6C28" w:rsidP="00CC6C28">
      <w:pPr>
        <w:jc w:val="both"/>
      </w:pPr>
      <w:r>
        <w:t xml:space="preserve">Použité dáta: mentálne mapy z cvičení (budú dostupné v </w:t>
      </w:r>
      <w:proofErr w:type="spellStart"/>
      <w:r>
        <w:t>ISe</w:t>
      </w:r>
      <w:proofErr w:type="spellEnd"/>
      <w:r>
        <w:t>)</w:t>
      </w:r>
    </w:p>
    <w:p w:rsidR="00CC6C28" w:rsidRDefault="00CC6C28" w:rsidP="00CC6C28">
      <w:pPr>
        <w:jc w:val="both"/>
        <w:rPr>
          <w:u w:val="single"/>
        </w:rPr>
      </w:pPr>
      <w:r>
        <w:rPr>
          <w:u w:val="single"/>
        </w:rPr>
        <w:t>Úloha 2:</w:t>
      </w:r>
    </w:p>
    <w:p w:rsidR="00CC6C28" w:rsidRDefault="00CC6C28" w:rsidP="00CC6C28">
      <w:pPr>
        <w:jc w:val="both"/>
      </w:pPr>
      <w:r>
        <w:t xml:space="preserve">Určite metódou </w:t>
      </w:r>
      <w:proofErr w:type="spellStart"/>
      <w:r>
        <w:t>Fuzzy</w:t>
      </w:r>
      <w:proofErr w:type="spellEnd"/>
      <w:r>
        <w:t xml:space="preserve"> modelovania príslušnosť obcí ku kategórii mesto pre svoj okres. Postupujte v súlade s metodikou z cvičenia. Výstupom bude mapa a tabuľka.</w:t>
      </w:r>
    </w:p>
    <w:p w:rsidR="00CC6C28" w:rsidRDefault="00CC6C28" w:rsidP="00CC6C28">
      <w:pPr>
        <w:jc w:val="both"/>
      </w:pPr>
      <w:r>
        <w:t>Použité dáta: ČSÚ</w:t>
      </w:r>
    </w:p>
    <w:p w:rsidR="00CC6C28" w:rsidRDefault="00CC6C28" w:rsidP="00CC6C28">
      <w:pPr>
        <w:jc w:val="both"/>
        <w:rPr>
          <w:u w:val="single"/>
        </w:rPr>
      </w:pPr>
      <w:r>
        <w:rPr>
          <w:u w:val="single"/>
        </w:rPr>
        <w:t xml:space="preserve">Úloha 3: </w:t>
      </w:r>
    </w:p>
    <w:p w:rsidR="00CC6C28" w:rsidRDefault="00CC6C28" w:rsidP="00CC6C28">
      <w:pPr>
        <w:jc w:val="both"/>
      </w:pPr>
      <w:r>
        <w:t>Na základe dát určite veľkosť zázemia jednotlivých nákupných centier v</w:t>
      </w:r>
      <w:r w:rsidR="002C64B5">
        <w:t> </w:t>
      </w:r>
      <w:r>
        <w:t>Brne</w:t>
      </w:r>
      <w:r w:rsidR="002C64B5">
        <w:t xml:space="preserve"> s použitím </w:t>
      </w:r>
      <w:proofErr w:type="spellStart"/>
      <w:r w:rsidR="002C64B5">
        <w:t>Huffovho</w:t>
      </w:r>
      <w:proofErr w:type="spellEnd"/>
      <w:r w:rsidR="002C64B5">
        <w:t xml:space="preserve"> modelu</w:t>
      </w:r>
      <w:r>
        <w:t xml:space="preserve">. Jedná sa o počet obyvateľov spádujúcich k danému nákupnému centru. Potom vypočítajte maloobchodný štandard pre tieto nákupné strediská (je to počet vyjadrujúci podiel celkovej predajnej plochy na 1 obyvateľa). </w:t>
      </w:r>
      <w:r w:rsidR="002C64B5">
        <w:t xml:space="preserve">Pracujte s metodikou </w:t>
      </w:r>
      <w:proofErr w:type="spellStart"/>
      <w:r w:rsidR="002C64B5">
        <w:t>odprezentovanou</w:t>
      </w:r>
      <w:proofErr w:type="spellEnd"/>
      <w:r w:rsidR="002C64B5">
        <w:t xml:space="preserve"> na cvičení. Spracovávané jednotky: ÚTJ. Výstupom budú tabuľky.</w:t>
      </w:r>
    </w:p>
    <w:p w:rsidR="002C64B5" w:rsidRDefault="002C64B5" w:rsidP="00CC6C28">
      <w:pPr>
        <w:jc w:val="both"/>
      </w:pPr>
      <w:r>
        <w:t>Použité dáta: Časová dostupnosť v </w:t>
      </w:r>
      <w:proofErr w:type="spellStart"/>
      <w:r>
        <w:t>ISe</w:t>
      </w:r>
      <w:proofErr w:type="spellEnd"/>
      <w:r>
        <w:t>, dáta ČSÚ, Prieskum maloobchodnej site na území mesta Brna za rok 2013</w:t>
      </w:r>
    </w:p>
    <w:p w:rsidR="002C64B5" w:rsidRDefault="002C64B5" w:rsidP="00CC6C28">
      <w:pPr>
        <w:jc w:val="both"/>
        <w:rPr>
          <w:u w:val="single"/>
        </w:rPr>
      </w:pPr>
      <w:r>
        <w:rPr>
          <w:u w:val="single"/>
        </w:rPr>
        <w:t>Úloha 4:</w:t>
      </w:r>
    </w:p>
    <w:p w:rsidR="0093380A" w:rsidRDefault="00EA0BC4" w:rsidP="00CC6C28">
      <w:pPr>
        <w:jc w:val="both"/>
      </w:pPr>
      <w:r>
        <w:t xml:space="preserve">Určite hranicu regiónu medzi mestami na základe </w:t>
      </w:r>
      <w:proofErr w:type="spellStart"/>
      <w:r>
        <w:t>Reillyho</w:t>
      </w:r>
      <w:proofErr w:type="spellEnd"/>
      <w:r>
        <w:t xml:space="preserve"> modelu.</w:t>
      </w:r>
      <w:r w:rsidR="0009115A">
        <w:t xml:space="preserve"> </w:t>
      </w:r>
      <w:r w:rsidR="0093380A">
        <w:t>Prvým mestom bude vaše okresné mesto a druhým bude ľubovoľné susedné okresné mesto. Hranicu určite na hlavnej spojnici oboch miest. Uveďte aj výpočet vrátane postupu a vyznačte hranicu na mape.</w:t>
      </w:r>
    </w:p>
    <w:p w:rsidR="002C64B5" w:rsidRPr="002C64B5" w:rsidRDefault="0093380A" w:rsidP="00CC6C28">
      <w:pPr>
        <w:jc w:val="both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2C64B5">
        <w:rPr>
          <w:b/>
        </w:rPr>
        <w:t xml:space="preserve">Termín odovzdania </w:t>
      </w:r>
      <w:r>
        <w:rPr>
          <w:b/>
        </w:rPr>
        <w:t>3</w:t>
      </w:r>
      <w:r w:rsidR="002C64B5">
        <w:rPr>
          <w:b/>
        </w:rPr>
        <w:t>.5. 2019 (vrátane)</w:t>
      </w:r>
    </w:p>
    <w:sectPr w:rsidR="002C64B5" w:rsidRPr="002C6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E5"/>
    <w:rsid w:val="0009115A"/>
    <w:rsid w:val="002C64B5"/>
    <w:rsid w:val="006E7FE5"/>
    <w:rsid w:val="008761FD"/>
    <w:rsid w:val="0093380A"/>
    <w:rsid w:val="00CC6C28"/>
    <w:rsid w:val="00EA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6F459-60FA-4748-8C6D-9AB9AFFC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Jožisko</dc:creator>
  <cp:keywords/>
  <dc:description/>
  <cp:lastModifiedBy>Jožisko</cp:lastModifiedBy>
  <cp:revision>4</cp:revision>
  <dcterms:created xsi:type="dcterms:W3CDTF">2019-04-02T09:37:00Z</dcterms:created>
  <dcterms:modified xsi:type="dcterms:W3CDTF">2019-04-04T09:26:00Z</dcterms:modified>
</cp:coreProperties>
</file>