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388821" w14:textId="77777777" w:rsidR="007C6131" w:rsidRPr="0084587A" w:rsidRDefault="007C6131" w:rsidP="007C613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4587A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6D69784" wp14:editId="317F7A19">
            <wp:simplePos x="0" y="0"/>
            <wp:positionH relativeFrom="margin">
              <wp:align>right</wp:align>
            </wp:positionH>
            <wp:positionV relativeFrom="paragraph">
              <wp:posOffset>525</wp:posOffset>
            </wp:positionV>
            <wp:extent cx="2607945" cy="791845"/>
            <wp:effectExtent l="0" t="0" r="1905" b="8255"/>
            <wp:wrapTight wrapText="bothSides">
              <wp:wrapPolygon edited="0">
                <wp:start x="0" y="0"/>
                <wp:lineTo x="0" y="21306"/>
                <wp:lineTo x="21458" y="21306"/>
                <wp:lineTo x="2145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4" t="10798" r="65214" b="80854"/>
                    <a:stretch/>
                  </pic:blipFill>
                  <pic:spPr bwMode="auto">
                    <a:xfrm>
                      <a:off x="0" y="0"/>
                      <a:ext cx="2608141" cy="7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4587A">
        <w:rPr>
          <w:rFonts w:ascii="Times New Roman" w:hAnsi="Times New Roman" w:cs="Times New Roman"/>
          <w:b/>
          <w:bCs/>
          <w:sz w:val="28"/>
          <w:szCs w:val="28"/>
        </w:rPr>
        <w:t>Bi5121c Anatomie člověka II - cvičení</w:t>
      </w:r>
    </w:p>
    <w:p w14:paraId="15CB48CF" w14:textId="0DB9FAA5" w:rsidR="007C6131" w:rsidRDefault="007C6131" w:rsidP="007C613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Lymfatický systém</w:t>
      </w:r>
    </w:p>
    <w:p w14:paraId="32D13AB3" w14:textId="74E12119" w:rsidR="007C6131" w:rsidRPr="0084587A" w:rsidRDefault="007C6131" w:rsidP="007C613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Pohlavní soustava</w:t>
      </w:r>
    </w:p>
    <w:p w14:paraId="32B4F97A" w14:textId="77777777" w:rsidR="007C6131" w:rsidRPr="0084587A" w:rsidRDefault="007C6131" w:rsidP="007C61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Jméno a učo:…………………………………..</w:t>
      </w:r>
    </w:p>
    <w:p w14:paraId="63D393B6" w14:textId="77777777" w:rsidR="007C6131" w:rsidRDefault="007C6131" w:rsidP="007C613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7BCE14" wp14:editId="629D8332">
                <wp:simplePos x="0" y="0"/>
                <wp:positionH relativeFrom="column">
                  <wp:posOffset>-1298</wp:posOffset>
                </wp:positionH>
                <wp:positionV relativeFrom="paragraph">
                  <wp:posOffset>120760</wp:posOffset>
                </wp:positionV>
                <wp:extent cx="5852160" cy="0"/>
                <wp:effectExtent l="0" t="19050" r="34290" b="1905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21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0FF356" id="Přímá spojnice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9.5pt" to="460.7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" strokecolor="blue" strokeweight="2.25pt">
                <v:stroke joinstyle="miter"/>
              </v:line>
            </w:pict>
          </mc:Fallback>
        </mc:AlternateContent>
      </w:r>
    </w:p>
    <w:p w14:paraId="5D2FBF41" w14:textId="77777777" w:rsidR="00237909" w:rsidRDefault="00237909" w:rsidP="00237909">
      <w:pPr>
        <w:pStyle w:val="Odstavecseseznamem"/>
        <w:ind w:left="360"/>
        <w:rPr>
          <w:rFonts w:ascii="Times New Roman" w:hAnsi="Times New Roman" w:cs="Times New Roman"/>
          <w:b/>
          <w:bCs/>
        </w:rPr>
      </w:pPr>
    </w:p>
    <w:p w14:paraId="3953D945" w14:textId="77777777" w:rsidR="00237909" w:rsidRDefault="00237909" w:rsidP="00237909">
      <w:pPr>
        <w:pStyle w:val="Odstavecseseznamem"/>
        <w:ind w:left="360"/>
        <w:rPr>
          <w:rFonts w:ascii="Times New Roman" w:hAnsi="Times New Roman" w:cs="Times New Roman"/>
          <w:b/>
          <w:bCs/>
        </w:rPr>
      </w:pPr>
    </w:p>
    <w:p w14:paraId="67F89D42" w14:textId="0BC901B9" w:rsidR="00237909" w:rsidRPr="00237909" w:rsidRDefault="00237909" w:rsidP="0023790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237909">
        <w:rPr>
          <w:rFonts w:ascii="Times New Roman" w:hAnsi="Times New Roman" w:cs="Times New Roman"/>
          <w:b/>
          <w:bCs/>
        </w:rPr>
        <w:t>Popište názvy buněk a druhy dělení:</w:t>
      </w:r>
    </w:p>
    <w:p w14:paraId="2B7EEDA0" w14:textId="73735D53" w:rsidR="00237909" w:rsidRDefault="00237909" w:rsidP="00237909">
      <w:pPr>
        <w:pStyle w:val="Odstavecseseznamem"/>
        <w:ind w:left="360"/>
        <w:rPr>
          <w:rFonts w:ascii="Times New Roman" w:hAnsi="Times New Roman" w:cs="Times New Roman"/>
          <w:b/>
          <w:bCs/>
        </w:rPr>
      </w:pPr>
    </w:p>
    <w:p w14:paraId="2FE6F90F" w14:textId="52794277" w:rsidR="00237909" w:rsidRDefault="00E0260F" w:rsidP="00237909">
      <w:pPr>
        <w:pStyle w:val="Odstavecseseznamem"/>
        <w:ind w:left="360"/>
        <w:rPr>
          <w:rFonts w:ascii="Times New Roman" w:hAnsi="Times New Roman" w:cs="Times New Roman"/>
          <w:b/>
          <w:bCs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F7AE3E" wp14:editId="5DED4CCF">
                <wp:simplePos x="0" y="0"/>
                <wp:positionH relativeFrom="column">
                  <wp:posOffset>4510405</wp:posOffset>
                </wp:positionH>
                <wp:positionV relativeFrom="paragraph">
                  <wp:posOffset>264160</wp:posOffset>
                </wp:positionV>
                <wp:extent cx="990600" cy="219075"/>
                <wp:effectExtent l="0" t="0" r="19050" b="28575"/>
                <wp:wrapNone/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B2CFD3" w14:textId="59F25175" w:rsidR="00E0260F" w:rsidRPr="00E0260F" w:rsidRDefault="00E0260F" w:rsidP="00E026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Spermatogonie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7AE3E" id="_x0000_t202" coordsize="21600,21600" o:spt="202" path="m,l,21600r21600,l21600,xe">
                <v:stroke joinstyle="miter"/>
                <v:path gradientshapeok="t" o:connecttype="rect"/>
              </v:shapetype>
              <v:shape id="Textové pole 27" o:spid="_x0000_s1026" type="#_x0000_t202" style="position:absolute;left:0;text-align:left;margin-left:355.15pt;margin-top:20.8pt;width:78pt;height:17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" fillcolor="white [3201]" strokeweight=".5pt">
                <v:textbox>
                  <w:txbxContent>
                    <w:p w14:paraId="6AB2CFD3" w14:textId="59F25175" w:rsidR="00E0260F" w:rsidRPr="00E0260F" w:rsidRDefault="00E0260F" w:rsidP="00E0260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Spermatogonie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49E9BD" wp14:editId="0C5E8C04">
                <wp:simplePos x="0" y="0"/>
                <wp:positionH relativeFrom="column">
                  <wp:posOffset>4377055</wp:posOffset>
                </wp:positionH>
                <wp:positionV relativeFrom="paragraph">
                  <wp:posOffset>768985</wp:posOffset>
                </wp:positionV>
                <wp:extent cx="866775" cy="219075"/>
                <wp:effectExtent l="0" t="0" r="28575" b="28575"/>
                <wp:wrapNone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89EF68" w14:textId="2EBC86C2" w:rsidR="00E0260F" w:rsidRPr="00E0260F" w:rsidRDefault="00E0260F" w:rsidP="00E026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Spermatocyty I. řádu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9E9BD" id="Textové pole 25" o:spid="_x0000_s1027" type="#_x0000_t202" style="position:absolute;left:0;text-align:left;margin-left:344.65pt;margin-top:60.55pt;width:68.25pt;height:17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" fillcolor="white [3201]" strokeweight=".5pt">
                <v:textbox>
                  <w:txbxContent>
                    <w:p w14:paraId="4589EF68" w14:textId="2EBC86C2" w:rsidR="00E0260F" w:rsidRPr="00E0260F" w:rsidRDefault="00E0260F" w:rsidP="00E0260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Spermatocyty I. řádu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865D7E" wp14:editId="67125669">
                <wp:simplePos x="0" y="0"/>
                <wp:positionH relativeFrom="column">
                  <wp:posOffset>4329430</wp:posOffset>
                </wp:positionH>
                <wp:positionV relativeFrom="paragraph">
                  <wp:posOffset>1340485</wp:posOffset>
                </wp:positionV>
                <wp:extent cx="2171700" cy="247650"/>
                <wp:effectExtent l="0" t="0" r="19050" b="19050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0BB403" w14:textId="6A50661F" w:rsidR="00E0260F" w:rsidRPr="00E0260F" w:rsidRDefault="00E0260F" w:rsidP="00E026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Prespermatidy, spermatocyty II. řádu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65D7E" id="Textové pole 24" o:spid="_x0000_s1028" type="#_x0000_t202" style="position:absolute;left:0;text-align:left;margin-left:340.9pt;margin-top:105.55pt;width:171pt;height:19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" fillcolor="white [3201]" strokeweight=".5pt">
                <v:textbox>
                  <w:txbxContent>
                    <w:p w14:paraId="450BB403" w14:textId="6A50661F" w:rsidR="00E0260F" w:rsidRPr="00E0260F" w:rsidRDefault="00E0260F" w:rsidP="00E0260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Prespermatidy, spermatocyty II. řádu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D5EE5F" wp14:editId="2F3CA827">
                <wp:simplePos x="0" y="0"/>
                <wp:positionH relativeFrom="column">
                  <wp:posOffset>4710430</wp:posOffset>
                </wp:positionH>
                <wp:positionV relativeFrom="paragraph">
                  <wp:posOffset>1759585</wp:posOffset>
                </wp:positionV>
                <wp:extent cx="971550" cy="209550"/>
                <wp:effectExtent l="0" t="0" r="19050" b="19050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5BB2F5" w14:textId="7F708828" w:rsidR="00E0260F" w:rsidRPr="00E0260F" w:rsidRDefault="00E0260F" w:rsidP="00E026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spermatidy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5EE5F" id="Textové pole 23" o:spid="_x0000_s1029" type="#_x0000_t202" style="position:absolute;left:0;text-align:left;margin-left:370.9pt;margin-top:138.55pt;width:76.5pt;height:1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" fillcolor="white [3201]" strokeweight=".5pt">
                <v:textbox>
                  <w:txbxContent>
                    <w:p w14:paraId="745BB2F5" w14:textId="7F708828" w:rsidR="00E0260F" w:rsidRPr="00E0260F" w:rsidRDefault="00E0260F" w:rsidP="00E0260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spermatidy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596A16" wp14:editId="013704D9">
                <wp:simplePos x="0" y="0"/>
                <wp:positionH relativeFrom="margin">
                  <wp:align>right</wp:align>
                </wp:positionH>
                <wp:positionV relativeFrom="paragraph">
                  <wp:posOffset>2350135</wp:posOffset>
                </wp:positionV>
                <wp:extent cx="866775" cy="219075"/>
                <wp:effectExtent l="0" t="0" r="28575" b="28575"/>
                <wp:wrapNone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BE154D" w14:textId="0712B94F" w:rsidR="00E0260F" w:rsidRPr="00E0260F" w:rsidRDefault="00E0260F" w:rsidP="00E026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spermie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96A16" id="Textové pole 22" o:spid="_x0000_s1030" type="#_x0000_t202" style="position:absolute;left:0;text-align:left;margin-left:17.05pt;margin-top:185.05pt;width:68.25pt;height:17.25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" fillcolor="white [3201]" strokeweight=".5pt">
                <v:textbox>
                  <w:txbxContent>
                    <w:p w14:paraId="4ABE154D" w14:textId="0712B94F" w:rsidR="00E0260F" w:rsidRPr="00E0260F" w:rsidRDefault="00E0260F" w:rsidP="00E0260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spermie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F19250" wp14:editId="53C86B02">
                <wp:simplePos x="0" y="0"/>
                <wp:positionH relativeFrom="column">
                  <wp:posOffset>2300605</wp:posOffset>
                </wp:positionH>
                <wp:positionV relativeFrom="paragraph">
                  <wp:posOffset>1550035</wp:posOffset>
                </wp:positionV>
                <wp:extent cx="866775" cy="219075"/>
                <wp:effectExtent l="0" t="0" r="28575" b="28575"/>
                <wp:wrapNone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4B97CE" w14:textId="77777777" w:rsidR="00E0260F" w:rsidRPr="00E0260F" w:rsidRDefault="00E0260F" w:rsidP="00E026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Meióza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19250" id="Textové pole 21" o:spid="_x0000_s1031" type="#_x0000_t202" style="position:absolute;left:0;text-align:left;margin-left:181.15pt;margin-top:122.05pt;width:68.25pt;height:1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" fillcolor="white [3201]" strokeweight=".5pt">
                <v:textbox>
                  <w:txbxContent>
                    <w:p w14:paraId="2D4B97CE" w14:textId="77777777" w:rsidR="00E0260F" w:rsidRPr="00E0260F" w:rsidRDefault="00E0260F" w:rsidP="00E0260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Meióza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6C6401" wp14:editId="14329D8A">
                <wp:simplePos x="0" y="0"/>
                <wp:positionH relativeFrom="column">
                  <wp:posOffset>2319655</wp:posOffset>
                </wp:positionH>
                <wp:positionV relativeFrom="paragraph">
                  <wp:posOffset>978535</wp:posOffset>
                </wp:positionV>
                <wp:extent cx="866775" cy="219075"/>
                <wp:effectExtent l="0" t="0" r="28575" b="28575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9704B1" w14:textId="1978F267" w:rsidR="00E0260F" w:rsidRPr="00E0260F" w:rsidRDefault="00E0260F" w:rsidP="00E026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Meióza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C6401" id="Textové pole 20" o:spid="_x0000_s1032" type="#_x0000_t202" style="position:absolute;left:0;text-align:left;margin-left:182.65pt;margin-top:77.05pt;width:68.25pt;height: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" fillcolor="white [3201]" strokeweight=".5pt">
                <v:textbox>
                  <w:txbxContent>
                    <w:p w14:paraId="769704B1" w14:textId="1978F267" w:rsidR="00E0260F" w:rsidRPr="00E0260F" w:rsidRDefault="00E0260F" w:rsidP="00E0260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Meióza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F67AA0" wp14:editId="6581F175">
                <wp:simplePos x="0" y="0"/>
                <wp:positionH relativeFrom="column">
                  <wp:posOffset>2352675</wp:posOffset>
                </wp:positionH>
                <wp:positionV relativeFrom="paragraph">
                  <wp:posOffset>293370</wp:posOffset>
                </wp:positionV>
                <wp:extent cx="866775" cy="219075"/>
                <wp:effectExtent l="0" t="0" r="28575" b="28575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B7933C" w14:textId="6E5A1487" w:rsidR="00E0260F" w:rsidRPr="00E0260F" w:rsidRDefault="00E0260F" w:rsidP="00E026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mitóza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67AA0" id="Textové pole 18" o:spid="_x0000_s1033" type="#_x0000_t202" style="position:absolute;left:0;text-align:left;margin-left:185.25pt;margin-top:23.1pt;width:68.25pt;height:1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" fillcolor="white [3201]" strokeweight=".5pt">
                <v:textbox>
                  <w:txbxContent>
                    <w:p w14:paraId="2FB7933C" w14:textId="6E5A1487" w:rsidR="00E0260F" w:rsidRPr="00E0260F" w:rsidRDefault="00E0260F" w:rsidP="00E0260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mitóza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DA6A07" wp14:editId="1A564366">
                <wp:simplePos x="0" y="0"/>
                <wp:positionH relativeFrom="margin">
                  <wp:align>left</wp:align>
                </wp:positionH>
                <wp:positionV relativeFrom="paragraph">
                  <wp:posOffset>1988185</wp:posOffset>
                </wp:positionV>
                <wp:extent cx="1066800" cy="266700"/>
                <wp:effectExtent l="0" t="0" r="19050" b="1905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F24EC5" w14:textId="10D1AE68" w:rsidR="00E0260F" w:rsidRPr="00E0260F" w:rsidRDefault="00E0260F" w:rsidP="00E026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2-3 pólová tělíska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A6A07" id="Textové pole 16" o:spid="_x0000_s1034" type="#_x0000_t202" style="position:absolute;left:0;text-align:left;margin-left:0;margin-top:156.55pt;width:84pt;height:21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" fillcolor="white [3201]" strokeweight=".5pt">
                <v:textbox>
                  <w:txbxContent>
                    <w:p w14:paraId="2DF24EC5" w14:textId="10D1AE68" w:rsidR="00E0260F" w:rsidRPr="00E0260F" w:rsidRDefault="00E0260F" w:rsidP="00E0260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2-3 pólová tělíska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3D1B1C" wp14:editId="2BE5E797">
                <wp:simplePos x="0" y="0"/>
                <wp:positionH relativeFrom="margin">
                  <wp:posOffset>328930</wp:posOffset>
                </wp:positionH>
                <wp:positionV relativeFrom="paragraph">
                  <wp:posOffset>2416810</wp:posOffset>
                </wp:positionV>
                <wp:extent cx="533400" cy="238125"/>
                <wp:effectExtent l="0" t="0" r="19050" b="28575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73FCAD" w14:textId="589E1522" w:rsidR="00E0260F" w:rsidRPr="00E0260F" w:rsidRDefault="00E0260F" w:rsidP="00E026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Vajíčko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D1B1C" id="Textové pole 15" o:spid="_x0000_s1035" type="#_x0000_t202" style="position:absolute;left:0;text-align:left;margin-left:25.9pt;margin-top:190.3pt;width:42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" fillcolor="white [3201]" strokeweight=".5pt">
                <v:textbox>
                  <w:txbxContent>
                    <w:p w14:paraId="5B73FCAD" w14:textId="589E1522" w:rsidR="00E0260F" w:rsidRPr="00E0260F" w:rsidRDefault="00E0260F" w:rsidP="00E0260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Vajíčko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D32D82" wp14:editId="74577EA2">
                <wp:simplePos x="0" y="0"/>
                <wp:positionH relativeFrom="margin">
                  <wp:posOffset>-366395</wp:posOffset>
                </wp:positionH>
                <wp:positionV relativeFrom="paragraph">
                  <wp:posOffset>1292860</wp:posOffset>
                </wp:positionV>
                <wp:extent cx="1495425" cy="219075"/>
                <wp:effectExtent l="0" t="0" r="28575" b="28575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ACC796" w14:textId="170664A0" w:rsidR="00E0260F" w:rsidRPr="00E0260F" w:rsidRDefault="00E0260F" w:rsidP="00E026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Polocyt, pólové tělísko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32D82" id="Textové pole 14" o:spid="_x0000_s1036" type="#_x0000_t202" style="position:absolute;left:0;text-align:left;margin-left:-28.85pt;margin-top:101.8pt;width:117.75pt;height:17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" fillcolor="white [3201]" strokeweight=".5pt">
                <v:textbox>
                  <w:txbxContent>
                    <w:p w14:paraId="10ACC796" w14:textId="170664A0" w:rsidR="00E0260F" w:rsidRPr="00E0260F" w:rsidRDefault="00E0260F" w:rsidP="00E0260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Polocyt, pólové tělísko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3CAEE6" wp14:editId="683D3F28">
                <wp:simplePos x="0" y="0"/>
                <wp:positionH relativeFrom="column">
                  <wp:posOffset>338455</wp:posOffset>
                </wp:positionH>
                <wp:positionV relativeFrom="paragraph">
                  <wp:posOffset>1569084</wp:posOffset>
                </wp:positionV>
                <wp:extent cx="866775" cy="219075"/>
                <wp:effectExtent l="0" t="0" r="28575" b="28575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889CF4" w14:textId="00E44A70" w:rsidR="00E0260F" w:rsidRPr="00E0260F" w:rsidRDefault="00E0260F" w:rsidP="00E026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0260F">
                              <w:rPr>
                                <w:sz w:val="18"/>
                                <w:szCs w:val="18"/>
                              </w:rPr>
                              <w:t>Oo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cyt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I. řádu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CAEE6" id="Textové pole 13" o:spid="_x0000_s1037" type="#_x0000_t202" style="position:absolute;left:0;text-align:left;margin-left:26.65pt;margin-top:123.55pt;width:68.25pt;height:1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" fillcolor="white [3201]" strokeweight=".5pt">
                <v:textbox>
                  <w:txbxContent>
                    <w:p w14:paraId="34889CF4" w14:textId="00E44A70" w:rsidR="00E0260F" w:rsidRPr="00E0260F" w:rsidRDefault="00E0260F" w:rsidP="00E0260F">
                      <w:pPr>
                        <w:rPr>
                          <w:sz w:val="18"/>
                          <w:szCs w:val="18"/>
                        </w:rPr>
                      </w:pPr>
                      <w:r w:rsidRPr="00E0260F">
                        <w:rPr>
                          <w:sz w:val="18"/>
                          <w:szCs w:val="18"/>
                        </w:rPr>
                        <w:t>Oo</w:t>
                      </w:r>
                      <w:r>
                        <w:rPr>
                          <w:sz w:val="18"/>
                          <w:szCs w:val="18"/>
                        </w:rPr>
                        <w:t xml:space="preserve">cyt </w:t>
                      </w:r>
                      <w:r>
                        <w:rPr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sz w:val="18"/>
                          <w:szCs w:val="18"/>
                        </w:rPr>
                        <w:t>I. řádu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A2C8D6" wp14:editId="5EB33026">
                <wp:simplePos x="0" y="0"/>
                <wp:positionH relativeFrom="column">
                  <wp:posOffset>309880</wp:posOffset>
                </wp:positionH>
                <wp:positionV relativeFrom="paragraph">
                  <wp:posOffset>921386</wp:posOffset>
                </wp:positionV>
                <wp:extent cx="809625" cy="209550"/>
                <wp:effectExtent l="0" t="0" r="28575" b="1905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695F2E" w14:textId="6070891F" w:rsidR="00E0260F" w:rsidRPr="00E0260F" w:rsidRDefault="00E0260F" w:rsidP="00E026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0260F">
                              <w:rPr>
                                <w:sz w:val="18"/>
                                <w:szCs w:val="18"/>
                              </w:rPr>
                              <w:t>O</w:t>
                            </w:r>
                            <w:r w:rsidRPr="00E0260F">
                              <w:rPr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cyt I. řádu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2C8D6" id="Textové pole 12" o:spid="_x0000_s1038" type="#_x0000_t202" style="position:absolute;left:0;text-align:left;margin-left:24.4pt;margin-top:72.55pt;width:63.75pt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" fillcolor="white [3201]" strokeweight=".5pt">
                <v:textbox>
                  <w:txbxContent>
                    <w:p w14:paraId="19695F2E" w14:textId="6070891F" w:rsidR="00E0260F" w:rsidRPr="00E0260F" w:rsidRDefault="00E0260F" w:rsidP="00E0260F">
                      <w:pPr>
                        <w:rPr>
                          <w:sz w:val="18"/>
                          <w:szCs w:val="18"/>
                        </w:rPr>
                      </w:pPr>
                      <w:r w:rsidRPr="00E0260F">
                        <w:rPr>
                          <w:sz w:val="18"/>
                          <w:szCs w:val="18"/>
                        </w:rPr>
                        <w:t>O</w:t>
                      </w:r>
                      <w:r w:rsidRPr="00E0260F">
                        <w:rPr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sz w:val="18"/>
                          <w:szCs w:val="18"/>
                        </w:rPr>
                        <w:t>cyt I. řádu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7B48B9" wp14:editId="3F8FBF00">
                <wp:simplePos x="0" y="0"/>
                <wp:positionH relativeFrom="column">
                  <wp:posOffset>262255</wp:posOffset>
                </wp:positionH>
                <wp:positionV relativeFrom="paragraph">
                  <wp:posOffset>273685</wp:posOffset>
                </wp:positionV>
                <wp:extent cx="1000125" cy="219075"/>
                <wp:effectExtent l="0" t="0" r="28575" b="2857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C9B63C" w14:textId="2CA15081" w:rsidR="00E0260F" w:rsidRPr="00E0260F" w:rsidRDefault="00E026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0260F">
                              <w:rPr>
                                <w:sz w:val="18"/>
                                <w:szCs w:val="18"/>
                              </w:rPr>
                              <w:t>oogonie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B48B9" id="Textové pole 2" o:spid="_x0000_s1039" type="#_x0000_t202" style="position:absolute;left:0;text-align:left;margin-left:20.65pt;margin-top:21.55pt;width:78.75pt;height:17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" fillcolor="white [3201]" strokeweight=".5pt">
                <v:textbox>
                  <w:txbxContent>
                    <w:p w14:paraId="33C9B63C" w14:textId="2CA15081" w:rsidR="00E0260F" w:rsidRPr="00E0260F" w:rsidRDefault="00E0260F">
                      <w:pPr>
                        <w:rPr>
                          <w:sz w:val="18"/>
                          <w:szCs w:val="18"/>
                        </w:rPr>
                      </w:pPr>
                      <w:r w:rsidRPr="00E0260F">
                        <w:rPr>
                          <w:sz w:val="18"/>
                          <w:szCs w:val="18"/>
                        </w:rPr>
                        <w:t>oogonie</w:t>
                      </w:r>
                    </w:p>
                  </w:txbxContent>
                </v:textbox>
              </v:shape>
            </w:pict>
          </mc:Fallback>
        </mc:AlternateContent>
      </w:r>
      <w:r w:rsidR="00237909">
        <w:rPr>
          <w:noProof/>
          <w:lang w:eastAsia="cs-CZ"/>
        </w:rPr>
        <w:drawing>
          <wp:inline distT="0" distB="0" distL="0" distR="0" wp14:anchorId="1362021F" wp14:editId="6A39283D">
            <wp:extent cx="5760720" cy="3073326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FFC50" w14:textId="4B021EC2" w:rsidR="00237909" w:rsidRDefault="00237909" w:rsidP="00237909">
      <w:pPr>
        <w:pStyle w:val="Odstavecseseznamem"/>
        <w:ind w:left="360"/>
        <w:rPr>
          <w:rFonts w:ascii="Times New Roman" w:hAnsi="Times New Roman" w:cs="Times New Roman"/>
          <w:b/>
          <w:bCs/>
        </w:rPr>
      </w:pPr>
    </w:p>
    <w:p w14:paraId="2B62C37B" w14:textId="06F218B5" w:rsidR="00237909" w:rsidRDefault="00237909" w:rsidP="00237909">
      <w:pPr>
        <w:pStyle w:val="Odstavecseseznamem"/>
        <w:ind w:left="360"/>
        <w:rPr>
          <w:rFonts w:ascii="Times New Roman" w:hAnsi="Times New Roman" w:cs="Times New Roman"/>
          <w:b/>
          <w:bCs/>
        </w:rPr>
      </w:pPr>
    </w:p>
    <w:p w14:paraId="10AA9520" w14:textId="77777777" w:rsidR="00237909" w:rsidRDefault="00237909" w:rsidP="00237909">
      <w:pPr>
        <w:pStyle w:val="Odstavecseseznamem"/>
        <w:ind w:left="360"/>
        <w:rPr>
          <w:rFonts w:ascii="Times New Roman" w:hAnsi="Times New Roman" w:cs="Times New Roman"/>
          <w:b/>
          <w:bCs/>
        </w:rPr>
      </w:pPr>
    </w:p>
    <w:p w14:paraId="195B1987" w14:textId="361BEA4F" w:rsidR="007C6131" w:rsidRPr="007C6131" w:rsidRDefault="007C6131" w:rsidP="007C613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7C6131">
        <w:rPr>
          <w:rFonts w:ascii="Times New Roman" w:hAnsi="Times New Roman" w:cs="Times New Roman"/>
          <w:b/>
          <w:bCs/>
        </w:rPr>
        <w:t>Vypište alespoň 4 rozdíly mezi spermatogenezí a oogenezí:</w:t>
      </w:r>
    </w:p>
    <w:p w14:paraId="2390CD2C" w14:textId="77777777" w:rsidR="007C6131" w:rsidRPr="007C6131" w:rsidRDefault="007C6131" w:rsidP="007C6131">
      <w:pPr>
        <w:pStyle w:val="Odstavecseseznamem"/>
        <w:rPr>
          <w:rFonts w:ascii="Times New Roman" w:hAnsi="Times New Roman" w:cs="Times New Roman"/>
        </w:rPr>
      </w:pP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906"/>
        <w:gridCol w:w="8156"/>
      </w:tblGrid>
      <w:tr w:rsidR="007C6131" w:rsidRPr="007C6131" w14:paraId="460694E5" w14:textId="77777777" w:rsidTr="007C6131">
        <w:trPr>
          <w:trHeight w:val="340"/>
        </w:trPr>
        <w:tc>
          <w:tcPr>
            <w:tcW w:w="500" w:type="pct"/>
          </w:tcPr>
          <w:p w14:paraId="29EFE624" w14:textId="12464DF9" w:rsidR="007C6131" w:rsidRPr="007C6131" w:rsidRDefault="007C6131" w:rsidP="007C6131">
            <w:pPr>
              <w:pStyle w:val="Odstavecseseznamem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0" w:type="pct"/>
          </w:tcPr>
          <w:p w14:paraId="735CB131" w14:textId="2F87A2A2" w:rsidR="007C6131" w:rsidRPr="007C6131" w:rsidRDefault="00E0260F" w:rsidP="007C6131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 mužů tvorba spermií, u žen tvorba vajíček</w:t>
            </w:r>
          </w:p>
        </w:tc>
      </w:tr>
      <w:tr w:rsidR="007C6131" w:rsidRPr="007C6131" w14:paraId="2BF2E107" w14:textId="77777777" w:rsidTr="007C6131">
        <w:trPr>
          <w:trHeight w:val="340"/>
        </w:trPr>
        <w:tc>
          <w:tcPr>
            <w:tcW w:w="500" w:type="pct"/>
          </w:tcPr>
          <w:p w14:paraId="058AE4D8" w14:textId="5F44092E" w:rsidR="007C6131" w:rsidRPr="007C6131" w:rsidRDefault="007C6131" w:rsidP="007C6131">
            <w:pPr>
              <w:pStyle w:val="Odstavecseseznamem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0" w:type="pct"/>
          </w:tcPr>
          <w:p w14:paraId="3C79E92B" w14:textId="4E2D8B64" w:rsidR="007C6131" w:rsidRPr="007C6131" w:rsidRDefault="00E0260F" w:rsidP="007C6131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 mužů tvorba až v pubertě, u žen již v prenatálním období</w:t>
            </w:r>
          </w:p>
        </w:tc>
      </w:tr>
      <w:tr w:rsidR="007C6131" w:rsidRPr="007C6131" w14:paraId="0FA19423" w14:textId="77777777" w:rsidTr="007C6131">
        <w:trPr>
          <w:trHeight w:val="340"/>
        </w:trPr>
        <w:tc>
          <w:tcPr>
            <w:tcW w:w="500" w:type="pct"/>
          </w:tcPr>
          <w:p w14:paraId="1FAF8B2F" w14:textId="3757EC7D" w:rsidR="007C6131" w:rsidRPr="007C6131" w:rsidRDefault="007C6131" w:rsidP="007C6131">
            <w:pPr>
              <w:pStyle w:val="Odstavecseseznamem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0" w:type="pct"/>
          </w:tcPr>
          <w:p w14:paraId="2C7B420C" w14:textId="34899280" w:rsidR="007C6131" w:rsidRPr="007C6131" w:rsidRDefault="00E0260F" w:rsidP="007C6131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 mužů následuje mitóza a meióza ihned, u žen mitóza prenatálně, poté diktyotenní stádium, dokončení až v době ovulace (jen některá), druhé meiotické dělení dokončeno až při proniknutí spermie</w:t>
            </w:r>
          </w:p>
        </w:tc>
      </w:tr>
      <w:tr w:rsidR="007C6131" w:rsidRPr="007C6131" w14:paraId="4487C3F3" w14:textId="77777777" w:rsidTr="007C6131">
        <w:trPr>
          <w:trHeight w:val="340"/>
        </w:trPr>
        <w:tc>
          <w:tcPr>
            <w:tcW w:w="500" w:type="pct"/>
          </w:tcPr>
          <w:p w14:paraId="44BCCB05" w14:textId="0F0F5922" w:rsidR="007C6131" w:rsidRPr="007C6131" w:rsidRDefault="007C6131" w:rsidP="007C6131">
            <w:pPr>
              <w:pStyle w:val="Odstavecseseznamem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0" w:type="pct"/>
          </w:tcPr>
          <w:p w14:paraId="19C56386" w14:textId="6EADAD9E" w:rsidR="007C6131" w:rsidRPr="007C6131" w:rsidRDefault="00E0260F" w:rsidP="007C6131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 mužů vznikají 4 rovnocenné spermie, u žen pouze 1 vajíčko a 2-3 pólová tělíska</w:t>
            </w:r>
          </w:p>
        </w:tc>
      </w:tr>
      <w:tr w:rsidR="00E0260F" w:rsidRPr="007C6131" w14:paraId="585816EA" w14:textId="77777777" w:rsidTr="007C6131">
        <w:trPr>
          <w:trHeight w:val="340"/>
        </w:trPr>
        <w:tc>
          <w:tcPr>
            <w:tcW w:w="500" w:type="pct"/>
          </w:tcPr>
          <w:p w14:paraId="040CF2E9" w14:textId="77777777" w:rsidR="00E0260F" w:rsidRPr="007C6131" w:rsidRDefault="00E0260F" w:rsidP="007C6131">
            <w:pPr>
              <w:pStyle w:val="Odstavecseseznamem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0" w:type="pct"/>
          </w:tcPr>
          <w:p w14:paraId="7FCF8CC3" w14:textId="54825161" w:rsidR="00E0260F" w:rsidRDefault="00870380" w:rsidP="007C6131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Velké množství spermií do pozdního věku, u žen dozraje pouze omezené množství vajíček a konec reprodukčního období v klimakteriu a menopauze</w:t>
            </w:r>
          </w:p>
        </w:tc>
      </w:tr>
    </w:tbl>
    <w:p w14:paraId="6AD538E0" w14:textId="72F2A18B" w:rsidR="00903695" w:rsidRDefault="00903695" w:rsidP="007C6131">
      <w:pPr>
        <w:pStyle w:val="Odstavecseseznamem"/>
        <w:rPr>
          <w:rFonts w:ascii="Times New Roman" w:hAnsi="Times New Roman" w:cs="Times New Roman"/>
        </w:rPr>
      </w:pPr>
    </w:p>
    <w:p w14:paraId="612C3D77" w14:textId="793EF4B0" w:rsidR="00237909" w:rsidRDefault="00237909" w:rsidP="007C6131">
      <w:pPr>
        <w:pStyle w:val="Odstavecseseznamem"/>
        <w:rPr>
          <w:rFonts w:ascii="Times New Roman" w:hAnsi="Times New Roman" w:cs="Times New Roman"/>
        </w:rPr>
      </w:pPr>
    </w:p>
    <w:p w14:paraId="7F3E0ACE" w14:textId="0A317F3E" w:rsidR="00237909" w:rsidRDefault="00237909" w:rsidP="007C6131">
      <w:pPr>
        <w:pStyle w:val="Odstavecseseznamem"/>
        <w:rPr>
          <w:rFonts w:ascii="Times New Roman" w:hAnsi="Times New Roman" w:cs="Times New Roman"/>
        </w:rPr>
      </w:pPr>
    </w:p>
    <w:p w14:paraId="27EB317C" w14:textId="04D63239" w:rsidR="00237909" w:rsidRDefault="00237909" w:rsidP="007C6131">
      <w:pPr>
        <w:pStyle w:val="Odstavecseseznamem"/>
        <w:rPr>
          <w:rFonts w:ascii="Times New Roman" w:hAnsi="Times New Roman" w:cs="Times New Roman"/>
        </w:rPr>
      </w:pPr>
    </w:p>
    <w:p w14:paraId="285175D2" w14:textId="5821CD35" w:rsidR="00237909" w:rsidRDefault="00237909" w:rsidP="007C6131">
      <w:pPr>
        <w:pStyle w:val="Odstavecseseznamem"/>
        <w:rPr>
          <w:rFonts w:ascii="Times New Roman" w:hAnsi="Times New Roman" w:cs="Times New Roman"/>
        </w:rPr>
      </w:pPr>
    </w:p>
    <w:p w14:paraId="23CA54E1" w14:textId="2427016C" w:rsidR="00237909" w:rsidRDefault="00237909" w:rsidP="007C6131">
      <w:pPr>
        <w:pStyle w:val="Odstavecseseznamem"/>
        <w:rPr>
          <w:rFonts w:ascii="Times New Roman" w:hAnsi="Times New Roman" w:cs="Times New Roman"/>
        </w:rPr>
      </w:pPr>
    </w:p>
    <w:p w14:paraId="076E633B" w14:textId="30E17D7D" w:rsidR="00237909" w:rsidRDefault="00237909" w:rsidP="007C6131">
      <w:pPr>
        <w:pStyle w:val="Odstavecseseznamem"/>
        <w:rPr>
          <w:rFonts w:ascii="Times New Roman" w:hAnsi="Times New Roman" w:cs="Times New Roman"/>
        </w:rPr>
      </w:pPr>
    </w:p>
    <w:p w14:paraId="765E4049" w14:textId="77777777" w:rsidR="00237909" w:rsidRPr="00237909" w:rsidRDefault="00237909" w:rsidP="00237909">
      <w:pPr>
        <w:rPr>
          <w:rFonts w:ascii="Times New Roman" w:hAnsi="Times New Roman" w:cs="Times New Roman"/>
        </w:rPr>
      </w:pPr>
    </w:p>
    <w:p w14:paraId="08E8879C" w14:textId="5262DA45" w:rsidR="00F0182F" w:rsidRDefault="00237909" w:rsidP="007C613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237909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55C6202" wp14:editId="68BEE00A">
                <wp:simplePos x="0" y="0"/>
                <wp:positionH relativeFrom="margin">
                  <wp:posOffset>1729105</wp:posOffset>
                </wp:positionH>
                <wp:positionV relativeFrom="paragraph">
                  <wp:posOffset>111125</wp:posOffset>
                </wp:positionV>
                <wp:extent cx="2247900" cy="419100"/>
                <wp:effectExtent l="0" t="0" r="19050" b="19050"/>
                <wp:wrapNone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E1785" w14:textId="3BBCAA73" w:rsidR="00870380" w:rsidRPr="00237909" w:rsidRDefault="00870380" w:rsidP="0087038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Ovulace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C6202" id="_x0000_s1040" type="#_x0000_t202" style="position:absolute;left:0;text-align:left;margin-left:136.15pt;margin-top:8.75pt;width:177pt;height:3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">
                <v:textbox>
                  <w:txbxContent>
                    <w:p w14:paraId="291E1785" w14:textId="3BBCAA73" w:rsidR="00870380" w:rsidRPr="00237909" w:rsidRDefault="00870380" w:rsidP="0087038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Ovulace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9BAC16" wp14:editId="43286D18">
                <wp:simplePos x="0" y="0"/>
                <wp:positionH relativeFrom="column">
                  <wp:posOffset>2805513</wp:posOffset>
                </wp:positionH>
                <wp:positionV relativeFrom="paragraph">
                  <wp:posOffset>220759</wp:posOffset>
                </wp:positionV>
                <wp:extent cx="0" cy="596210"/>
                <wp:effectExtent l="114300" t="0" r="76200" b="52070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21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025C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9" o:spid="_x0000_s1026" type="#_x0000_t32" style="position:absolute;margin-left:220.9pt;margin-top:17.4pt;width:0;height:46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" strokecolor="black [3213]" strokeweight="4.5pt">
                <v:stroke endarrow="block" joinstyle="miter"/>
              </v:shape>
            </w:pict>
          </mc:Fallback>
        </mc:AlternateContent>
      </w:r>
      <w:r w:rsidR="00C113AD">
        <w:rPr>
          <w:rFonts w:ascii="Times New Roman" w:hAnsi="Times New Roman" w:cs="Times New Roman"/>
          <w:b/>
          <w:bCs/>
        </w:rPr>
        <w:t>Doplňte:</w:t>
      </w:r>
    </w:p>
    <w:p w14:paraId="18BC37D2" w14:textId="77777777" w:rsidR="00237909" w:rsidRPr="00237909" w:rsidRDefault="00237909" w:rsidP="00237909">
      <w:pPr>
        <w:rPr>
          <w:rFonts w:ascii="Times New Roman" w:hAnsi="Times New Roman" w:cs="Times New Roman"/>
          <w:b/>
          <w:bCs/>
        </w:rPr>
      </w:pPr>
    </w:p>
    <w:p w14:paraId="4186E95A" w14:textId="78E3C5B2" w:rsidR="00F0182F" w:rsidRPr="00237909" w:rsidRDefault="00870380" w:rsidP="00237909">
      <w:pPr>
        <w:pStyle w:val="Odstavecseseznamem"/>
        <w:ind w:left="36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DAEC0D" wp14:editId="533C44BD">
                <wp:simplePos x="0" y="0"/>
                <wp:positionH relativeFrom="page">
                  <wp:align>right</wp:align>
                </wp:positionH>
                <wp:positionV relativeFrom="paragraph">
                  <wp:posOffset>3266440</wp:posOffset>
                </wp:positionV>
                <wp:extent cx="6962775" cy="247650"/>
                <wp:effectExtent l="0" t="0" r="28575" b="19050"/>
                <wp:wrapNone/>
                <wp:docPr id="33" name="Textové po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868C4C" w14:textId="4A79F20D" w:rsidR="00870380" w:rsidRDefault="00870380">
                            <w:r>
                              <w:t>konec menstruační                          proliferační                                      sekreční                                    začátek menstruační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AEC0D" id="Textové pole 33" o:spid="_x0000_s1041" type="#_x0000_t202" style="position:absolute;left:0;text-align:left;margin-left:497.05pt;margin-top:257.2pt;width:548.25pt;height:19.5pt;z-index:2517063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" fillcolor="white [3201]" strokeweight=".5pt">
                <v:textbox>
                  <w:txbxContent>
                    <w:p w14:paraId="7A868C4C" w14:textId="4A79F20D" w:rsidR="00870380" w:rsidRDefault="00870380">
                      <w:r>
                        <w:t>konec menstruační                          proliferační                                      sekreční                                    začátek menstruační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F07BAA" wp14:editId="224ACB52">
                <wp:simplePos x="0" y="0"/>
                <wp:positionH relativeFrom="column">
                  <wp:posOffset>-257175</wp:posOffset>
                </wp:positionH>
                <wp:positionV relativeFrom="paragraph">
                  <wp:posOffset>1637665</wp:posOffset>
                </wp:positionV>
                <wp:extent cx="2381250" cy="428625"/>
                <wp:effectExtent l="0" t="0" r="19050" b="28575"/>
                <wp:wrapNone/>
                <wp:docPr id="30" name="Textové po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C5477B" w14:textId="79A2569C" w:rsidR="00870380" w:rsidRPr="00870380" w:rsidRDefault="00870380">
                            <w:r w:rsidRPr="00870380">
                              <w:rPr>
                                <w:i/>
                                <w:iCs/>
                              </w:rPr>
                              <w:t>folliculi ovarici primarii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t>a postupně rostoucí a dozrávající folikuly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07BAA" id="Textové pole 30" o:spid="_x0000_s1042" type="#_x0000_t202" style="position:absolute;left:0;text-align:left;margin-left:-20.25pt;margin-top:128.95pt;width:187.5pt;height:33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" fillcolor="white [3201]" strokeweight=".5pt">
                <v:textbox>
                  <w:txbxContent>
                    <w:p w14:paraId="52C5477B" w14:textId="79A2569C" w:rsidR="00870380" w:rsidRPr="00870380" w:rsidRDefault="00870380">
                      <w:r w:rsidRPr="00870380">
                        <w:rPr>
                          <w:i/>
                          <w:iCs/>
                        </w:rPr>
                        <w:t>folliculi ovarici primarii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>
                        <w:t>a postupně rostoucí a dozrávající folikuly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8CADFD" wp14:editId="63D1BA01">
                <wp:simplePos x="0" y="0"/>
                <wp:positionH relativeFrom="margin">
                  <wp:align>center</wp:align>
                </wp:positionH>
                <wp:positionV relativeFrom="paragraph">
                  <wp:posOffset>1666240</wp:posOffset>
                </wp:positionV>
                <wp:extent cx="1400175" cy="428625"/>
                <wp:effectExtent l="0" t="0" r="28575" b="28575"/>
                <wp:wrapNone/>
                <wp:docPr id="31" name="Textové po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B5E0D7" w14:textId="2F6527E1" w:rsidR="00870380" w:rsidRPr="00870380" w:rsidRDefault="00870380" w:rsidP="00870380">
                            <w:r>
                              <w:rPr>
                                <w:i/>
                                <w:iCs/>
                              </w:rPr>
                              <w:t>Graafův folikul a</w:t>
                            </w:r>
                            <w:r>
                              <w:t xml:space="preserve"> jeho prasknutí při ovulaci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CADFD" id="Textové pole 31" o:spid="_x0000_s1043" type="#_x0000_t202" style="position:absolute;left:0;text-align:left;margin-left:0;margin-top:131.2pt;width:110.25pt;height:33.75pt;z-index:251703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" fillcolor="white [3201]" strokeweight=".5pt">
                <v:textbox>
                  <w:txbxContent>
                    <w:p w14:paraId="0CB5E0D7" w14:textId="2F6527E1" w:rsidR="00870380" w:rsidRPr="00870380" w:rsidRDefault="00870380" w:rsidP="00870380">
                      <w:r>
                        <w:rPr>
                          <w:i/>
                          <w:iCs/>
                        </w:rPr>
                        <w:t>Graafův folikul a</w:t>
                      </w:r>
                      <w:r>
                        <w:t xml:space="preserve"> jeho prasknutí při ovulaci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43E4E6" wp14:editId="7CD7A861">
                <wp:simplePos x="0" y="0"/>
                <wp:positionH relativeFrom="page">
                  <wp:align>right</wp:align>
                </wp:positionH>
                <wp:positionV relativeFrom="paragraph">
                  <wp:posOffset>1656715</wp:posOffset>
                </wp:positionV>
                <wp:extent cx="3114675" cy="428625"/>
                <wp:effectExtent l="0" t="0" r="28575" b="28575"/>
                <wp:wrapNone/>
                <wp:docPr id="32" name="Textové po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E64BF8" w14:textId="04B45EE7" w:rsidR="00870380" w:rsidRPr="00870380" w:rsidRDefault="00870380" w:rsidP="00870380">
                            <w:r>
                              <w:rPr>
                                <w:i/>
                                <w:iCs/>
                              </w:rPr>
                              <w:t>Corpus luteum (v tomto případě menstruations)</w:t>
                            </w:r>
                            <w:r>
                              <w:t xml:space="preserve"> </w:t>
                            </w:r>
                            <w:r>
                              <w:t>a jeho postupná involuce před menstruací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3E4E6" id="Textové pole 32" o:spid="_x0000_s1044" type="#_x0000_t202" style="position:absolute;left:0;text-align:left;margin-left:194.05pt;margin-top:130.45pt;width:245.25pt;height:33.75pt;z-index:2517053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" fillcolor="white [3201]" strokeweight=".5pt">
                <v:textbox>
                  <w:txbxContent>
                    <w:p w14:paraId="0EE64BF8" w14:textId="04B45EE7" w:rsidR="00870380" w:rsidRPr="00870380" w:rsidRDefault="00870380" w:rsidP="00870380">
                      <w:r>
                        <w:rPr>
                          <w:i/>
                          <w:iCs/>
                        </w:rPr>
                        <w:t>Corpus luteum (v tomto případě menstruations)</w:t>
                      </w:r>
                      <w:r>
                        <w:t xml:space="preserve"> </w:t>
                      </w:r>
                      <w:r>
                        <w:t>a jeho postupná involuce před menstruací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113AD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7F1A95A" wp14:editId="07EC73DD">
                <wp:simplePos x="0" y="0"/>
                <wp:positionH relativeFrom="margin">
                  <wp:posOffset>4481830</wp:posOffset>
                </wp:positionH>
                <wp:positionV relativeFrom="paragraph">
                  <wp:posOffset>4228465</wp:posOffset>
                </wp:positionV>
                <wp:extent cx="885825" cy="238125"/>
                <wp:effectExtent l="0" t="0" r="28575" b="28575"/>
                <wp:wrapNone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7DC84" w14:textId="0A11E03D" w:rsidR="00C113AD" w:rsidRPr="00C113AD" w:rsidRDefault="00870380" w:rsidP="00C113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endometrium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1A95A" id="_x0000_s1045" type="#_x0000_t202" style="position:absolute;left:0;text-align:left;margin-left:352.9pt;margin-top:332.95pt;width:69.75pt;height:1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">
                <v:textbox>
                  <w:txbxContent>
                    <w:p w14:paraId="7E17DC84" w14:textId="0A11E03D" w:rsidR="00C113AD" w:rsidRPr="00C113AD" w:rsidRDefault="00870380" w:rsidP="00C113A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endometrium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909" w:rsidRPr="00C113AD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FD01673" wp14:editId="4DFA7BFE">
                <wp:simplePos x="0" y="0"/>
                <wp:positionH relativeFrom="margin">
                  <wp:posOffset>3424555</wp:posOffset>
                </wp:positionH>
                <wp:positionV relativeFrom="paragraph">
                  <wp:posOffset>8890</wp:posOffset>
                </wp:positionV>
                <wp:extent cx="2114550" cy="466725"/>
                <wp:effectExtent l="0" t="0" r="19050" b="28575"/>
                <wp:wrapNone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4120B" w14:textId="67C41C1B" w:rsidR="00237909" w:rsidRPr="00C113AD" w:rsidRDefault="00870380" w:rsidP="0023790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Před ovulací folikulární fáze, po ovulaci luteální fáze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01673" id="_x0000_s1046" type="#_x0000_t202" style="position:absolute;left:0;text-align:left;margin-left:269.65pt;margin-top:.7pt;width:166.5pt;height:36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">
                <v:textbox>
                  <w:txbxContent>
                    <w:p w14:paraId="4DE4120B" w14:textId="67C41C1B" w:rsidR="00237909" w:rsidRPr="00C113AD" w:rsidRDefault="00870380" w:rsidP="0023790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Před ovulací folikulární fáze, po ovulaci luteální fáze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909" w:rsidRPr="00C113AD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E7BEE22" wp14:editId="55243DF1">
                <wp:simplePos x="0" y="0"/>
                <wp:positionH relativeFrom="margin">
                  <wp:posOffset>-398476</wp:posOffset>
                </wp:positionH>
                <wp:positionV relativeFrom="paragraph">
                  <wp:posOffset>428459</wp:posOffset>
                </wp:positionV>
                <wp:extent cx="2360930" cy="604300"/>
                <wp:effectExtent l="0" t="0" r="19685" b="24765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0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3DFAE" w14:textId="5AEDD67D" w:rsidR="00C113AD" w:rsidRPr="00C113AD" w:rsidRDefault="00C113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113AD">
                              <w:rPr>
                                <w:sz w:val="20"/>
                                <w:szCs w:val="20"/>
                              </w:rPr>
                              <w:t>Doplňte hormony (zda):</w:t>
                            </w:r>
                            <w:r w:rsidR="00870380">
                              <w:rPr>
                                <w:sz w:val="20"/>
                                <w:szCs w:val="20"/>
                              </w:rPr>
                              <w:t>růžově estrogeny (estradiol), modře profesteron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BEE22" id="_x0000_s1047" type="#_x0000_t202" style="position:absolute;left:0;text-align:left;margin-left:-31.4pt;margin-top:33.75pt;width:185.9pt;height:47.6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">
                <v:textbox>
                  <w:txbxContent>
                    <w:p w14:paraId="5AB3DFAE" w14:textId="5AEDD67D" w:rsidR="00C113AD" w:rsidRPr="00C113AD" w:rsidRDefault="00C113AD">
                      <w:pPr>
                        <w:rPr>
                          <w:sz w:val="20"/>
                          <w:szCs w:val="20"/>
                        </w:rPr>
                      </w:pPr>
                      <w:r w:rsidRPr="00C113AD">
                        <w:rPr>
                          <w:sz w:val="20"/>
                          <w:szCs w:val="20"/>
                        </w:rPr>
                        <w:t>Doplňte hormony (zda):</w:t>
                      </w:r>
                      <w:r w:rsidR="00870380">
                        <w:rPr>
                          <w:sz w:val="20"/>
                          <w:szCs w:val="20"/>
                        </w:rPr>
                        <w:t>růžově estrogeny (estradiol), modře profesteron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13AD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59CF1F" wp14:editId="544A33A8">
                <wp:simplePos x="0" y="0"/>
                <wp:positionH relativeFrom="column">
                  <wp:posOffset>491683</wp:posOffset>
                </wp:positionH>
                <wp:positionV relativeFrom="paragraph">
                  <wp:posOffset>1748983</wp:posOffset>
                </wp:positionV>
                <wp:extent cx="1709531" cy="159026"/>
                <wp:effectExtent l="19050" t="19050" r="24130" b="1270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531" cy="1590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C75E68" id="Obdélník 5" o:spid="_x0000_s1026" style="position:absolute;margin-left:38.7pt;margin-top:137.7pt;width:134.6pt;height:1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" fillcolor="white [3212]" strokecolor="black [3213]" strokeweight="3pt"/>
            </w:pict>
          </mc:Fallback>
        </mc:AlternateContent>
      </w:r>
      <w:r w:rsidR="00C113AD">
        <w:rPr>
          <w:noProof/>
          <w:lang w:eastAsia="cs-CZ"/>
        </w:rPr>
        <w:drawing>
          <wp:inline distT="0" distB="0" distL="0" distR="0" wp14:anchorId="11604DF1" wp14:editId="6938C5C3">
            <wp:extent cx="5504126" cy="4772245"/>
            <wp:effectExtent l="0" t="0" r="190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26"/>
                    <a:stretch/>
                  </pic:blipFill>
                  <pic:spPr bwMode="auto">
                    <a:xfrm>
                      <a:off x="0" y="0"/>
                      <a:ext cx="5504460" cy="4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AE9C5" w14:textId="39DCF662" w:rsidR="00F0182F" w:rsidRDefault="00F0182F" w:rsidP="00237909">
      <w:pPr>
        <w:pStyle w:val="Odstavecseseznamem"/>
        <w:ind w:left="360"/>
        <w:rPr>
          <w:rFonts w:ascii="Times New Roman" w:hAnsi="Times New Roman" w:cs="Times New Roman"/>
          <w:b/>
          <w:bCs/>
        </w:rPr>
      </w:pPr>
    </w:p>
    <w:p w14:paraId="6CE4D89A" w14:textId="22568555" w:rsidR="00237909" w:rsidRDefault="00237909" w:rsidP="00237909">
      <w:pPr>
        <w:pStyle w:val="Odstavecseseznamem"/>
        <w:ind w:left="360"/>
        <w:rPr>
          <w:rFonts w:ascii="Times New Roman" w:hAnsi="Times New Roman" w:cs="Times New Roman"/>
          <w:b/>
          <w:bCs/>
        </w:rPr>
      </w:pPr>
    </w:p>
    <w:p w14:paraId="6C45CB3E" w14:textId="77777777" w:rsidR="00237909" w:rsidRPr="00237909" w:rsidRDefault="00237909" w:rsidP="00237909">
      <w:pPr>
        <w:pStyle w:val="Odstavecseseznamem"/>
        <w:ind w:left="360"/>
        <w:rPr>
          <w:rFonts w:ascii="Times New Roman" w:hAnsi="Times New Roman" w:cs="Times New Roman"/>
          <w:b/>
          <w:bCs/>
        </w:rPr>
      </w:pPr>
    </w:p>
    <w:p w14:paraId="16D0C315" w14:textId="20E09257" w:rsidR="007C6131" w:rsidRPr="007C6131" w:rsidRDefault="007C6131" w:rsidP="007C613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7C6131">
        <w:rPr>
          <w:rFonts w:ascii="Times New Roman" w:hAnsi="Times New Roman" w:cs="Times New Roman"/>
          <w:b/>
          <w:bCs/>
        </w:rPr>
        <w:t>Vypište mízní uzliny: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C6131" w:rsidRPr="007C6131" w14:paraId="56113E85" w14:textId="77777777" w:rsidTr="007C6131">
        <w:tc>
          <w:tcPr>
            <w:tcW w:w="3020" w:type="dxa"/>
          </w:tcPr>
          <w:p w14:paraId="7CBCB0AB" w14:textId="1EAF8BF6" w:rsidR="007C6131" w:rsidRPr="007C6131" w:rsidRDefault="007C6131" w:rsidP="007C6131">
            <w:pPr>
              <w:rPr>
                <w:rFonts w:ascii="Times New Roman" w:hAnsi="Times New Roman" w:cs="Times New Roman"/>
              </w:rPr>
            </w:pPr>
            <w:r w:rsidRPr="007C6131">
              <w:rPr>
                <w:rFonts w:ascii="Times New Roman" w:hAnsi="Times New Roman" w:cs="Times New Roman"/>
              </w:rPr>
              <w:t>Mízní uzlina</w:t>
            </w:r>
          </w:p>
        </w:tc>
        <w:tc>
          <w:tcPr>
            <w:tcW w:w="3021" w:type="dxa"/>
          </w:tcPr>
          <w:p w14:paraId="6DD27D5D" w14:textId="0EFA35F2" w:rsidR="007C6131" w:rsidRPr="007C6131" w:rsidRDefault="007C6131" w:rsidP="007C6131">
            <w:pPr>
              <w:rPr>
                <w:rFonts w:ascii="Times New Roman" w:hAnsi="Times New Roman" w:cs="Times New Roman"/>
              </w:rPr>
            </w:pPr>
            <w:r w:rsidRPr="007C6131">
              <w:rPr>
                <w:rFonts w:ascii="Times New Roman" w:hAnsi="Times New Roman" w:cs="Times New Roman"/>
              </w:rPr>
              <w:t>Regio (hlava, horní končetina,…)</w:t>
            </w:r>
          </w:p>
        </w:tc>
        <w:tc>
          <w:tcPr>
            <w:tcW w:w="3021" w:type="dxa"/>
          </w:tcPr>
          <w:p w14:paraId="3F2052B2" w14:textId="6AE2BA72" w:rsidR="007C6131" w:rsidRPr="007C6131" w:rsidRDefault="007C6131" w:rsidP="007C6131">
            <w:pPr>
              <w:rPr>
                <w:rFonts w:ascii="Times New Roman" w:hAnsi="Times New Roman" w:cs="Times New Roman"/>
              </w:rPr>
            </w:pPr>
            <w:r w:rsidRPr="007C6131">
              <w:rPr>
                <w:rFonts w:ascii="Times New Roman" w:hAnsi="Times New Roman" w:cs="Times New Roman"/>
              </w:rPr>
              <w:t>Tributární oblast</w:t>
            </w:r>
            <w:r w:rsidR="00997EDD">
              <w:rPr>
                <w:rFonts w:ascii="Times New Roman" w:hAnsi="Times New Roman" w:cs="Times New Roman"/>
              </w:rPr>
              <w:t xml:space="preserve"> (odkud mízu sbírají – ucho, rty, pánev,..)</w:t>
            </w:r>
          </w:p>
        </w:tc>
      </w:tr>
      <w:tr w:rsidR="007C6131" w:rsidRPr="007C6131" w14:paraId="0DB3E654" w14:textId="77777777" w:rsidTr="007C6131">
        <w:tc>
          <w:tcPr>
            <w:tcW w:w="3020" w:type="dxa"/>
          </w:tcPr>
          <w:p w14:paraId="6E985592" w14:textId="35B8FD8C" w:rsidR="007C6131" w:rsidRPr="007C6131" w:rsidRDefault="007C6131" w:rsidP="007C61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Nodi </w:t>
            </w:r>
            <w:r w:rsidR="00651A00">
              <w:rPr>
                <w:rFonts w:ascii="Times New Roman" w:hAnsi="Times New Roman" w:cs="Times New Roman"/>
              </w:rPr>
              <w:t xml:space="preserve">lymphatici </w:t>
            </w:r>
            <w:r>
              <w:rPr>
                <w:rFonts w:ascii="Times New Roman" w:hAnsi="Times New Roman" w:cs="Times New Roman"/>
              </w:rPr>
              <w:t>occipitales</w:t>
            </w:r>
          </w:p>
        </w:tc>
        <w:tc>
          <w:tcPr>
            <w:tcW w:w="3021" w:type="dxa"/>
          </w:tcPr>
          <w:p w14:paraId="6517B966" w14:textId="0AC8F033" w:rsidR="007C6131" w:rsidRPr="007C6131" w:rsidRDefault="007C6131" w:rsidP="007C61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hlava</w:t>
            </w:r>
          </w:p>
        </w:tc>
        <w:tc>
          <w:tcPr>
            <w:tcW w:w="3021" w:type="dxa"/>
          </w:tcPr>
          <w:p w14:paraId="5A306588" w14:textId="5800625F" w:rsidR="007C6131" w:rsidRPr="007C6131" w:rsidRDefault="00651A00" w:rsidP="007C61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Temenní a týlní krajina, šíjové svaly</w:t>
            </w:r>
          </w:p>
        </w:tc>
      </w:tr>
      <w:tr w:rsidR="007C6131" w:rsidRPr="007C6131" w14:paraId="380310FB" w14:textId="77777777" w:rsidTr="007C6131">
        <w:tc>
          <w:tcPr>
            <w:tcW w:w="3020" w:type="dxa"/>
          </w:tcPr>
          <w:p w14:paraId="4997E8C6" w14:textId="598E9FDF" w:rsidR="007C6131" w:rsidRPr="007C6131" w:rsidRDefault="007C6131" w:rsidP="007C61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Nodi </w:t>
            </w:r>
            <w:r w:rsidR="00651A00">
              <w:rPr>
                <w:rFonts w:ascii="Times New Roman" w:hAnsi="Times New Roman" w:cs="Times New Roman"/>
              </w:rPr>
              <w:t xml:space="preserve">lymphatici </w:t>
            </w:r>
            <w:r>
              <w:rPr>
                <w:rFonts w:ascii="Times New Roman" w:hAnsi="Times New Roman" w:cs="Times New Roman"/>
              </w:rPr>
              <w:t>mastoidei</w:t>
            </w:r>
          </w:p>
        </w:tc>
        <w:tc>
          <w:tcPr>
            <w:tcW w:w="3021" w:type="dxa"/>
          </w:tcPr>
          <w:p w14:paraId="63C9DFF9" w14:textId="337D2FD7" w:rsidR="007C6131" w:rsidRPr="007C6131" w:rsidRDefault="007C6131" w:rsidP="007C61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hlava</w:t>
            </w:r>
          </w:p>
        </w:tc>
        <w:tc>
          <w:tcPr>
            <w:tcW w:w="3021" w:type="dxa"/>
          </w:tcPr>
          <w:p w14:paraId="52A250D0" w14:textId="7DF23A5B" w:rsidR="007C6131" w:rsidRPr="007C6131" w:rsidRDefault="00651A00" w:rsidP="007C61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Temenní krajina a zevní ucho, zadní strana boltce</w:t>
            </w:r>
          </w:p>
        </w:tc>
      </w:tr>
      <w:tr w:rsidR="00651A00" w:rsidRPr="007C6131" w14:paraId="19C39605" w14:textId="77777777" w:rsidTr="007C6131">
        <w:tc>
          <w:tcPr>
            <w:tcW w:w="3020" w:type="dxa"/>
          </w:tcPr>
          <w:p w14:paraId="68AF49B8" w14:textId="6B91D4B2" w:rsidR="00651A00" w:rsidRPr="007C6131" w:rsidRDefault="00651A00" w:rsidP="00651A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Nodi lymphatici parotidei</w:t>
            </w:r>
          </w:p>
        </w:tc>
        <w:tc>
          <w:tcPr>
            <w:tcW w:w="3021" w:type="dxa"/>
          </w:tcPr>
          <w:p w14:paraId="27ABFE33" w14:textId="782DE782" w:rsidR="00651A00" w:rsidRPr="007C6131" w:rsidRDefault="00651A00" w:rsidP="00651A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hlava</w:t>
            </w:r>
          </w:p>
        </w:tc>
        <w:tc>
          <w:tcPr>
            <w:tcW w:w="3021" w:type="dxa"/>
          </w:tcPr>
          <w:p w14:paraId="3C6239BF" w14:textId="77777777" w:rsidR="00651A00" w:rsidRPr="00651A00" w:rsidRDefault="00651A00" w:rsidP="00651A00">
            <w:pPr>
              <w:rPr>
                <w:rFonts w:ascii="Times New Roman" w:hAnsi="Times New Roman" w:cs="Times New Roman"/>
              </w:rPr>
            </w:pPr>
            <w:r w:rsidRPr="00651A00">
              <w:rPr>
                <w:rFonts w:ascii="Times New Roman" w:hAnsi="Times New Roman" w:cs="Times New Roman"/>
              </w:rPr>
              <w:t xml:space="preserve">spánkové </w:t>
            </w:r>
          </w:p>
          <w:p w14:paraId="0C43A2A7" w14:textId="4F442184" w:rsidR="00651A00" w:rsidRPr="007C6131" w:rsidRDefault="00651A00" w:rsidP="00651A00">
            <w:pPr>
              <w:rPr>
                <w:rFonts w:ascii="Times New Roman" w:hAnsi="Times New Roman" w:cs="Times New Roman"/>
              </w:rPr>
            </w:pPr>
            <w:r w:rsidRPr="00651A00">
              <w:rPr>
                <w:rFonts w:ascii="Times New Roman" w:hAnsi="Times New Roman" w:cs="Times New Roman"/>
              </w:rPr>
              <w:t xml:space="preserve">krajiny, obličejových oblastí, ušního boltce </w:t>
            </w:r>
            <w:r>
              <w:rPr>
                <w:rFonts w:ascii="Times New Roman" w:hAnsi="Times New Roman" w:cs="Times New Roman"/>
              </w:rPr>
              <w:t xml:space="preserve">(zevní zvukovod a přední strana boltce) </w:t>
            </w:r>
            <w:r w:rsidRPr="00651A00">
              <w:rPr>
                <w:rFonts w:ascii="Times New Roman" w:hAnsi="Times New Roman" w:cs="Times New Roman"/>
              </w:rPr>
              <w:t>a z příušní žlázy</w:t>
            </w:r>
            <w:r>
              <w:rPr>
                <w:rFonts w:ascii="Times New Roman" w:hAnsi="Times New Roman" w:cs="Times New Roman"/>
              </w:rPr>
              <w:t>, část čelní krajiny a část zevních víček</w:t>
            </w:r>
          </w:p>
        </w:tc>
      </w:tr>
      <w:tr w:rsidR="00651A00" w:rsidRPr="007C6131" w14:paraId="0E75EBF3" w14:textId="77777777" w:rsidTr="007C6131">
        <w:tc>
          <w:tcPr>
            <w:tcW w:w="3020" w:type="dxa"/>
          </w:tcPr>
          <w:p w14:paraId="7F5EFDE0" w14:textId="1ED6BB8E" w:rsidR="00651A00" w:rsidRPr="007C6131" w:rsidRDefault="00651A00" w:rsidP="00651A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Nodi lymphatici faciales</w:t>
            </w:r>
          </w:p>
        </w:tc>
        <w:tc>
          <w:tcPr>
            <w:tcW w:w="3021" w:type="dxa"/>
          </w:tcPr>
          <w:p w14:paraId="7A3E8630" w14:textId="14174FF4" w:rsidR="00651A00" w:rsidRPr="007C6131" w:rsidRDefault="00651A00" w:rsidP="00651A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hlava</w:t>
            </w:r>
          </w:p>
        </w:tc>
        <w:tc>
          <w:tcPr>
            <w:tcW w:w="3021" w:type="dxa"/>
          </w:tcPr>
          <w:p w14:paraId="4BAEDD8B" w14:textId="41D4DF57" w:rsidR="00651A00" w:rsidRPr="007C6131" w:rsidRDefault="00651A00" w:rsidP="00651A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Oblast tváře</w:t>
            </w:r>
          </w:p>
        </w:tc>
      </w:tr>
      <w:tr w:rsidR="00651A00" w:rsidRPr="007C6131" w14:paraId="1B66F5D3" w14:textId="77777777" w:rsidTr="007C6131">
        <w:tc>
          <w:tcPr>
            <w:tcW w:w="3020" w:type="dxa"/>
          </w:tcPr>
          <w:p w14:paraId="5CE98392" w14:textId="4BCDE4F9" w:rsidR="00651A00" w:rsidRPr="007C6131" w:rsidRDefault="00651A00" w:rsidP="00651A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Nodi lymphatici submandibulares</w:t>
            </w:r>
          </w:p>
        </w:tc>
        <w:tc>
          <w:tcPr>
            <w:tcW w:w="3021" w:type="dxa"/>
          </w:tcPr>
          <w:p w14:paraId="05695E05" w14:textId="5D630281" w:rsidR="00651A00" w:rsidRPr="007C6131" w:rsidRDefault="00651A00" w:rsidP="00651A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hlava</w:t>
            </w:r>
          </w:p>
        </w:tc>
        <w:tc>
          <w:tcPr>
            <w:tcW w:w="3021" w:type="dxa"/>
          </w:tcPr>
          <w:p w14:paraId="43910FF0" w14:textId="77777777" w:rsidR="00651A00" w:rsidRPr="00651A00" w:rsidRDefault="00651A00" w:rsidP="00651A00">
            <w:pPr>
              <w:rPr>
                <w:rFonts w:ascii="Times New Roman" w:hAnsi="Times New Roman" w:cs="Times New Roman"/>
              </w:rPr>
            </w:pPr>
            <w:r w:rsidRPr="00651A00">
              <w:rPr>
                <w:rFonts w:ascii="Times New Roman" w:hAnsi="Times New Roman" w:cs="Times New Roman"/>
              </w:rPr>
              <w:t xml:space="preserve">v trigonum submandibulare a odvádějí mízu </w:t>
            </w:r>
          </w:p>
          <w:p w14:paraId="2F1D3797" w14:textId="77777777" w:rsidR="00651A00" w:rsidRPr="00651A00" w:rsidRDefault="00651A00" w:rsidP="00651A00">
            <w:pPr>
              <w:rPr>
                <w:rFonts w:ascii="Times New Roman" w:hAnsi="Times New Roman" w:cs="Times New Roman"/>
              </w:rPr>
            </w:pPr>
            <w:r w:rsidRPr="00651A00">
              <w:rPr>
                <w:rFonts w:ascii="Times New Roman" w:hAnsi="Times New Roman" w:cs="Times New Roman"/>
              </w:rPr>
              <w:lastRenderedPageBreak/>
              <w:t>z orgánů v dutině ústní (z jazyka, zubů, ze žlázy pod-</w:t>
            </w:r>
          </w:p>
          <w:p w14:paraId="0EEA67B0" w14:textId="77777777" w:rsidR="00651A00" w:rsidRPr="00651A00" w:rsidRDefault="00651A00" w:rsidP="00651A00">
            <w:pPr>
              <w:rPr>
                <w:rFonts w:ascii="Times New Roman" w:hAnsi="Times New Roman" w:cs="Times New Roman"/>
              </w:rPr>
            </w:pPr>
            <w:r w:rsidRPr="00651A00">
              <w:rPr>
                <w:rFonts w:ascii="Times New Roman" w:hAnsi="Times New Roman" w:cs="Times New Roman"/>
              </w:rPr>
              <w:t xml:space="preserve">jazykové  i  podčelistní),  z  obou  rtů  a  tváří,  dolního </w:t>
            </w:r>
          </w:p>
          <w:p w14:paraId="3648A176" w14:textId="73149011" w:rsidR="00651A00" w:rsidRPr="007C6131" w:rsidRDefault="00651A00" w:rsidP="00651A00">
            <w:pPr>
              <w:rPr>
                <w:rFonts w:ascii="Times New Roman" w:hAnsi="Times New Roman" w:cs="Times New Roman"/>
              </w:rPr>
            </w:pPr>
            <w:r w:rsidRPr="00651A00">
              <w:rPr>
                <w:rFonts w:ascii="Times New Roman" w:hAnsi="Times New Roman" w:cs="Times New Roman"/>
              </w:rPr>
              <w:t>víčka</w:t>
            </w:r>
            <w:r>
              <w:rPr>
                <w:rFonts w:ascii="Times New Roman" w:hAnsi="Times New Roman" w:cs="Times New Roman"/>
              </w:rPr>
              <w:t>, povrchové a hluboké vrstvy obličeje</w:t>
            </w:r>
          </w:p>
        </w:tc>
      </w:tr>
      <w:tr w:rsidR="00651A00" w:rsidRPr="007C6131" w14:paraId="7EA9703D" w14:textId="77777777" w:rsidTr="007C6131">
        <w:tc>
          <w:tcPr>
            <w:tcW w:w="3020" w:type="dxa"/>
          </w:tcPr>
          <w:p w14:paraId="57F15DD7" w14:textId="2E965BDA" w:rsidR="00651A00" w:rsidRPr="007C6131" w:rsidRDefault="00651A00" w:rsidP="00651A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Nodi lymphatici submentales</w:t>
            </w:r>
          </w:p>
        </w:tc>
        <w:tc>
          <w:tcPr>
            <w:tcW w:w="3021" w:type="dxa"/>
          </w:tcPr>
          <w:p w14:paraId="61A9F82A" w14:textId="3A63F7EA" w:rsidR="00651A00" w:rsidRPr="007C6131" w:rsidRDefault="00651A00" w:rsidP="00651A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hlava</w:t>
            </w:r>
          </w:p>
        </w:tc>
        <w:tc>
          <w:tcPr>
            <w:tcW w:w="3021" w:type="dxa"/>
          </w:tcPr>
          <w:p w14:paraId="6F5F94B1" w14:textId="77777777" w:rsidR="00651A00" w:rsidRPr="00651A00" w:rsidRDefault="00651A00" w:rsidP="00651A00">
            <w:pPr>
              <w:rPr>
                <w:rFonts w:ascii="Times New Roman" w:hAnsi="Times New Roman" w:cs="Times New Roman"/>
              </w:rPr>
            </w:pPr>
            <w:r w:rsidRPr="00651A00">
              <w:rPr>
                <w:rFonts w:ascii="Times New Roman" w:hAnsi="Times New Roman" w:cs="Times New Roman"/>
              </w:rPr>
              <w:t xml:space="preserve">hrotu  jazyka, </w:t>
            </w:r>
          </w:p>
          <w:p w14:paraId="50A25526" w14:textId="767A95CB" w:rsidR="00651A00" w:rsidRPr="007C6131" w:rsidRDefault="00651A00" w:rsidP="00651A00">
            <w:pPr>
              <w:rPr>
                <w:rFonts w:ascii="Times New Roman" w:hAnsi="Times New Roman" w:cs="Times New Roman"/>
              </w:rPr>
            </w:pPr>
            <w:r w:rsidRPr="00651A00">
              <w:rPr>
                <w:rFonts w:ascii="Times New Roman" w:hAnsi="Times New Roman" w:cs="Times New Roman"/>
              </w:rPr>
              <w:t>z oblasti dolních zubů, dolního rtu a brady.</w:t>
            </w:r>
            <w:r>
              <w:rPr>
                <w:rFonts w:ascii="Times New Roman" w:hAnsi="Times New Roman" w:cs="Times New Roman"/>
              </w:rPr>
              <w:t xml:space="preserve"> A přilehlé dásně, přední část mandibuly</w:t>
            </w:r>
          </w:p>
        </w:tc>
      </w:tr>
      <w:tr w:rsidR="00651A00" w:rsidRPr="007C6131" w14:paraId="2D3199E6" w14:textId="77777777" w:rsidTr="007C6131">
        <w:tc>
          <w:tcPr>
            <w:tcW w:w="3020" w:type="dxa"/>
          </w:tcPr>
          <w:p w14:paraId="4543C168" w14:textId="0F0B0C6A" w:rsidR="00651A00" w:rsidRPr="007C6131" w:rsidRDefault="00651A00" w:rsidP="00651A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Nodi lymphatici</w:t>
            </w:r>
            <w:r w:rsidR="007B0163">
              <w:rPr>
                <w:rFonts w:ascii="Times New Roman" w:hAnsi="Times New Roman" w:cs="Times New Roman"/>
              </w:rPr>
              <w:t xml:space="preserve"> retropharyngei</w:t>
            </w:r>
          </w:p>
        </w:tc>
        <w:tc>
          <w:tcPr>
            <w:tcW w:w="3021" w:type="dxa"/>
          </w:tcPr>
          <w:p w14:paraId="535F8653" w14:textId="282A98D0" w:rsidR="00651A00" w:rsidRPr="007C6131" w:rsidRDefault="00651A00" w:rsidP="00651A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hlava</w:t>
            </w:r>
          </w:p>
        </w:tc>
        <w:tc>
          <w:tcPr>
            <w:tcW w:w="3021" w:type="dxa"/>
          </w:tcPr>
          <w:p w14:paraId="67C229BE" w14:textId="77777777" w:rsidR="007B0163" w:rsidRPr="007B0163" w:rsidRDefault="007B0163" w:rsidP="007B0163">
            <w:pPr>
              <w:rPr>
                <w:rFonts w:ascii="Times New Roman" w:hAnsi="Times New Roman" w:cs="Times New Roman"/>
              </w:rPr>
            </w:pPr>
            <w:r w:rsidRPr="007B0163">
              <w:rPr>
                <w:rFonts w:ascii="Times New Roman" w:hAnsi="Times New Roman" w:cs="Times New Roman"/>
              </w:rPr>
              <w:t>nosní dutiny, z pa-</w:t>
            </w:r>
          </w:p>
          <w:p w14:paraId="1EC84DBE" w14:textId="77777777" w:rsidR="007B0163" w:rsidRPr="007B0163" w:rsidRDefault="007B0163" w:rsidP="007B0163">
            <w:pPr>
              <w:rPr>
                <w:rFonts w:ascii="Times New Roman" w:hAnsi="Times New Roman" w:cs="Times New Roman"/>
              </w:rPr>
            </w:pPr>
            <w:r w:rsidRPr="007B0163">
              <w:rPr>
                <w:rFonts w:ascii="Times New Roman" w:hAnsi="Times New Roman" w:cs="Times New Roman"/>
              </w:rPr>
              <w:t xml:space="preserve">ranasálních dutin, stěny hltanu, ze sluchové trubice </w:t>
            </w:r>
          </w:p>
          <w:p w14:paraId="12B10C4D" w14:textId="055B4533" w:rsidR="00651A00" w:rsidRPr="007C6131" w:rsidRDefault="007B0163" w:rsidP="007B0163">
            <w:pPr>
              <w:rPr>
                <w:rFonts w:ascii="Times New Roman" w:hAnsi="Times New Roman" w:cs="Times New Roman"/>
              </w:rPr>
            </w:pPr>
            <w:r w:rsidRPr="007B0163">
              <w:rPr>
                <w:rFonts w:ascii="Times New Roman" w:hAnsi="Times New Roman" w:cs="Times New Roman"/>
              </w:rPr>
              <w:t>a dutiny středoušní.</w:t>
            </w:r>
          </w:p>
        </w:tc>
      </w:tr>
      <w:tr w:rsidR="00651A00" w:rsidRPr="007C6131" w14:paraId="5EF2CE7B" w14:textId="77777777" w:rsidTr="007C6131">
        <w:tc>
          <w:tcPr>
            <w:tcW w:w="3020" w:type="dxa"/>
          </w:tcPr>
          <w:p w14:paraId="7AA67813" w14:textId="7361DAE0" w:rsidR="00651A00" w:rsidRDefault="00651A00" w:rsidP="00651A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Nodi lymphatici </w:t>
            </w:r>
            <w:r w:rsidR="007B0163" w:rsidRPr="007B0163">
              <w:rPr>
                <w:rFonts w:ascii="Times New Roman" w:hAnsi="Times New Roman" w:cs="Times New Roman"/>
              </w:rPr>
              <w:t>cervicales superﬁciales</w:t>
            </w:r>
          </w:p>
        </w:tc>
        <w:tc>
          <w:tcPr>
            <w:tcW w:w="3021" w:type="dxa"/>
          </w:tcPr>
          <w:p w14:paraId="5F596C88" w14:textId="077B5608" w:rsidR="00651A00" w:rsidRPr="007C6131" w:rsidRDefault="007B0163" w:rsidP="00651A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krk</w:t>
            </w:r>
          </w:p>
        </w:tc>
        <w:tc>
          <w:tcPr>
            <w:tcW w:w="3021" w:type="dxa"/>
          </w:tcPr>
          <w:p w14:paraId="04A59286" w14:textId="3C0E23E6" w:rsidR="00651A00" w:rsidRPr="007C6131" w:rsidRDefault="007B0163" w:rsidP="00651A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 podkoží v okolí krku</w:t>
            </w:r>
          </w:p>
        </w:tc>
      </w:tr>
      <w:tr w:rsidR="00651A00" w:rsidRPr="007C6131" w14:paraId="2B56C046" w14:textId="77777777" w:rsidTr="007C6131">
        <w:tc>
          <w:tcPr>
            <w:tcW w:w="3020" w:type="dxa"/>
          </w:tcPr>
          <w:p w14:paraId="23E8408B" w14:textId="0C16C65A" w:rsidR="00651A00" w:rsidRDefault="007B0163" w:rsidP="007C61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Nodi lymphatici </w:t>
            </w:r>
            <w:r w:rsidRPr="007B0163">
              <w:rPr>
                <w:rFonts w:ascii="Times New Roman" w:hAnsi="Times New Roman" w:cs="Times New Roman"/>
              </w:rPr>
              <w:t xml:space="preserve">cervicales </w:t>
            </w:r>
            <w:r>
              <w:rPr>
                <w:rFonts w:ascii="Times New Roman" w:hAnsi="Times New Roman" w:cs="Times New Roman"/>
              </w:rPr>
              <w:t>profundi</w:t>
            </w:r>
          </w:p>
        </w:tc>
        <w:tc>
          <w:tcPr>
            <w:tcW w:w="3021" w:type="dxa"/>
          </w:tcPr>
          <w:p w14:paraId="2000D1A4" w14:textId="7A868DE6" w:rsidR="00651A00" w:rsidRPr="007C6131" w:rsidRDefault="007B0163" w:rsidP="007C61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krk</w:t>
            </w:r>
          </w:p>
        </w:tc>
        <w:tc>
          <w:tcPr>
            <w:tcW w:w="3021" w:type="dxa"/>
          </w:tcPr>
          <w:p w14:paraId="5A773C72" w14:textId="777F9D4F" w:rsidR="00651A00" w:rsidRPr="007C6131" w:rsidRDefault="007B0163" w:rsidP="007C61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</w:t>
            </w:r>
            <w:r w:rsidRPr="007B0163">
              <w:rPr>
                <w:rFonts w:ascii="Times New Roman" w:hAnsi="Times New Roman" w:cs="Times New Roman"/>
              </w:rPr>
              <w:t xml:space="preserve"> hlavy</w:t>
            </w:r>
            <w:r>
              <w:rPr>
                <w:rFonts w:ascii="Times New Roman" w:hAnsi="Times New Roman" w:cs="Times New Roman"/>
              </w:rPr>
              <w:t xml:space="preserve"> – jazyka, tonsil, hltanu, hrtanu, nosní dutiny</w:t>
            </w:r>
            <w:r w:rsidRPr="007B0163">
              <w:rPr>
                <w:rFonts w:ascii="Times New Roman" w:hAnsi="Times New Roman" w:cs="Times New Roman"/>
              </w:rPr>
              <w:t>, krku</w:t>
            </w:r>
            <w:r>
              <w:rPr>
                <w:rFonts w:ascii="Times New Roman" w:hAnsi="Times New Roman" w:cs="Times New Roman"/>
              </w:rPr>
              <w:t>, šítní žlázy</w:t>
            </w:r>
            <w:r w:rsidRPr="007B0163">
              <w:rPr>
                <w:rFonts w:ascii="Times New Roman" w:hAnsi="Times New Roman" w:cs="Times New Roman"/>
              </w:rPr>
              <w:t xml:space="preserve"> a kraniální části hrudníku</w:t>
            </w:r>
          </w:p>
        </w:tc>
      </w:tr>
      <w:tr w:rsidR="00651A00" w:rsidRPr="007C6131" w14:paraId="4432B37D" w14:textId="77777777" w:rsidTr="007C6131">
        <w:tc>
          <w:tcPr>
            <w:tcW w:w="3020" w:type="dxa"/>
          </w:tcPr>
          <w:p w14:paraId="3A1B159F" w14:textId="63CEEEFA" w:rsidR="00651A00" w:rsidRDefault="007B0163" w:rsidP="007C61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Nodi lymphatici cubitales superficiales et profundu</w:t>
            </w:r>
          </w:p>
        </w:tc>
        <w:tc>
          <w:tcPr>
            <w:tcW w:w="3021" w:type="dxa"/>
          </w:tcPr>
          <w:p w14:paraId="3C194695" w14:textId="26C0C061" w:rsidR="00651A00" w:rsidRPr="007C6131" w:rsidRDefault="007B0163" w:rsidP="007C61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Horní končetina</w:t>
            </w:r>
          </w:p>
        </w:tc>
        <w:tc>
          <w:tcPr>
            <w:tcW w:w="3021" w:type="dxa"/>
          </w:tcPr>
          <w:p w14:paraId="30B5A975" w14:textId="1524FE65" w:rsidR="00651A00" w:rsidRPr="007C6131" w:rsidRDefault="007B0163" w:rsidP="007C61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 lokti, takže oblast od prstů do sem</w:t>
            </w:r>
          </w:p>
        </w:tc>
      </w:tr>
      <w:tr w:rsidR="00651A00" w:rsidRPr="007C6131" w14:paraId="367E84C2" w14:textId="77777777" w:rsidTr="007C6131">
        <w:tc>
          <w:tcPr>
            <w:tcW w:w="3020" w:type="dxa"/>
          </w:tcPr>
          <w:p w14:paraId="6644D785" w14:textId="77777777" w:rsidR="00651A00" w:rsidRDefault="007B0163" w:rsidP="007C61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Nodi lymphatici axillares</w:t>
            </w:r>
          </w:p>
          <w:p w14:paraId="681C8EE9" w14:textId="635ECF3A" w:rsidR="007B0163" w:rsidRDefault="007B0163" w:rsidP="007C61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(celý soubor cca 40 uzlin</w:t>
            </w:r>
            <w:r w:rsidR="00791D31">
              <w:rPr>
                <w:rFonts w:ascii="Times New Roman" w:hAnsi="Times New Roman" w:cs="Times New Roman"/>
              </w:rPr>
              <w:t xml:space="preserve"> – mají pak i jednotlivé podskupiny)</w:t>
            </w:r>
          </w:p>
        </w:tc>
        <w:tc>
          <w:tcPr>
            <w:tcW w:w="3021" w:type="dxa"/>
          </w:tcPr>
          <w:p w14:paraId="2AA36BF2" w14:textId="6C5C95E1" w:rsidR="00651A00" w:rsidRPr="007C6131" w:rsidRDefault="007B0163" w:rsidP="007C61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Horní končetina</w:t>
            </w:r>
          </w:p>
        </w:tc>
        <w:tc>
          <w:tcPr>
            <w:tcW w:w="3021" w:type="dxa"/>
          </w:tcPr>
          <w:p w14:paraId="5A70DA96" w14:textId="16DDC034" w:rsidR="00651A00" w:rsidRPr="007C6131" w:rsidRDefault="007B0163" w:rsidP="007C61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Volná horní končřetina, povrch hrudní stěny s mléčnou žlázou, část stěny břišní, lopatková krajina, přilehlé úseky zas a šíjové krajiny</w:t>
            </w:r>
          </w:p>
        </w:tc>
      </w:tr>
      <w:tr w:rsidR="00651A00" w:rsidRPr="007C6131" w14:paraId="679A8257" w14:textId="77777777" w:rsidTr="007C6131">
        <w:tc>
          <w:tcPr>
            <w:tcW w:w="3020" w:type="dxa"/>
          </w:tcPr>
          <w:p w14:paraId="2EB7DF45" w14:textId="78D7850D" w:rsidR="00651A00" w:rsidRDefault="00791D31" w:rsidP="007C6131">
            <w:pPr>
              <w:rPr>
                <w:rFonts w:ascii="Times New Roman" w:hAnsi="Times New Roman" w:cs="Times New Roman"/>
              </w:rPr>
            </w:pPr>
            <w:r w:rsidRPr="00791D31">
              <w:rPr>
                <w:rFonts w:ascii="Times New Roman" w:hAnsi="Times New Roman" w:cs="Times New Roman"/>
              </w:rPr>
              <w:t>Nodi phrenici superiores</w:t>
            </w:r>
          </w:p>
        </w:tc>
        <w:tc>
          <w:tcPr>
            <w:tcW w:w="3021" w:type="dxa"/>
          </w:tcPr>
          <w:p w14:paraId="5EFD16E8" w14:textId="1A3055E7" w:rsidR="00651A00" w:rsidRPr="007C6131" w:rsidRDefault="00791D31" w:rsidP="007C61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Hrudník</w:t>
            </w:r>
          </w:p>
        </w:tc>
        <w:tc>
          <w:tcPr>
            <w:tcW w:w="3021" w:type="dxa"/>
          </w:tcPr>
          <w:p w14:paraId="2E64AF01" w14:textId="22AFAD1C" w:rsidR="00651A00" w:rsidRPr="007C6131" w:rsidRDefault="00791D31" w:rsidP="007C61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Bránice, horní plocha jater</w:t>
            </w:r>
          </w:p>
        </w:tc>
      </w:tr>
      <w:tr w:rsidR="00997EDD" w:rsidRPr="007C6131" w14:paraId="73E31E20" w14:textId="77777777" w:rsidTr="007C6131">
        <w:tc>
          <w:tcPr>
            <w:tcW w:w="3020" w:type="dxa"/>
          </w:tcPr>
          <w:p w14:paraId="2D8740AA" w14:textId="572F8A06" w:rsidR="00997EDD" w:rsidRDefault="00997EDD" w:rsidP="00997EDD">
            <w:pPr>
              <w:rPr>
                <w:rFonts w:ascii="Times New Roman" w:hAnsi="Times New Roman" w:cs="Times New Roman"/>
              </w:rPr>
            </w:pPr>
            <w:r w:rsidRPr="00791D31">
              <w:rPr>
                <w:rFonts w:ascii="Times New Roman" w:hAnsi="Times New Roman" w:cs="Times New Roman"/>
              </w:rPr>
              <w:t>Nodi lymphatici parasternales</w:t>
            </w:r>
          </w:p>
        </w:tc>
        <w:tc>
          <w:tcPr>
            <w:tcW w:w="3021" w:type="dxa"/>
          </w:tcPr>
          <w:p w14:paraId="38C8734E" w14:textId="6844A9D3" w:rsidR="00997EDD" w:rsidRPr="007C6131" w:rsidRDefault="00997EDD" w:rsidP="00997EDD">
            <w:pPr>
              <w:rPr>
                <w:rFonts w:ascii="Times New Roman" w:hAnsi="Times New Roman" w:cs="Times New Roman"/>
              </w:rPr>
            </w:pPr>
            <w:r w:rsidRPr="003D4F42">
              <w:rPr>
                <w:rFonts w:ascii="Times New Roman" w:hAnsi="Times New Roman" w:cs="Times New Roman"/>
              </w:rPr>
              <w:t>Hrudník</w:t>
            </w:r>
          </w:p>
        </w:tc>
        <w:tc>
          <w:tcPr>
            <w:tcW w:w="3021" w:type="dxa"/>
          </w:tcPr>
          <w:p w14:paraId="7CFC3DFD" w14:textId="46662B46" w:rsidR="00997EDD" w:rsidRPr="007C6131" w:rsidRDefault="00997EDD" w:rsidP="00997E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Zadní plocha přední stěny hrudníku a stěny břišní, přední část bránice, mediální část mléčné žlázy popř. i horní plocha jater</w:t>
            </w:r>
          </w:p>
        </w:tc>
      </w:tr>
      <w:tr w:rsidR="00997EDD" w:rsidRPr="007C6131" w14:paraId="06C529C9" w14:textId="77777777" w:rsidTr="007C6131">
        <w:tc>
          <w:tcPr>
            <w:tcW w:w="3020" w:type="dxa"/>
          </w:tcPr>
          <w:p w14:paraId="6B079E58" w14:textId="6F05315E" w:rsidR="00997EDD" w:rsidRDefault="00997EDD" w:rsidP="00997EDD">
            <w:pPr>
              <w:rPr>
                <w:rFonts w:ascii="Times New Roman" w:hAnsi="Times New Roman" w:cs="Times New Roman"/>
              </w:rPr>
            </w:pPr>
            <w:r w:rsidRPr="00791D31">
              <w:rPr>
                <w:rFonts w:ascii="Times New Roman" w:hAnsi="Times New Roman" w:cs="Times New Roman"/>
              </w:rPr>
              <w:t>Nodi lymphatici intercostales</w:t>
            </w:r>
          </w:p>
        </w:tc>
        <w:tc>
          <w:tcPr>
            <w:tcW w:w="3021" w:type="dxa"/>
          </w:tcPr>
          <w:p w14:paraId="1E528564" w14:textId="2D33FF10" w:rsidR="00997EDD" w:rsidRPr="007C6131" w:rsidRDefault="00997EDD" w:rsidP="00997EDD">
            <w:pPr>
              <w:rPr>
                <w:rFonts w:ascii="Times New Roman" w:hAnsi="Times New Roman" w:cs="Times New Roman"/>
              </w:rPr>
            </w:pPr>
            <w:r w:rsidRPr="003D4F42">
              <w:rPr>
                <w:rFonts w:ascii="Times New Roman" w:hAnsi="Times New Roman" w:cs="Times New Roman"/>
              </w:rPr>
              <w:t>Hrudník</w:t>
            </w:r>
          </w:p>
        </w:tc>
        <w:tc>
          <w:tcPr>
            <w:tcW w:w="3021" w:type="dxa"/>
          </w:tcPr>
          <w:p w14:paraId="5ED404B3" w14:textId="56307A80" w:rsidR="00997EDD" w:rsidRPr="007C6131" w:rsidRDefault="00997EDD" w:rsidP="00997E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Zadní část stěny hrudníku a nástěnné pleury, mezižeberní svaly, hluboké svaly zádové, páteřní kanál</w:t>
            </w:r>
          </w:p>
        </w:tc>
      </w:tr>
      <w:tr w:rsidR="00997EDD" w:rsidRPr="007C6131" w14:paraId="20418FAE" w14:textId="77777777" w:rsidTr="007C6131">
        <w:tc>
          <w:tcPr>
            <w:tcW w:w="3020" w:type="dxa"/>
          </w:tcPr>
          <w:p w14:paraId="670192D9" w14:textId="24AD215C" w:rsidR="00997EDD" w:rsidRDefault="00997EDD" w:rsidP="00997EDD">
            <w:pPr>
              <w:rPr>
                <w:rFonts w:ascii="Times New Roman" w:hAnsi="Times New Roman" w:cs="Times New Roman"/>
              </w:rPr>
            </w:pPr>
            <w:r w:rsidRPr="00791D31">
              <w:rPr>
                <w:rFonts w:ascii="Times New Roman" w:hAnsi="Times New Roman" w:cs="Times New Roman"/>
              </w:rPr>
              <w:t>Nodi lymphatici mediastinales anteriores</w:t>
            </w:r>
          </w:p>
        </w:tc>
        <w:tc>
          <w:tcPr>
            <w:tcW w:w="3021" w:type="dxa"/>
          </w:tcPr>
          <w:p w14:paraId="426B8465" w14:textId="3ECCC282" w:rsidR="00997EDD" w:rsidRPr="007C6131" w:rsidRDefault="00997EDD" w:rsidP="00997EDD">
            <w:pPr>
              <w:rPr>
                <w:rFonts w:ascii="Times New Roman" w:hAnsi="Times New Roman" w:cs="Times New Roman"/>
              </w:rPr>
            </w:pPr>
            <w:r w:rsidRPr="003D4F42">
              <w:rPr>
                <w:rFonts w:ascii="Times New Roman" w:hAnsi="Times New Roman" w:cs="Times New Roman"/>
              </w:rPr>
              <w:t>Hrudník</w:t>
            </w:r>
          </w:p>
        </w:tc>
        <w:tc>
          <w:tcPr>
            <w:tcW w:w="3021" w:type="dxa"/>
          </w:tcPr>
          <w:p w14:paraId="2BA9BD9D" w14:textId="77777777" w:rsidR="00997EDD" w:rsidRPr="00791D31" w:rsidRDefault="00997EDD" w:rsidP="00997EDD">
            <w:pPr>
              <w:rPr>
                <w:rFonts w:ascii="Times New Roman" w:hAnsi="Times New Roman" w:cs="Times New Roman"/>
              </w:rPr>
            </w:pPr>
            <w:r w:rsidRPr="00791D31">
              <w:rPr>
                <w:rFonts w:ascii="Times New Roman" w:hAnsi="Times New Roman" w:cs="Times New Roman"/>
              </w:rPr>
              <w:t xml:space="preserve">z orgánů dutiny hrudní </w:t>
            </w:r>
          </w:p>
          <w:p w14:paraId="31C2FBC5" w14:textId="2CAE8C0C" w:rsidR="00997EDD" w:rsidRPr="007C6131" w:rsidRDefault="00997EDD" w:rsidP="00997EDD">
            <w:pPr>
              <w:rPr>
                <w:rFonts w:ascii="Times New Roman" w:hAnsi="Times New Roman" w:cs="Times New Roman"/>
              </w:rPr>
            </w:pPr>
            <w:r w:rsidRPr="00791D31">
              <w:rPr>
                <w:rFonts w:ascii="Times New Roman" w:hAnsi="Times New Roman" w:cs="Times New Roman"/>
              </w:rPr>
              <w:t xml:space="preserve">(srdce, perikardu, plic), </w:t>
            </w:r>
            <w:r>
              <w:rPr>
                <w:rFonts w:ascii="Times New Roman" w:hAnsi="Times New Roman" w:cs="Times New Roman"/>
              </w:rPr>
              <w:t>thymus, vazivo mediastina popř.</w:t>
            </w:r>
            <w:r w:rsidRPr="00791D31">
              <w:rPr>
                <w:rFonts w:ascii="Times New Roman" w:hAnsi="Times New Roman" w:cs="Times New Roman"/>
              </w:rPr>
              <w:t xml:space="preserve"> bránice a z jater.</w:t>
            </w:r>
          </w:p>
        </w:tc>
      </w:tr>
      <w:tr w:rsidR="00997EDD" w:rsidRPr="007C6131" w14:paraId="07D3B6E1" w14:textId="77777777" w:rsidTr="007C6131">
        <w:tc>
          <w:tcPr>
            <w:tcW w:w="3020" w:type="dxa"/>
          </w:tcPr>
          <w:p w14:paraId="0E31DB42" w14:textId="20E58AC2" w:rsidR="00997EDD" w:rsidRDefault="00997EDD" w:rsidP="00997EDD">
            <w:pPr>
              <w:rPr>
                <w:rFonts w:ascii="Times New Roman" w:hAnsi="Times New Roman" w:cs="Times New Roman"/>
              </w:rPr>
            </w:pPr>
            <w:r w:rsidRPr="00791D31">
              <w:rPr>
                <w:rFonts w:ascii="Times New Roman" w:hAnsi="Times New Roman" w:cs="Times New Roman"/>
              </w:rPr>
              <w:t>Nodi lymphatici mediastinales posteriores</w:t>
            </w:r>
          </w:p>
        </w:tc>
        <w:tc>
          <w:tcPr>
            <w:tcW w:w="3021" w:type="dxa"/>
          </w:tcPr>
          <w:p w14:paraId="29B52CAC" w14:textId="504EC9D2" w:rsidR="00997EDD" w:rsidRPr="007C6131" w:rsidRDefault="00997EDD" w:rsidP="00997EDD">
            <w:pPr>
              <w:rPr>
                <w:rFonts w:ascii="Times New Roman" w:hAnsi="Times New Roman" w:cs="Times New Roman"/>
              </w:rPr>
            </w:pPr>
            <w:r w:rsidRPr="003D4F42">
              <w:rPr>
                <w:rFonts w:ascii="Times New Roman" w:hAnsi="Times New Roman" w:cs="Times New Roman"/>
              </w:rPr>
              <w:t>Hrudník</w:t>
            </w:r>
          </w:p>
        </w:tc>
        <w:tc>
          <w:tcPr>
            <w:tcW w:w="3021" w:type="dxa"/>
          </w:tcPr>
          <w:p w14:paraId="267F9715" w14:textId="717FF198" w:rsidR="00997EDD" w:rsidRPr="007C6131" w:rsidRDefault="00997EDD" w:rsidP="00997EDD">
            <w:pPr>
              <w:rPr>
                <w:rFonts w:ascii="Times New Roman" w:hAnsi="Times New Roman" w:cs="Times New Roman"/>
              </w:rPr>
            </w:pPr>
            <w:r w:rsidRPr="00791D31">
              <w:rPr>
                <w:rFonts w:ascii="Times New Roman" w:hAnsi="Times New Roman" w:cs="Times New Roman"/>
              </w:rPr>
              <w:t>z jícnu, srdce, perikardu, bránice a  z</w:t>
            </w:r>
            <w:r>
              <w:rPr>
                <w:rFonts w:ascii="Times New Roman" w:hAnsi="Times New Roman" w:cs="Times New Roman"/>
              </w:rPr>
              <w:t> </w:t>
            </w:r>
            <w:r w:rsidRPr="00791D31">
              <w:rPr>
                <w:rFonts w:ascii="Times New Roman" w:hAnsi="Times New Roman" w:cs="Times New Roman"/>
              </w:rPr>
              <w:t>jater</w:t>
            </w:r>
            <w:r>
              <w:rPr>
                <w:rFonts w:ascii="Times New Roman" w:hAnsi="Times New Roman" w:cs="Times New Roman"/>
              </w:rPr>
              <w:t>, dolní části laloků plic</w:t>
            </w:r>
          </w:p>
        </w:tc>
      </w:tr>
      <w:tr w:rsidR="00997EDD" w:rsidRPr="007C6131" w14:paraId="3FC05665" w14:textId="77777777" w:rsidTr="007C6131">
        <w:tc>
          <w:tcPr>
            <w:tcW w:w="3020" w:type="dxa"/>
          </w:tcPr>
          <w:p w14:paraId="601B9CB2" w14:textId="1BDDBD1F" w:rsidR="00997EDD" w:rsidRDefault="00997EDD" w:rsidP="00997EDD">
            <w:pPr>
              <w:rPr>
                <w:rFonts w:ascii="Times New Roman" w:hAnsi="Times New Roman" w:cs="Times New Roman"/>
              </w:rPr>
            </w:pPr>
            <w:r w:rsidRPr="00791D31">
              <w:rPr>
                <w:rFonts w:ascii="Times New Roman" w:hAnsi="Times New Roman" w:cs="Times New Roman"/>
              </w:rPr>
              <w:t>Nodi lymphatici pulmonales</w:t>
            </w:r>
          </w:p>
        </w:tc>
        <w:tc>
          <w:tcPr>
            <w:tcW w:w="3021" w:type="dxa"/>
          </w:tcPr>
          <w:p w14:paraId="1E573308" w14:textId="79A159E6" w:rsidR="00997EDD" w:rsidRPr="007C6131" w:rsidRDefault="00997EDD" w:rsidP="00997EDD">
            <w:pPr>
              <w:rPr>
                <w:rFonts w:ascii="Times New Roman" w:hAnsi="Times New Roman" w:cs="Times New Roman"/>
              </w:rPr>
            </w:pPr>
            <w:r w:rsidRPr="003D4F42">
              <w:rPr>
                <w:rFonts w:ascii="Times New Roman" w:hAnsi="Times New Roman" w:cs="Times New Roman"/>
              </w:rPr>
              <w:t>Hrudník</w:t>
            </w:r>
          </w:p>
        </w:tc>
        <w:tc>
          <w:tcPr>
            <w:tcW w:w="3021" w:type="dxa"/>
          </w:tcPr>
          <w:p w14:paraId="124D6FA2" w14:textId="26F3AF37" w:rsidR="00997EDD" w:rsidRPr="007C6131" w:rsidRDefault="00997EDD" w:rsidP="00997E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Uvnitř parenchymu, drobné, takže vlastně část plic k těmto uzlinám</w:t>
            </w:r>
          </w:p>
        </w:tc>
      </w:tr>
      <w:tr w:rsidR="00997EDD" w:rsidRPr="007C6131" w14:paraId="61F607EC" w14:textId="77777777" w:rsidTr="007C6131">
        <w:tc>
          <w:tcPr>
            <w:tcW w:w="3020" w:type="dxa"/>
          </w:tcPr>
          <w:p w14:paraId="50BF318A" w14:textId="2274732D" w:rsidR="00997EDD" w:rsidRDefault="00997EDD" w:rsidP="00997EDD">
            <w:pPr>
              <w:rPr>
                <w:rFonts w:ascii="Times New Roman" w:hAnsi="Times New Roman" w:cs="Times New Roman"/>
              </w:rPr>
            </w:pPr>
            <w:r w:rsidRPr="00791D31">
              <w:rPr>
                <w:rFonts w:ascii="Times New Roman" w:hAnsi="Times New Roman" w:cs="Times New Roman"/>
              </w:rPr>
              <w:t>Nodi lymphatici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91D31">
              <w:rPr>
                <w:rFonts w:ascii="Times New Roman" w:hAnsi="Times New Roman" w:cs="Times New Roman"/>
              </w:rPr>
              <w:t>bronchopulmonales</w:t>
            </w:r>
          </w:p>
        </w:tc>
        <w:tc>
          <w:tcPr>
            <w:tcW w:w="3021" w:type="dxa"/>
          </w:tcPr>
          <w:p w14:paraId="51DC5499" w14:textId="3E02B9E0" w:rsidR="00997EDD" w:rsidRPr="007C6131" w:rsidRDefault="00997EDD" w:rsidP="00997EDD">
            <w:pPr>
              <w:rPr>
                <w:rFonts w:ascii="Times New Roman" w:hAnsi="Times New Roman" w:cs="Times New Roman"/>
              </w:rPr>
            </w:pPr>
            <w:r w:rsidRPr="003D4F42">
              <w:rPr>
                <w:rFonts w:ascii="Times New Roman" w:hAnsi="Times New Roman" w:cs="Times New Roman"/>
              </w:rPr>
              <w:t>Hrudník</w:t>
            </w:r>
          </w:p>
        </w:tc>
        <w:tc>
          <w:tcPr>
            <w:tcW w:w="3021" w:type="dxa"/>
          </w:tcPr>
          <w:p w14:paraId="0CA646C7" w14:textId="00203F70" w:rsidR="00997EDD" w:rsidRPr="007C6131" w:rsidRDefault="00997EDD" w:rsidP="00997E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 hilu plicním, takže míza z plic po hilus</w:t>
            </w:r>
          </w:p>
        </w:tc>
      </w:tr>
      <w:tr w:rsidR="00997EDD" w:rsidRPr="007C6131" w14:paraId="5956E3DD" w14:textId="77777777" w:rsidTr="007C6131">
        <w:tc>
          <w:tcPr>
            <w:tcW w:w="3020" w:type="dxa"/>
          </w:tcPr>
          <w:p w14:paraId="369ADB73" w14:textId="18A32E9F" w:rsidR="00997EDD" w:rsidRDefault="00997EDD" w:rsidP="00997E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Nodi lymphatici tracheobronchiales</w:t>
            </w:r>
          </w:p>
        </w:tc>
        <w:tc>
          <w:tcPr>
            <w:tcW w:w="3021" w:type="dxa"/>
          </w:tcPr>
          <w:p w14:paraId="6DE1A823" w14:textId="09A1A0D1" w:rsidR="00997EDD" w:rsidRPr="007C6131" w:rsidRDefault="00997EDD" w:rsidP="00997EDD">
            <w:pPr>
              <w:rPr>
                <w:rFonts w:ascii="Times New Roman" w:hAnsi="Times New Roman" w:cs="Times New Roman"/>
              </w:rPr>
            </w:pPr>
            <w:r w:rsidRPr="003D4F42">
              <w:rPr>
                <w:rFonts w:ascii="Times New Roman" w:hAnsi="Times New Roman" w:cs="Times New Roman"/>
              </w:rPr>
              <w:t>Hrudník</w:t>
            </w:r>
          </w:p>
        </w:tc>
        <w:tc>
          <w:tcPr>
            <w:tcW w:w="3021" w:type="dxa"/>
          </w:tcPr>
          <w:p w14:paraId="04FC2CFF" w14:textId="11BF0EC9" w:rsidR="00997EDD" w:rsidRPr="007C6131" w:rsidRDefault="00997EDD" w:rsidP="00997E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Míza z plic – v oblasti trachey</w:t>
            </w:r>
          </w:p>
        </w:tc>
      </w:tr>
      <w:tr w:rsidR="00651A00" w:rsidRPr="007C6131" w14:paraId="4A257A40" w14:textId="77777777" w:rsidTr="007C6131">
        <w:tc>
          <w:tcPr>
            <w:tcW w:w="3020" w:type="dxa"/>
          </w:tcPr>
          <w:p w14:paraId="75707C15" w14:textId="0424F78E" w:rsidR="00651A00" w:rsidRDefault="00997EDD" w:rsidP="007C6131">
            <w:pPr>
              <w:rPr>
                <w:rFonts w:ascii="Times New Roman" w:hAnsi="Times New Roman" w:cs="Times New Roman"/>
              </w:rPr>
            </w:pPr>
            <w:r w:rsidRPr="00997EDD">
              <w:rPr>
                <w:rFonts w:ascii="Times New Roman" w:hAnsi="Times New Roman" w:cs="Times New Roman"/>
              </w:rPr>
              <w:t>Nodi lymphatici iliaci externi</w:t>
            </w:r>
          </w:p>
        </w:tc>
        <w:tc>
          <w:tcPr>
            <w:tcW w:w="3021" w:type="dxa"/>
          </w:tcPr>
          <w:p w14:paraId="775539EC" w14:textId="6DAB9C4C" w:rsidR="00651A00" w:rsidRPr="007C6131" w:rsidRDefault="00997EDD" w:rsidP="007C61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Pánev a břicho</w:t>
            </w:r>
          </w:p>
        </w:tc>
        <w:tc>
          <w:tcPr>
            <w:tcW w:w="3021" w:type="dxa"/>
          </w:tcPr>
          <w:p w14:paraId="1B9BFC29" w14:textId="609C90D6" w:rsidR="00651A00" w:rsidRPr="007C6131" w:rsidRDefault="00997EDD" w:rsidP="007C61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Dolní končetina, stěna pánve, část močového měchýře a z hlubokých mízních cév penisu a clitorisu</w:t>
            </w:r>
          </w:p>
        </w:tc>
      </w:tr>
      <w:tr w:rsidR="00F0182F" w:rsidRPr="007C6131" w14:paraId="67132100" w14:textId="77777777" w:rsidTr="007C6131">
        <w:tc>
          <w:tcPr>
            <w:tcW w:w="3020" w:type="dxa"/>
          </w:tcPr>
          <w:p w14:paraId="1ACFBC6C" w14:textId="5E2BDCE6" w:rsidR="00F0182F" w:rsidRDefault="00F0182F" w:rsidP="00F0182F">
            <w:pPr>
              <w:rPr>
                <w:rFonts w:ascii="Times New Roman" w:hAnsi="Times New Roman" w:cs="Times New Roman"/>
              </w:rPr>
            </w:pPr>
            <w:r w:rsidRPr="00997EDD">
              <w:rPr>
                <w:rFonts w:ascii="Times New Roman" w:hAnsi="Times New Roman" w:cs="Times New Roman"/>
              </w:rPr>
              <w:lastRenderedPageBreak/>
              <w:t>Nodi lymphatici iliaci interni</w:t>
            </w:r>
          </w:p>
        </w:tc>
        <w:tc>
          <w:tcPr>
            <w:tcW w:w="3021" w:type="dxa"/>
          </w:tcPr>
          <w:p w14:paraId="2E7C468A" w14:textId="230A2672" w:rsidR="00F0182F" w:rsidRPr="007C6131" w:rsidRDefault="00F0182F" w:rsidP="00F018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Pánev a břicho</w:t>
            </w:r>
          </w:p>
        </w:tc>
        <w:tc>
          <w:tcPr>
            <w:tcW w:w="3021" w:type="dxa"/>
          </w:tcPr>
          <w:p w14:paraId="70AAE4A9" w14:textId="41474A19" w:rsidR="00F0182F" w:rsidRPr="007C6131" w:rsidRDefault="00F0182F" w:rsidP="00F018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Přilehlá oblast pánve, zadní část dna pánevního, kyčelní a hýžďové svaly, pánevní orgány</w:t>
            </w:r>
          </w:p>
        </w:tc>
      </w:tr>
      <w:tr w:rsidR="00F0182F" w:rsidRPr="007C6131" w14:paraId="32EBF2E1" w14:textId="77777777" w:rsidTr="007C6131">
        <w:tc>
          <w:tcPr>
            <w:tcW w:w="3020" w:type="dxa"/>
          </w:tcPr>
          <w:p w14:paraId="4F887957" w14:textId="7EFF6751" w:rsidR="00F0182F" w:rsidRDefault="00F0182F" w:rsidP="00F0182F">
            <w:pPr>
              <w:rPr>
                <w:rFonts w:ascii="Times New Roman" w:hAnsi="Times New Roman" w:cs="Times New Roman"/>
              </w:rPr>
            </w:pPr>
            <w:r w:rsidRPr="00997EDD">
              <w:rPr>
                <w:rFonts w:ascii="Times New Roman" w:hAnsi="Times New Roman" w:cs="Times New Roman"/>
              </w:rPr>
              <w:t>Nodi lymphatici sacrales</w:t>
            </w:r>
          </w:p>
        </w:tc>
        <w:tc>
          <w:tcPr>
            <w:tcW w:w="3021" w:type="dxa"/>
          </w:tcPr>
          <w:p w14:paraId="41A3D140" w14:textId="5771B23C" w:rsidR="00F0182F" w:rsidRPr="007C6131" w:rsidRDefault="00F0182F" w:rsidP="00F018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Pánev a břicho</w:t>
            </w:r>
          </w:p>
        </w:tc>
        <w:tc>
          <w:tcPr>
            <w:tcW w:w="3021" w:type="dxa"/>
          </w:tcPr>
          <w:p w14:paraId="3471E6B1" w14:textId="77777777" w:rsidR="00F0182F" w:rsidRPr="00997EDD" w:rsidRDefault="00F0182F" w:rsidP="00F0182F">
            <w:pPr>
              <w:rPr>
                <w:rFonts w:ascii="Times New Roman" w:hAnsi="Times New Roman" w:cs="Times New Roman"/>
              </w:rPr>
            </w:pPr>
            <w:r w:rsidRPr="00997EDD">
              <w:rPr>
                <w:rFonts w:ascii="Times New Roman" w:hAnsi="Times New Roman" w:cs="Times New Roman"/>
              </w:rPr>
              <w:t xml:space="preserve">stěny pánevní, </w:t>
            </w:r>
          </w:p>
          <w:p w14:paraId="10ABEE4B" w14:textId="77777777" w:rsidR="00F0182F" w:rsidRPr="00997EDD" w:rsidRDefault="00F0182F" w:rsidP="00F0182F">
            <w:pPr>
              <w:rPr>
                <w:rFonts w:ascii="Times New Roman" w:hAnsi="Times New Roman" w:cs="Times New Roman"/>
              </w:rPr>
            </w:pPr>
            <w:r w:rsidRPr="00997EDD">
              <w:rPr>
                <w:rFonts w:ascii="Times New Roman" w:hAnsi="Times New Roman" w:cs="Times New Roman"/>
              </w:rPr>
              <w:t xml:space="preserve">konečníku,  dělohy  a  vaginy  (u  ženy)  nebo  prostaty </w:t>
            </w:r>
          </w:p>
          <w:p w14:paraId="449F6B80" w14:textId="2EE16C7E" w:rsidR="00F0182F" w:rsidRPr="007C6131" w:rsidRDefault="00F0182F" w:rsidP="00F0182F">
            <w:pPr>
              <w:rPr>
                <w:rFonts w:ascii="Times New Roman" w:hAnsi="Times New Roman" w:cs="Times New Roman"/>
              </w:rPr>
            </w:pPr>
            <w:r w:rsidRPr="00997EDD">
              <w:rPr>
                <w:rFonts w:ascii="Times New Roman" w:hAnsi="Times New Roman" w:cs="Times New Roman"/>
              </w:rPr>
              <w:t>(u muže).</w:t>
            </w:r>
          </w:p>
        </w:tc>
      </w:tr>
      <w:tr w:rsidR="00F0182F" w:rsidRPr="007C6131" w14:paraId="5821BC8D" w14:textId="77777777" w:rsidTr="007C6131">
        <w:tc>
          <w:tcPr>
            <w:tcW w:w="3020" w:type="dxa"/>
          </w:tcPr>
          <w:p w14:paraId="20D1725D" w14:textId="4515CED0" w:rsidR="00F0182F" w:rsidRDefault="00F0182F" w:rsidP="00F0182F">
            <w:pPr>
              <w:rPr>
                <w:rFonts w:ascii="Times New Roman" w:hAnsi="Times New Roman" w:cs="Times New Roman"/>
              </w:rPr>
            </w:pPr>
            <w:r w:rsidRPr="00997EDD">
              <w:rPr>
                <w:rFonts w:ascii="Times New Roman" w:hAnsi="Times New Roman" w:cs="Times New Roman"/>
              </w:rPr>
              <w:t xml:space="preserve">Nodi lymphatici iliaci communes  </w:t>
            </w:r>
          </w:p>
        </w:tc>
        <w:tc>
          <w:tcPr>
            <w:tcW w:w="3021" w:type="dxa"/>
          </w:tcPr>
          <w:p w14:paraId="1E1D1E59" w14:textId="3FCF7D4A" w:rsidR="00F0182F" w:rsidRPr="007C6131" w:rsidRDefault="00F0182F" w:rsidP="00F018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Pánev a břicho</w:t>
            </w:r>
          </w:p>
        </w:tc>
        <w:tc>
          <w:tcPr>
            <w:tcW w:w="3021" w:type="dxa"/>
          </w:tcPr>
          <w:p w14:paraId="5E21F786" w14:textId="04912188" w:rsidR="00F0182F" w:rsidRPr="007C6131" w:rsidRDefault="00F0182F" w:rsidP="00F018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Vše z nodi iliaci externi et interni – takže dolní končetina a pánev</w:t>
            </w:r>
          </w:p>
        </w:tc>
      </w:tr>
      <w:tr w:rsidR="00F0182F" w:rsidRPr="007C6131" w14:paraId="1DB9E702" w14:textId="77777777" w:rsidTr="007C6131">
        <w:tc>
          <w:tcPr>
            <w:tcW w:w="3020" w:type="dxa"/>
          </w:tcPr>
          <w:p w14:paraId="214B4424" w14:textId="7436C2BB" w:rsidR="00F0182F" w:rsidRDefault="00F0182F" w:rsidP="00F0182F">
            <w:pPr>
              <w:rPr>
                <w:rFonts w:ascii="Times New Roman" w:hAnsi="Times New Roman" w:cs="Times New Roman"/>
              </w:rPr>
            </w:pPr>
            <w:r w:rsidRPr="00997EDD">
              <w:rPr>
                <w:rFonts w:ascii="Times New Roman" w:hAnsi="Times New Roman" w:cs="Times New Roman"/>
              </w:rPr>
              <w:t>Nodi lymphatici lumbales</w:t>
            </w:r>
          </w:p>
        </w:tc>
        <w:tc>
          <w:tcPr>
            <w:tcW w:w="3021" w:type="dxa"/>
          </w:tcPr>
          <w:p w14:paraId="5F81E787" w14:textId="16066364" w:rsidR="00F0182F" w:rsidRPr="007C6131" w:rsidRDefault="00F0182F" w:rsidP="00F018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Pánev a břicho</w:t>
            </w:r>
          </w:p>
        </w:tc>
        <w:tc>
          <w:tcPr>
            <w:tcW w:w="3021" w:type="dxa"/>
          </w:tcPr>
          <w:p w14:paraId="159C06B4" w14:textId="42EAFF94" w:rsidR="00F0182F" w:rsidRPr="007C6131" w:rsidRDefault="00F0182F" w:rsidP="00F018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Vše z nodi lymphatici iliaci communes – takže pánev, dolní končetina + většina stěn břišních, </w:t>
            </w:r>
            <w:r w:rsidRPr="00997EDD">
              <w:rPr>
                <w:rFonts w:ascii="Times New Roman" w:hAnsi="Times New Roman" w:cs="Times New Roman"/>
              </w:rPr>
              <w:t>z párových orgánů dutiny břišní a pohlavních žláz</w:t>
            </w:r>
          </w:p>
        </w:tc>
      </w:tr>
      <w:tr w:rsidR="00F0182F" w:rsidRPr="007C6131" w14:paraId="78AA7996" w14:textId="77777777" w:rsidTr="007C6131">
        <w:tc>
          <w:tcPr>
            <w:tcW w:w="3020" w:type="dxa"/>
          </w:tcPr>
          <w:p w14:paraId="7FDFF35E" w14:textId="33C6DBDA" w:rsidR="00F0182F" w:rsidRDefault="00F0182F" w:rsidP="00F018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Nodi epigastrici inferiores</w:t>
            </w:r>
          </w:p>
        </w:tc>
        <w:tc>
          <w:tcPr>
            <w:tcW w:w="3021" w:type="dxa"/>
          </w:tcPr>
          <w:p w14:paraId="4D884D77" w14:textId="0E1FAF33" w:rsidR="00F0182F" w:rsidRPr="007C6131" w:rsidRDefault="00F0182F" w:rsidP="00F018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Pánev a břicho</w:t>
            </w:r>
          </w:p>
        </w:tc>
        <w:tc>
          <w:tcPr>
            <w:tcW w:w="3021" w:type="dxa"/>
          </w:tcPr>
          <w:p w14:paraId="0110B2DD" w14:textId="3C64B03B" w:rsidR="00F0182F" w:rsidRPr="007C6131" w:rsidRDefault="00F0182F" w:rsidP="00F018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Kaudální část m. rectus abdominis a jeho pochvy</w:t>
            </w:r>
          </w:p>
        </w:tc>
      </w:tr>
      <w:tr w:rsidR="00F0182F" w:rsidRPr="007C6131" w14:paraId="6198853F" w14:textId="77777777" w:rsidTr="007C6131">
        <w:tc>
          <w:tcPr>
            <w:tcW w:w="3020" w:type="dxa"/>
          </w:tcPr>
          <w:p w14:paraId="3F075D44" w14:textId="6006D3EA" w:rsidR="00F0182F" w:rsidRDefault="00F0182F" w:rsidP="00F018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Nodi phrenici inferiores</w:t>
            </w:r>
          </w:p>
        </w:tc>
        <w:tc>
          <w:tcPr>
            <w:tcW w:w="3021" w:type="dxa"/>
          </w:tcPr>
          <w:p w14:paraId="1891BCC4" w14:textId="7090F005" w:rsidR="00F0182F" w:rsidRPr="007C6131" w:rsidRDefault="00F0182F" w:rsidP="00F018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Pánev a břicho</w:t>
            </w:r>
          </w:p>
        </w:tc>
        <w:tc>
          <w:tcPr>
            <w:tcW w:w="3021" w:type="dxa"/>
          </w:tcPr>
          <w:p w14:paraId="2A03747C" w14:textId="5175A437" w:rsidR="00F0182F" w:rsidRPr="007C6131" w:rsidRDefault="00F0182F" w:rsidP="00F018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Bránice a horní plocha jater</w:t>
            </w:r>
          </w:p>
        </w:tc>
      </w:tr>
      <w:tr w:rsidR="00F0182F" w:rsidRPr="007C6131" w14:paraId="108471DE" w14:textId="77777777" w:rsidTr="007C6131">
        <w:tc>
          <w:tcPr>
            <w:tcW w:w="3020" w:type="dxa"/>
          </w:tcPr>
          <w:p w14:paraId="21553535" w14:textId="77777777" w:rsidR="00F0182F" w:rsidRDefault="00F0182F" w:rsidP="00F0182F">
            <w:pPr>
              <w:rPr>
                <w:rFonts w:ascii="Times New Roman" w:hAnsi="Times New Roman" w:cs="Times New Roman"/>
              </w:rPr>
            </w:pPr>
            <w:r w:rsidRPr="00997EDD">
              <w:rPr>
                <w:rFonts w:ascii="Times New Roman" w:hAnsi="Times New Roman" w:cs="Times New Roman"/>
              </w:rPr>
              <w:t>Nodi  lymphatici  coeliaci</w:t>
            </w:r>
          </w:p>
          <w:p w14:paraId="333CB7AD" w14:textId="792FC43C" w:rsidR="00F0182F" w:rsidRDefault="00F0182F" w:rsidP="00F018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997EDD">
              <w:rPr>
                <w:rFonts w:ascii="Times New Roman" w:hAnsi="Times New Roman" w:cs="Times New Roman"/>
              </w:rPr>
              <w:t>několik skupin mízních uzlin u nepárových orgánů břišní dutiny</w:t>
            </w:r>
            <w:r>
              <w:rPr>
                <w:rFonts w:ascii="Times New Roman" w:hAnsi="Times New Roman" w:cs="Times New Roman"/>
              </w:rPr>
              <w:t>, před aortou)</w:t>
            </w:r>
          </w:p>
        </w:tc>
        <w:tc>
          <w:tcPr>
            <w:tcW w:w="3021" w:type="dxa"/>
          </w:tcPr>
          <w:p w14:paraId="3B5F3001" w14:textId="0354EE60" w:rsidR="00F0182F" w:rsidRPr="007C6131" w:rsidRDefault="00F0182F" w:rsidP="00F018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Pánev a břicho</w:t>
            </w:r>
          </w:p>
        </w:tc>
        <w:tc>
          <w:tcPr>
            <w:tcW w:w="3021" w:type="dxa"/>
          </w:tcPr>
          <w:p w14:paraId="4A292A1F" w14:textId="16E1CE45" w:rsidR="00F0182F" w:rsidRPr="00997EDD" w:rsidRDefault="00F0182F" w:rsidP="00F0182F">
            <w:pPr>
              <w:rPr>
                <w:rFonts w:ascii="Times New Roman" w:hAnsi="Times New Roman" w:cs="Times New Roman"/>
              </w:rPr>
            </w:pPr>
            <w:r w:rsidRPr="00997EDD">
              <w:rPr>
                <w:rFonts w:ascii="Times New Roman" w:hAnsi="Times New Roman" w:cs="Times New Roman"/>
              </w:rPr>
              <w:t xml:space="preserve">Sbírají mízu také z velkého počtu mízních uzlin (kolem </w:t>
            </w:r>
          </w:p>
          <w:p w14:paraId="4DC16D21" w14:textId="2841D2EF" w:rsidR="00F0182F" w:rsidRPr="007C6131" w:rsidRDefault="00F0182F" w:rsidP="00F0182F">
            <w:pPr>
              <w:rPr>
                <w:rFonts w:ascii="Times New Roman" w:hAnsi="Times New Roman" w:cs="Times New Roman"/>
              </w:rPr>
            </w:pPr>
            <w:r w:rsidRPr="00997EDD">
              <w:rPr>
                <w:rFonts w:ascii="Times New Roman" w:hAnsi="Times New Roman" w:cs="Times New Roman"/>
              </w:rPr>
              <w:t>180) uložených v mesenteriu</w:t>
            </w:r>
          </w:p>
        </w:tc>
      </w:tr>
      <w:tr w:rsidR="00F0182F" w:rsidRPr="007C6131" w14:paraId="46CE4DFB" w14:textId="77777777" w:rsidTr="007C6131">
        <w:tc>
          <w:tcPr>
            <w:tcW w:w="3020" w:type="dxa"/>
          </w:tcPr>
          <w:p w14:paraId="4411142F" w14:textId="5BA15465" w:rsidR="00F0182F" w:rsidRDefault="00F0182F" w:rsidP="00F018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Nodi gastrici</w:t>
            </w:r>
          </w:p>
        </w:tc>
        <w:tc>
          <w:tcPr>
            <w:tcW w:w="3021" w:type="dxa"/>
          </w:tcPr>
          <w:p w14:paraId="5E40344D" w14:textId="6C498468" w:rsidR="00F0182F" w:rsidRPr="007C6131" w:rsidRDefault="00F0182F" w:rsidP="00F018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Pánev a břicho</w:t>
            </w:r>
          </w:p>
        </w:tc>
        <w:tc>
          <w:tcPr>
            <w:tcW w:w="3021" w:type="dxa"/>
          </w:tcPr>
          <w:p w14:paraId="60235705" w14:textId="700CB3CB" w:rsidR="00F0182F" w:rsidRPr="007C6131" w:rsidRDefault="00F0182F" w:rsidP="00F018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Mízní uzliny žaludku</w:t>
            </w:r>
          </w:p>
        </w:tc>
      </w:tr>
      <w:tr w:rsidR="00F0182F" w:rsidRPr="007C6131" w14:paraId="6ADA2AC1" w14:textId="77777777" w:rsidTr="007C6131">
        <w:tc>
          <w:tcPr>
            <w:tcW w:w="3020" w:type="dxa"/>
          </w:tcPr>
          <w:p w14:paraId="47679C3F" w14:textId="166E2E1E" w:rsidR="00F0182F" w:rsidRDefault="00F0182F" w:rsidP="00F018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Nodi hepatici</w:t>
            </w:r>
          </w:p>
        </w:tc>
        <w:tc>
          <w:tcPr>
            <w:tcW w:w="3021" w:type="dxa"/>
          </w:tcPr>
          <w:p w14:paraId="6CE1FAFF" w14:textId="5B697814" w:rsidR="00F0182F" w:rsidRPr="007C6131" w:rsidRDefault="00F0182F" w:rsidP="00F018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Pánev a břicho</w:t>
            </w:r>
          </w:p>
        </w:tc>
        <w:tc>
          <w:tcPr>
            <w:tcW w:w="3021" w:type="dxa"/>
          </w:tcPr>
          <w:p w14:paraId="3466E7DF" w14:textId="64E3BA33" w:rsidR="00F0182F" w:rsidRPr="007C6131" w:rsidRDefault="00F0182F" w:rsidP="00F018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Játra mimo horní plochu, žlučník, přilehlé části žaludku, duodena a pankreatu</w:t>
            </w:r>
          </w:p>
        </w:tc>
      </w:tr>
      <w:tr w:rsidR="00F0182F" w:rsidRPr="007C6131" w14:paraId="70D597BC" w14:textId="77777777" w:rsidTr="007C6131">
        <w:tc>
          <w:tcPr>
            <w:tcW w:w="3020" w:type="dxa"/>
          </w:tcPr>
          <w:p w14:paraId="17C9B484" w14:textId="37377260" w:rsidR="00F0182F" w:rsidRDefault="00F0182F" w:rsidP="00F018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Nodi mesenterici</w:t>
            </w:r>
          </w:p>
        </w:tc>
        <w:tc>
          <w:tcPr>
            <w:tcW w:w="3021" w:type="dxa"/>
          </w:tcPr>
          <w:p w14:paraId="301EF456" w14:textId="78307034" w:rsidR="00F0182F" w:rsidRPr="007C6131" w:rsidRDefault="00F0182F" w:rsidP="00F018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Pánev a břicho</w:t>
            </w:r>
          </w:p>
        </w:tc>
        <w:tc>
          <w:tcPr>
            <w:tcW w:w="3021" w:type="dxa"/>
          </w:tcPr>
          <w:p w14:paraId="2E904C8D" w14:textId="1F242F19" w:rsidR="00F0182F" w:rsidRPr="007C6131" w:rsidRDefault="00F0182F" w:rsidP="00F018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Uzliny tenkého střeva v mesenteriu</w:t>
            </w:r>
          </w:p>
        </w:tc>
      </w:tr>
      <w:tr w:rsidR="00F0182F" w:rsidRPr="007C6131" w14:paraId="426A0EF9" w14:textId="77777777" w:rsidTr="007C6131">
        <w:tc>
          <w:tcPr>
            <w:tcW w:w="3020" w:type="dxa"/>
          </w:tcPr>
          <w:p w14:paraId="4D2AF152" w14:textId="0E2F9519" w:rsidR="00F0182F" w:rsidRDefault="00F0182F" w:rsidP="00F018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Nodi colici</w:t>
            </w:r>
          </w:p>
        </w:tc>
        <w:tc>
          <w:tcPr>
            <w:tcW w:w="3021" w:type="dxa"/>
          </w:tcPr>
          <w:p w14:paraId="0378B188" w14:textId="754D6C08" w:rsidR="00F0182F" w:rsidRPr="007C6131" w:rsidRDefault="00F0182F" w:rsidP="00F018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Pánev a břicho</w:t>
            </w:r>
          </w:p>
        </w:tc>
        <w:tc>
          <w:tcPr>
            <w:tcW w:w="3021" w:type="dxa"/>
          </w:tcPr>
          <w:p w14:paraId="483F609C" w14:textId="12190868" w:rsidR="00F0182F" w:rsidRPr="007C6131" w:rsidRDefault="00F0182F" w:rsidP="00F018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Colon ascendend, transversum a descendens</w:t>
            </w:r>
          </w:p>
        </w:tc>
      </w:tr>
      <w:tr w:rsidR="00F0182F" w:rsidRPr="007C6131" w14:paraId="2685985D" w14:textId="77777777" w:rsidTr="007C6131">
        <w:tc>
          <w:tcPr>
            <w:tcW w:w="3020" w:type="dxa"/>
          </w:tcPr>
          <w:p w14:paraId="66BFF9B1" w14:textId="1A06FC61" w:rsidR="00F0182F" w:rsidRDefault="00F0182F" w:rsidP="007C61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Nodi poplitei (2 – 3 uzliny pod fascií zákolenní jámy)</w:t>
            </w:r>
          </w:p>
        </w:tc>
        <w:tc>
          <w:tcPr>
            <w:tcW w:w="3021" w:type="dxa"/>
          </w:tcPr>
          <w:p w14:paraId="6DDADE94" w14:textId="0EFAD941" w:rsidR="00F0182F" w:rsidRPr="007C6131" w:rsidRDefault="00F0182F" w:rsidP="007C61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Dolní končetina</w:t>
            </w:r>
          </w:p>
        </w:tc>
        <w:tc>
          <w:tcPr>
            <w:tcW w:w="3021" w:type="dxa"/>
          </w:tcPr>
          <w:p w14:paraId="0099C776" w14:textId="735A8260" w:rsidR="00F0182F" w:rsidRPr="007C6131" w:rsidRDefault="00F0182F" w:rsidP="007C61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Okrsek zadních kolektorů, pata, lýtko, část hřbetu nohy</w:t>
            </w:r>
          </w:p>
        </w:tc>
      </w:tr>
      <w:tr w:rsidR="00F0182F" w:rsidRPr="007C6131" w14:paraId="52867A3F" w14:textId="77777777" w:rsidTr="007C6131">
        <w:tc>
          <w:tcPr>
            <w:tcW w:w="3020" w:type="dxa"/>
          </w:tcPr>
          <w:p w14:paraId="6E32FEDA" w14:textId="4A6B1BC1" w:rsidR="00F0182F" w:rsidRDefault="00F0182F" w:rsidP="007C61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Nodi inguinales superficiales</w:t>
            </w:r>
          </w:p>
        </w:tc>
        <w:tc>
          <w:tcPr>
            <w:tcW w:w="3021" w:type="dxa"/>
          </w:tcPr>
          <w:p w14:paraId="3567D916" w14:textId="4BB879F8" w:rsidR="00F0182F" w:rsidRPr="007C6131" w:rsidRDefault="00F0182F" w:rsidP="007C61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Dolní končetina</w:t>
            </w:r>
          </w:p>
        </w:tc>
        <w:tc>
          <w:tcPr>
            <w:tcW w:w="3021" w:type="dxa"/>
          </w:tcPr>
          <w:p w14:paraId="6BFFE1CE" w14:textId="30277C11" w:rsidR="00F0182F" w:rsidRPr="007C6131" w:rsidRDefault="00F0182F" w:rsidP="007C61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Povrchové kolektory dolní končetiny až na zadní část, kůýže v okolí, kůže a okolí regio glutea, anální oblast, zevní genitál, urethra, u ženy část vaginy, kůže a podkoží přední stěny břišní, fundus a část corpus uteri</w:t>
            </w:r>
          </w:p>
        </w:tc>
      </w:tr>
      <w:tr w:rsidR="00F0182F" w:rsidRPr="007C6131" w14:paraId="71E64D71" w14:textId="77777777" w:rsidTr="007C6131">
        <w:tc>
          <w:tcPr>
            <w:tcW w:w="3020" w:type="dxa"/>
          </w:tcPr>
          <w:p w14:paraId="0C0C97A2" w14:textId="106E4967" w:rsidR="00F0182F" w:rsidRDefault="00F0182F" w:rsidP="007C61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Nodi inguinales profundi</w:t>
            </w:r>
          </w:p>
        </w:tc>
        <w:tc>
          <w:tcPr>
            <w:tcW w:w="3021" w:type="dxa"/>
          </w:tcPr>
          <w:p w14:paraId="5A21E609" w14:textId="5668A2E0" w:rsidR="00F0182F" w:rsidRPr="007C6131" w:rsidRDefault="00F0182F" w:rsidP="007C61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Dolní končetina</w:t>
            </w:r>
          </w:p>
        </w:tc>
        <w:tc>
          <w:tcPr>
            <w:tcW w:w="3021" w:type="dxa"/>
          </w:tcPr>
          <w:p w14:paraId="6182CC59" w14:textId="15056C1C" w:rsidR="00F0182F" w:rsidRPr="007C6131" w:rsidRDefault="00F0182F" w:rsidP="007C61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Část mízy z nodi inguinales superficiales, dolní končetina</w:t>
            </w:r>
          </w:p>
        </w:tc>
      </w:tr>
    </w:tbl>
    <w:p w14:paraId="2123E2A9" w14:textId="509062D2" w:rsidR="007C6131" w:rsidRPr="007C6131" w:rsidRDefault="00651A00" w:rsidP="007C61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Autoři se v uvádění uzlin různí a liší </w:t>
      </w:r>
      <w:r w:rsidR="00791D31">
        <w:rPr>
          <w:rFonts w:ascii="Times New Roman" w:hAnsi="Times New Roman" w:cs="Times New Roman"/>
        </w:rPr>
        <w:t>se mírně v tributárních oblastech</w:t>
      </w:r>
      <w:r>
        <w:rPr>
          <w:rFonts w:ascii="Times New Roman" w:hAnsi="Times New Roman" w:cs="Times New Roman"/>
        </w:rPr>
        <w:t xml:space="preserve"> i v uvádění názvů viz Nodi occipitales – Nodi lymphoidei occipitales – Nodi lyphatici occipitales.</w:t>
      </w:r>
    </w:p>
    <w:sectPr w:rsidR="007C6131" w:rsidRPr="007C61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3D2ED9"/>
    <w:multiLevelType w:val="hybridMultilevel"/>
    <w:tmpl w:val="0B201E00"/>
    <w:lvl w:ilvl="0" w:tplc="5BD08D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6EBC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C87C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9498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CAEC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1293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82C3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C802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24E7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E291D5F"/>
    <w:multiLevelType w:val="hybridMultilevel"/>
    <w:tmpl w:val="7062FF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C13321"/>
    <w:multiLevelType w:val="hybridMultilevel"/>
    <w:tmpl w:val="51CC744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131"/>
    <w:rsid w:val="00237909"/>
    <w:rsid w:val="00651A00"/>
    <w:rsid w:val="00791D31"/>
    <w:rsid w:val="007B0163"/>
    <w:rsid w:val="007C6131"/>
    <w:rsid w:val="00870380"/>
    <w:rsid w:val="00903695"/>
    <w:rsid w:val="00997EDD"/>
    <w:rsid w:val="00C113AD"/>
    <w:rsid w:val="00D56301"/>
    <w:rsid w:val="00E0260F"/>
    <w:rsid w:val="00F01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055A7"/>
  <w15:chartTrackingRefBased/>
  <w15:docId w15:val="{642B1C78-A39F-4B00-A417-16E28EB18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C6131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C6131"/>
    <w:pPr>
      <w:ind w:left="720"/>
      <w:contextualSpacing/>
    </w:pPr>
  </w:style>
  <w:style w:type="table" w:styleId="Mkatabulky">
    <w:name w:val="Table Grid"/>
    <w:basedOn w:val="Normlntabulka"/>
    <w:uiPriority w:val="39"/>
    <w:rsid w:val="007C61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88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5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60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8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484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57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61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770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Rudolf Čechal</dc:creator>
  <cp:keywords/>
  <dc:description/>
  <cp:lastModifiedBy>Pavlína Ingrová</cp:lastModifiedBy>
  <cp:revision>2</cp:revision>
  <dcterms:created xsi:type="dcterms:W3CDTF">2021-03-21T15:10:00Z</dcterms:created>
  <dcterms:modified xsi:type="dcterms:W3CDTF">2021-03-31T06:36:00Z</dcterms:modified>
</cp:coreProperties>
</file>