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0772" w14:textId="79774F81" w:rsidR="00CF1363" w:rsidRPr="00ED7561" w:rsidRDefault="00C13428">
      <w:pPr>
        <w:rPr>
          <w:b/>
          <w:bCs/>
          <w:sz w:val="28"/>
          <w:szCs w:val="28"/>
        </w:rPr>
      </w:pPr>
      <w:r w:rsidRPr="00ED7561">
        <w:rPr>
          <w:b/>
          <w:bCs/>
          <w:sz w:val="28"/>
          <w:szCs w:val="28"/>
        </w:rPr>
        <w:t>Rostlinné explantáty – cvičení, bloková výuka 2021</w:t>
      </w:r>
    </w:p>
    <w:p w14:paraId="713205F7" w14:textId="271BC98C" w:rsidR="00C13428" w:rsidRDefault="00C13428"/>
    <w:p w14:paraId="700FBA3A" w14:textId="71033D58" w:rsidR="00C13428" w:rsidRDefault="00C13428">
      <w:r>
        <w:t xml:space="preserve">Výuka </w:t>
      </w:r>
      <w:r w:rsidR="00ED7561">
        <w:t>I.</w:t>
      </w:r>
      <w:r w:rsidR="0087061F">
        <w:t xml:space="preserve"> 31.5.,1.6.</w:t>
      </w:r>
    </w:p>
    <w:p w14:paraId="704A241D" w14:textId="77777777" w:rsidR="00C13428" w:rsidRPr="00D61BF8" w:rsidRDefault="00C13428" w:rsidP="00C13428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C13428">
        <w:rPr>
          <w:b/>
        </w:rPr>
        <w:t xml:space="preserve">Příprava živného média: </w:t>
      </w:r>
      <w:r>
        <w:t>různé varianty tekutého a agarem ztuženého média (MURASHIGE – SKOOG 1962, GAMBORG a kol. 1968, atd.), příprava a rozlití do kultivačních nádob.</w:t>
      </w:r>
    </w:p>
    <w:p w14:paraId="6B3FD4E0" w14:textId="4773C2E0" w:rsidR="00C13428" w:rsidRPr="00D61BF8" w:rsidRDefault="00C13428" w:rsidP="00C13428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C13428">
        <w:rPr>
          <w:b/>
        </w:rPr>
        <w:t xml:space="preserve">Nácvik práce ve sterilních podmínkách: </w:t>
      </w:r>
      <w:r>
        <w:t xml:space="preserve">sterilizace nástrojů, vody, nádob, živných médií, pracovního prostoru, metody povrchové </w:t>
      </w:r>
      <w:proofErr w:type="gramStart"/>
      <w:r>
        <w:t>desinfekce</w:t>
      </w:r>
      <w:proofErr w:type="gramEnd"/>
      <w:r>
        <w:t xml:space="preserve"> semen, sterilní výsev semen, spor kapradin apod</w:t>
      </w:r>
      <w:r w:rsidR="00ED7561">
        <w:t>. (různý výběr druhů)</w:t>
      </w:r>
    </w:p>
    <w:p w14:paraId="14FCF5CD" w14:textId="2CA963E3" w:rsidR="00C13428" w:rsidRPr="00C13428" w:rsidRDefault="00C13428" w:rsidP="00C13428">
      <w:pPr>
        <w:pStyle w:val="Odstavecseseznamem"/>
        <w:numPr>
          <w:ilvl w:val="0"/>
          <w:numId w:val="1"/>
        </w:numPr>
        <w:spacing w:line="240" w:lineRule="auto"/>
        <w:jc w:val="both"/>
        <w:rPr>
          <w:bCs/>
          <w:sz w:val="20"/>
        </w:rPr>
      </w:pPr>
      <w:r w:rsidRPr="00C13428">
        <w:rPr>
          <w:b/>
        </w:rPr>
        <w:t>Nácvik práce ve sterilních podmínkách</w:t>
      </w:r>
      <w:r w:rsidRPr="00C13428">
        <w:rPr>
          <w:b/>
          <w:bCs/>
          <w:sz w:val="20"/>
        </w:rPr>
        <w:t>:</w:t>
      </w:r>
      <w:r w:rsidRPr="00C13428">
        <w:rPr>
          <w:b/>
          <w:bCs/>
          <w:szCs w:val="24"/>
        </w:rPr>
        <w:t xml:space="preserve"> </w:t>
      </w:r>
      <w:proofErr w:type="spellStart"/>
      <w:r w:rsidRPr="00C13428">
        <w:rPr>
          <w:bCs/>
          <w:szCs w:val="24"/>
        </w:rPr>
        <w:t>pasážování</w:t>
      </w:r>
      <w:proofErr w:type="spellEnd"/>
      <w:r w:rsidRPr="00C13428">
        <w:rPr>
          <w:bCs/>
          <w:szCs w:val="24"/>
        </w:rPr>
        <w:t xml:space="preserve"> (přesazování explantátů do čerstvého média) sterilních kultur (</w:t>
      </w:r>
      <w:proofErr w:type="spellStart"/>
      <w:r w:rsidRPr="00C13428">
        <w:rPr>
          <w:bCs/>
          <w:i/>
          <w:szCs w:val="24"/>
        </w:rPr>
        <w:t>Drosera</w:t>
      </w:r>
      <w:proofErr w:type="spellEnd"/>
      <w:r w:rsidRPr="00C13428">
        <w:rPr>
          <w:bCs/>
          <w:szCs w:val="24"/>
        </w:rPr>
        <w:t xml:space="preserve">, </w:t>
      </w:r>
      <w:proofErr w:type="spellStart"/>
      <w:r w:rsidRPr="00C13428">
        <w:rPr>
          <w:bCs/>
          <w:i/>
          <w:szCs w:val="24"/>
        </w:rPr>
        <w:t>Dionaea</w:t>
      </w:r>
      <w:proofErr w:type="spellEnd"/>
      <w:r w:rsidRPr="00C13428">
        <w:rPr>
          <w:bCs/>
          <w:szCs w:val="24"/>
        </w:rPr>
        <w:t xml:space="preserve">, </w:t>
      </w:r>
      <w:proofErr w:type="spellStart"/>
      <w:r w:rsidRPr="00C13428">
        <w:rPr>
          <w:bCs/>
          <w:i/>
          <w:szCs w:val="24"/>
        </w:rPr>
        <w:t>Saintpaulia</w:t>
      </w:r>
      <w:proofErr w:type="spellEnd"/>
      <w:r w:rsidRPr="00C13428">
        <w:rPr>
          <w:bCs/>
          <w:szCs w:val="24"/>
        </w:rPr>
        <w:t>).</w:t>
      </w:r>
      <w:r w:rsidR="00ED7561">
        <w:rPr>
          <w:bCs/>
          <w:szCs w:val="24"/>
        </w:rPr>
        <w:t xml:space="preserve"> Příprava rostlin převod do ex vitro – </w:t>
      </w:r>
      <w:proofErr w:type="spellStart"/>
      <w:r w:rsidR="00ED7561">
        <w:rPr>
          <w:bCs/>
          <w:szCs w:val="24"/>
        </w:rPr>
        <w:t>pasážování</w:t>
      </w:r>
      <w:proofErr w:type="spellEnd"/>
      <w:r w:rsidR="00ED7561">
        <w:rPr>
          <w:bCs/>
          <w:szCs w:val="24"/>
        </w:rPr>
        <w:t xml:space="preserve"> do ½ MS.</w:t>
      </w:r>
    </w:p>
    <w:p w14:paraId="11A18FD4" w14:textId="07AA8974" w:rsidR="00C13428" w:rsidRDefault="00C13428" w:rsidP="00C13428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C13428">
        <w:rPr>
          <w:b/>
        </w:rPr>
        <w:t>Meristémové kultury:</w:t>
      </w:r>
      <w:r>
        <w:t xml:space="preserve"> Izolace axilárních meristémů (</w:t>
      </w:r>
      <w:proofErr w:type="spellStart"/>
      <w:r w:rsidRPr="00C13428">
        <w:rPr>
          <w:i/>
        </w:rPr>
        <w:t>Dianthus</w:t>
      </w:r>
      <w:proofErr w:type="spellEnd"/>
      <w:r w:rsidRPr="00C13428">
        <w:rPr>
          <w:iCs/>
        </w:rPr>
        <w:t>)</w:t>
      </w:r>
      <w:r w:rsidR="00ED7561">
        <w:rPr>
          <w:iCs/>
        </w:rPr>
        <w:t>.</w:t>
      </w:r>
    </w:p>
    <w:p w14:paraId="485EEF83" w14:textId="726A7352" w:rsidR="00C13428" w:rsidRDefault="00C13428" w:rsidP="00C13428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C13428">
        <w:rPr>
          <w:b/>
        </w:rPr>
        <w:t xml:space="preserve">Fytopatologie </w:t>
      </w:r>
      <w:r w:rsidRPr="00C13428">
        <w:rPr>
          <w:b/>
          <w:i/>
        </w:rPr>
        <w:t>in vitro</w:t>
      </w:r>
      <w:r>
        <w:t xml:space="preserve">: certifikace čistoty kultur, test čistoty kultur </w:t>
      </w:r>
      <w:proofErr w:type="spellStart"/>
      <w:r w:rsidRPr="00C13428">
        <w:rPr>
          <w:i/>
        </w:rPr>
        <w:t>Solanum</w:t>
      </w:r>
      <w:proofErr w:type="spellEnd"/>
      <w:r w:rsidRPr="00C13428">
        <w:rPr>
          <w:i/>
        </w:rPr>
        <w:t xml:space="preserve"> </w:t>
      </w:r>
      <w:proofErr w:type="spellStart"/>
      <w:r w:rsidRPr="00C13428">
        <w:rPr>
          <w:i/>
        </w:rPr>
        <w:t>tuberosum</w:t>
      </w:r>
      <w:proofErr w:type="spellEnd"/>
      <w:r>
        <w:t xml:space="preserve">, </w:t>
      </w:r>
      <w:proofErr w:type="spellStart"/>
      <w:r w:rsidRPr="00C13428">
        <w:rPr>
          <w:i/>
        </w:rPr>
        <w:t>Saintpaulia</w:t>
      </w:r>
      <w:proofErr w:type="spellEnd"/>
      <w:r w:rsidRPr="00C13428">
        <w:rPr>
          <w:i/>
        </w:rPr>
        <w:t xml:space="preserve"> </w:t>
      </w:r>
      <w:proofErr w:type="spellStart"/>
      <w:r w:rsidRPr="00C13428">
        <w:rPr>
          <w:i/>
        </w:rPr>
        <w:t>ionantha</w:t>
      </w:r>
      <w:proofErr w:type="spellEnd"/>
      <w:r>
        <w:t xml:space="preserve"> apod. </w:t>
      </w:r>
      <w:r>
        <w:t xml:space="preserve">- </w:t>
      </w:r>
      <w:r>
        <w:t>inokulace explantátů</w:t>
      </w:r>
      <w:r>
        <w:t xml:space="preserve"> na připravená média</w:t>
      </w:r>
      <w:r>
        <w:t xml:space="preserve">. </w:t>
      </w:r>
    </w:p>
    <w:p w14:paraId="284ED020" w14:textId="77777777" w:rsidR="00C13428" w:rsidRDefault="00C13428" w:rsidP="00C13428">
      <w:pPr>
        <w:pStyle w:val="Odstavecseseznamem"/>
      </w:pPr>
    </w:p>
    <w:p w14:paraId="1B83755E" w14:textId="47A13E00" w:rsidR="00C13428" w:rsidRDefault="00C13428" w:rsidP="00C13428">
      <w:pPr>
        <w:spacing w:line="240" w:lineRule="auto"/>
        <w:jc w:val="both"/>
      </w:pPr>
      <w:r>
        <w:t xml:space="preserve">Výuka </w:t>
      </w:r>
      <w:r w:rsidR="00ED7561">
        <w:t>II.</w:t>
      </w:r>
      <w:r w:rsidR="0087061F">
        <w:t xml:space="preserve"> 14.6., 15.6.</w:t>
      </w:r>
    </w:p>
    <w:p w14:paraId="025485B5" w14:textId="77777777" w:rsidR="00C85B44" w:rsidRDefault="00C85B44" w:rsidP="00C85B44">
      <w:pPr>
        <w:pStyle w:val="Odstavecseseznamem"/>
        <w:numPr>
          <w:ilvl w:val="0"/>
          <w:numId w:val="2"/>
        </w:numPr>
      </w:pPr>
      <w:proofErr w:type="spellStart"/>
      <w:r w:rsidRPr="00084957">
        <w:rPr>
          <w:b/>
        </w:rPr>
        <w:t>Mikropropagace</w:t>
      </w:r>
      <w:proofErr w:type="spellEnd"/>
      <w:r w:rsidRPr="00084957">
        <w:t>:</w:t>
      </w:r>
      <w:r>
        <w:t xml:space="preserve"> Odvození primární kultury bylin, různé zdroje explantátů – list, stonek, </w:t>
      </w:r>
      <w:proofErr w:type="spellStart"/>
      <w:r>
        <w:t>rhizom</w:t>
      </w:r>
      <w:proofErr w:type="spellEnd"/>
      <w:r>
        <w:t xml:space="preserve">. A. regenerace </w:t>
      </w:r>
      <w:r w:rsidRPr="004B46B8">
        <w:rPr>
          <w:i/>
        </w:rPr>
        <w:t>de novo</w:t>
      </w:r>
      <w:r>
        <w:t xml:space="preserve">: </w:t>
      </w:r>
      <w:proofErr w:type="spellStart"/>
      <w:r w:rsidRPr="00151828">
        <w:rPr>
          <w:i/>
        </w:rPr>
        <w:t>Saintpaulia</w:t>
      </w:r>
      <w:proofErr w:type="spellEnd"/>
      <w:r>
        <w:t xml:space="preserve">, </w:t>
      </w:r>
      <w:proofErr w:type="spellStart"/>
      <w:r w:rsidRPr="00151828">
        <w:rPr>
          <w:i/>
        </w:rPr>
        <w:t>Streptocarpus</w:t>
      </w:r>
      <w:proofErr w:type="spellEnd"/>
      <w:r>
        <w:t xml:space="preserve">, </w:t>
      </w:r>
      <w:proofErr w:type="spellStart"/>
      <w:r w:rsidRPr="00151828">
        <w:rPr>
          <w:i/>
        </w:rPr>
        <w:t>Begonia</w:t>
      </w:r>
      <w:proofErr w:type="spellEnd"/>
      <w:r>
        <w:t xml:space="preserve">, </w:t>
      </w:r>
      <w:proofErr w:type="spellStart"/>
      <w:r w:rsidRPr="00151828">
        <w:rPr>
          <w:i/>
        </w:rPr>
        <w:t>Nephrolepis</w:t>
      </w:r>
      <w:proofErr w:type="spellEnd"/>
      <w:r>
        <w:t>, B. reprodukce: množení nodálními segmenty (</w:t>
      </w:r>
      <w:r w:rsidRPr="004B46B8">
        <w:rPr>
          <w:i/>
        </w:rPr>
        <w:t>Rosa</w:t>
      </w:r>
      <w:r>
        <w:t>).</w:t>
      </w:r>
    </w:p>
    <w:p w14:paraId="3C4B2FB4" w14:textId="026AA7A1" w:rsidR="00C13428" w:rsidRDefault="00C13428" w:rsidP="00C85B44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C13428">
        <w:rPr>
          <w:b/>
        </w:rPr>
        <w:t xml:space="preserve">Izolace zygotických embryí: </w:t>
      </w:r>
      <w:r>
        <w:t xml:space="preserve">založení kultury – </w:t>
      </w:r>
      <w:proofErr w:type="gramStart"/>
      <w:r>
        <w:t>desi</w:t>
      </w:r>
      <w:r w:rsidR="00ED7561">
        <w:t>n</w:t>
      </w:r>
      <w:r>
        <w:t>fekce</w:t>
      </w:r>
      <w:proofErr w:type="gramEnd"/>
      <w:r>
        <w:t xml:space="preserve"> semen, izolace embryí a jejich inokulace do živného média </w:t>
      </w:r>
      <w:r w:rsidRPr="00C13428">
        <w:rPr>
          <w:i/>
        </w:rPr>
        <w:t>(</w:t>
      </w:r>
      <w:proofErr w:type="spellStart"/>
      <w:r w:rsidRPr="00C13428">
        <w:rPr>
          <w:i/>
        </w:rPr>
        <w:t>Picea</w:t>
      </w:r>
      <w:proofErr w:type="spellEnd"/>
      <w:r>
        <w:t xml:space="preserve">, </w:t>
      </w:r>
      <w:proofErr w:type="spellStart"/>
      <w:r w:rsidRPr="00C13428">
        <w:rPr>
          <w:i/>
        </w:rPr>
        <w:t>Zea</w:t>
      </w:r>
      <w:proofErr w:type="spellEnd"/>
      <w:r>
        <w:t xml:space="preserve">, </w:t>
      </w:r>
      <w:proofErr w:type="spellStart"/>
      <w:r w:rsidR="00ED7561">
        <w:rPr>
          <w:i/>
        </w:rPr>
        <w:t>Pisum</w:t>
      </w:r>
      <w:proofErr w:type="spellEnd"/>
      <w:r w:rsidR="00ED7561">
        <w:rPr>
          <w:i/>
        </w:rPr>
        <w:t xml:space="preserve">, </w:t>
      </w:r>
      <w:proofErr w:type="spellStart"/>
      <w:r w:rsidR="00ED7561">
        <w:rPr>
          <w:i/>
        </w:rPr>
        <w:t>Phaseolus</w:t>
      </w:r>
      <w:proofErr w:type="spellEnd"/>
      <w:r>
        <w:t xml:space="preserve">). </w:t>
      </w:r>
    </w:p>
    <w:p w14:paraId="4DA39EBF" w14:textId="6FE315A8" w:rsidR="00C13428" w:rsidRDefault="00C13428" w:rsidP="00C85B44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P</w:t>
      </w:r>
      <w:r w:rsidRPr="00C13428">
        <w:rPr>
          <w:b/>
        </w:rPr>
        <w:t>řevod rostlin do nesterilních podmínek</w:t>
      </w:r>
      <w:r>
        <w:t>, aklimatizace (</w:t>
      </w:r>
      <w:proofErr w:type="spellStart"/>
      <w:r w:rsidRPr="00C13428">
        <w:rPr>
          <w:i/>
        </w:rPr>
        <w:t>Saintpaulia</w:t>
      </w:r>
      <w:proofErr w:type="spellEnd"/>
      <w:r>
        <w:t xml:space="preserve">, </w:t>
      </w:r>
      <w:proofErr w:type="spellStart"/>
      <w:r w:rsidRPr="00C13428">
        <w:rPr>
          <w:i/>
        </w:rPr>
        <w:t>Droserea</w:t>
      </w:r>
      <w:proofErr w:type="spellEnd"/>
      <w:r>
        <w:t xml:space="preserve">, </w:t>
      </w:r>
      <w:proofErr w:type="spellStart"/>
      <w:r w:rsidRPr="00C13428">
        <w:rPr>
          <w:i/>
        </w:rPr>
        <w:t>Dionaea</w:t>
      </w:r>
      <w:proofErr w:type="spellEnd"/>
      <w:r w:rsidR="00ED7561">
        <w:rPr>
          <w:i/>
        </w:rPr>
        <w:t xml:space="preserve">, </w:t>
      </w:r>
      <w:r w:rsidR="00ED7561" w:rsidRPr="00ED7561">
        <w:rPr>
          <w:iCs/>
        </w:rPr>
        <w:t>kaktusy</w:t>
      </w:r>
      <w:r w:rsidR="00ED7561">
        <w:rPr>
          <w:i/>
        </w:rPr>
        <w:t>, Rosa</w:t>
      </w:r>
      <w:r>
        <w:t>).</w:t>
      </w:r>
    </w:p>
    <w:p w14:paraId="694B63E8" w14:textId="53245183" w:rsidR="00ED7561" w:rsidRDefault="00ED7561" w:rsidP="00C85B44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Kontrola úloh z Výuky I.</w:t>
      </w:r>
    </w:p>
    <w:p w14:paraId="3357F937" w14:textId="37903D96" w:rsidR="00ED7561" w:rsidRDefault="00ED7561" w:rsidP="00ED7561">
      <w:pPr>
        <w:spacing w:line="240" w:lineRule="auto"/>
        <w:jc w:val="both"/>
      </w:pPr>
    </w:p>
    <w:p w14:paraId="33977F35" w14:textId="55F7D451" w:rsidR="00ED7561" w:rsidRDefault="00ED7561" w:rsidP="00ED7561">
      <w:pPr>
        <w:spacing w:line="240" w:lineRule="auto"/>
        <w:jc w:val="both"/>
      </w:pPr>
    </w:p>
    <w:p w14:paraId="1F990CE2" w14:textId="75EEF82A" w:rsidR="00ED7561" w:rsidRDefault="00ED7561" w:rsidP="00ED7561">
      <w:pPr>
        <w:spacing w:line="240" w:lineRule="auto"/>
        <w:jc w:val="both"/>
      </w:pPr>
      <w:r>
        <w:t>Témata budou upravena dle časových možností.</w:t>
      </w:r>
    </w:p>
    <w:p w14:paraId="458BD0C6" w14:textId="284D4B2B" w:rsidR="00ED7561" w:rsidRDefault="005E255C" w:rsidP="00ED7561">
      <w:pPr>
        <w:spacing w:line="240" w:lineRule="auto"/>
        <w:jc w:val="both"/>
      </w:pPr>
      <w:r>
        <w:rPr>
          <w:noProof/>
        </w:rPr>
        <w:drawing>
          <wp:inline distT="0" distB="0" distL="0" distR="0" wp14:anchorId="38498105" wp14:editId="240289D5">
            <wp:extent cx="2886074" cy="170307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5"/>
                    <a:srcRect l="27265" t="58429" r="58663" b="26808"/>
                    <a:stretch/>
                  </pic:blipFill>
                  <pic:spPr bwMode="auto">
                    <a:xfrm>
                      <a:off x="0" y="0"/>
                      <a:ext cx="2893169" cy="1707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CC91E" w14:textId="4BADD7F1" w:rsidR="00C13428" w:rsidRDefault="00C13428"/>
    <w:p w14:paraId="67421FBA" w14:textId="6EC800FA" w:rsidR="00896D3A" w:rsidRDefault="00896D3A"/>
    <w:p w14:paraId="09DA71EE" w14:textId="1C517BB9" w:rsidR="00896D3A" w:rsidRDefault="00896D3A"/>
    <w:p w14:paraId="7D042DE3" w14:textId="24615AD2" w:rsidR="00896D3A" w:rsidRDefault="00896D3A"/>
    <w:p w14:paraId="68F6293C" w14:textId="77777777" w:rsidR="00896D3A" w:rsidRDefault="00896D3A"/>
    <w:sectPr w:rsidR="0089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93E"/>
    <w:multiLevelType w:val="hybridMultilevel"/>
    <w:tmpl w:val="902A3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77A9"/>
    <w:multiLevelType w:val="hybridMultilevel"/>
    <w:tmpl w:val="902A3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28"/>
    <w:rsid w:val="0055135E"/>
    <w:rsid w:val="005E255C"/>
    <w:rsid w:val="007F4ED8"/>
    <w:rsid w:val="0087061F"/>
    <w:rsid w:val="00896D3A"/>
    <w:rsid w:val="00A049EC"/>
    <w:rsid w:val="00C13428"/>
    <w:rsid w:val="00C46AB1"/>
    <w:rsid w:val="00C85B44"/>
    <w:rsid w:val="00ED7561"/>
    <w:rsid w:val="00F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8E4B"/>
  <w15:chartTrackingRefBased/>
  <w15:docId w15:val="{DBE0DA1B-439D-4DA1-BE91-AD3B60C2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Cempírková</dc:creator>
  <cp:keywords/>
  <dc:description/>
  <cp:lastModifiedBy>Hana Cempírková</cp:lastModifiedBy>
  <cp:revision>11</cp:revision>
  <dcterms:created xsi:type="dcterms:W3CDTF">2021-05-11T08:09:00Z</dcterms:created>
  <dcterms:modified xsi:type="dcterms:W3CDTF">2021-05-11T08:14:00Z</dcterms:modified>
</cp:coreProperties>
</file>