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ov"/>
        <w:jc w:val="center"/>
        <w:rPr/>
      </w:pPr>
      <w:r>
        <w:rPr/>
        <w:t>Sylabus Bi7291_2021_jaro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Studenti budou online formou představovat svým kolegům aktuální trendy či témata z oboru genetiky/genomiky/ molekulární biologie formou komentované online prezentace a sdílení vybrané přednášky v anglickém jazyce k vybranému tématu</w:t>
      </w:r>
    </w:p>
    <w:p>
      <w:pPr>
        <w:pStyle w:val="Nadpis1"/>
        <w:rPr/>
      </w:pPr>
      <w:r>
        <w:rPr/>
        <w:t>Studenti si ve skupině nebo samostatně vyberou jednu přednášku na téma z oblasti humánní genetiky/genomiky, která bude splňovat následující kritéria</w:t>
      </w:r>
    </w:p>
    <w:p>
      <w:pPr>
        <w:pStyle w:val="ListParagraph"/>
        <w:numPr>
          <w:ilvl w:val="0"/>
          <w:numId w:val="2"/>
        </w:numPr>
        <w:rPr>
          <w:i/>
          <w:i/>
        </w:rPr>
      </w:pPr>
      <w:r>
        <w:rPr>
          <w:i/>
        </w:rPr>
        <w:t xml:space="preserve">bude v anglickém jazyce </w:t>
      </w:r>
    </w:p>
    <w:p>
      <w:pPr>
        <w:pStyle w:val="ListParagraph"/>
        <w:numPr>
          <w:ilvl w:val="0"/>
          <w:numId w:val="2"/>
        </w:numPr>
        <w:rPr>
          <w:i/>
          <w:i/>
        </w:rPr>
      </w:pPr>
      <w:r>
        <w:rPr>
          <w:i/>
        </w:rPr>
        <w:t>bude dostupná online ve formě videa, kvalita alespoň 720p</w:t>
      </w:r>
    </w:p>
    <w:p>
      <w:pPr>
        <w:pStyle w:val="ListParagraph"/>
        <w:numPr>
          <w:ilvl w:val="0"/>
          <w:numId w:val="2"/>
        </w:numPr>
        <w:rPr>
          <w:i/>
          <w:i/>
        </w:rPr>
      </w:pPr>
      <w:r>
        <w:rPr>
          <w:i/>
        </w:rPr>
        <w:t>přednáš</w:t>
      </w:r>
      <w:bookmarkStart w:id="0" w:name="_GoBack"/>
      <w:bookmarkEnd w:id="0"/>
      <w:r>
        <w:rPr>
          <w:i/>
        </w:rPr>
        <w:t>ka bude trvat alespoň 20 minut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ab/>
        <w:t>Zdroje: youtube kanály ESHG, ASHG, videobanky vědeckých konferencí, firemní videa…</w:t>
      </w:r>
    </w:p>
    <w:p>
      <w:pPr>
        <w:pStyle w:val="Nadpis1"/>
        <w:rPr/>
      </w:pPr>
      <w:r>
        <w:rPr>
          <w:rStyle w:val="Nadpis1Char"/>
        </w:rPr>
        <w:t>Před vlastní přednáškou studenti představí dle dostupných informací přednášejícího (vědecké CV – studium, nejvýznamnější úspěchy, publikace, současná pozice, atd.). Součástí by měl</w:t>
      </w:r>
      <w:r>
        <w:rPr>
          <w:rStyle w:val="Nadpis1Char"/>
          <w:rFonts w:eastAsia="" w:cs="Calibri Light" w:cstheme="majorHAnsi" w:eastAsiaTheme="majorEastAsia"/>
          <w:sz w:val="24"/>
          <w:szCs w:val="32"/>
          <w:lang w:eastAsia="cs-CZ"/>
        </w:rPr>
        <w:t>o</w:t>
      </w:r>
      <w:r>
        <w:rPr>
          <w:rStyle w:val="Nadpis1Char"/>
        </w:rPr>
        <w:t xml:space="preserve"> být také vysvětlení principů a základní aspekty technologie či výzkumu, kterými se přednáška zabývá, pro širší odbornou veřejnost (= další studenty)</w:t>
      </w:r>
      <w:r>
        <w:rPr/>
        <w:t xml:space="preserve">   </w:t>
      </w:r>
    </w:p>
    <w:p>
      <w:pPr>
        <w:pStyle w:val="Nadpis1"/>
        <w:spacing w:before="240" w:after="120"/>
        <w:rPr/>
      </w:pPr>
      <w:r>
        <w:rPr>
          <w:rStyle w:val="Nadpis1Char"/>
        </w:rPr>
        <w:t>Po přednášce bude následovat vyučujícími moderovaná diskuze k danému tématu, která zohlední přínosy daného tématu k současnému vědeckému poznání, vyzdvihne a kriticky zhodnotí vybranou přednášku a prodiskutuje přínos tématu k dalšímu vědeckému rozvoji studenta/ů.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pStyle w:val="Nadpis2"/>
      <w:numFmt w:val="decimal"/>
      <w:lvlText w:val="%1.%2"/>
      <w:lvlJc w:val="left"/>
      <w:pPr>
        <w:tabs>
          <w:tab w:val="num" w:pos="0"/>
        </w:tabs>
        <w:ind w:left="1080" w:hanging="720"/>
      </w:pPr>
      <w:rPr>
        <w:sz w:val="24"/>
      </w:rPr>
    </w:lvl>
    <w:lvl w:ilvl="2">
      <w:start w:val="1"/>
      <w:pStyle w:val="Nadpis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5241"/>
    <w:pPr>
      <w:widowControl/>
      <w:bidi w:val="0"/>
      <w:spacing w:lineRule="auto" w:line="240" w:before="0" w:after="120"/>
      <w:jc w:val="both"/>
    </w:pPr>
    <w:rPr>
      <w:rFonts w:cs="Times New Roman" w:ascii="Calibri" w:hAnsi="Calibri" w:eastAsia="Times New Roman" w:asciiTheme="minorHAnsi" w:hAnsiTheme="minorHAnsi"/>
      <w:color w:val="auto"/>
      <w:kern w:val="0"/>
      <w:sz w:val="24"/>
      <w:szCs w:val="24"/>
      <w:lang w:eastAsia="cs-CZ" w:val="cs-CZ" w:bidi="ar-SA"/>
    </w:rPr>
  </w:style>
  <w:style w:type="paragraph" w:styleId="Nadpis1">
    <w:name w:val="Heading 1"/>
    <w:basedOn w:val="Normal"/>
    <w:next w:val="Normal"/>
    <w:link w:val="Nadpis1Char"/>
    <w:autoRedefine/>
    <w:uiPriority w:val="9"/>
    <w:qFormat/>
    <w:rsid w:val="00b52265"/>
    <w:pPr>
      <w:keepNext w:val="true"/>
      <w:keepLines/>
      <w:numPr>
        <w:ilvl w:val="0"/>
        <w:numId w:val="1"/>
      </w:numPr>
      <w:spacing w:before="240" w:after="120"/>
      <w:jc w:val="left"/>
      <w:outlineLvl w:val="0"/>
    </w:pPr>
    <w:rPr>
      <w:rFonts w:ascii="Cambria" w:hAnsi="Cambria" w:eastAsia="" w:cs="Calibri Light" w:cstheme="majorHAnsi" w:eastAsiaTheme="majorEastAsia"/>
      <w:szCs w:val="32"/>
    </w:rPr>
  </w:style>
  <w:style w:type="paragraph" w:styleId="Nadpis2">
    <w:name w:val="Heading 2"/>
    <w:basedOn w:val="Nadpis1"/>
    <w:next w:val="Nadpis1"/>
    <w:link w:val="Nadpis2Char"/>
    <w:autoRedefine/>
    <w:uiPriority w:val="9"/>
    <w:unhideWhenUsed/>
    <w:qFormat/>
    <w:rsid w:val="00b97c86"/>
    <w:pPr>
      <w:numPr>
        <w:ilvl w:val="1"/>
        <w:numId w:val="1"/>
      </w:numPr>
      <w:outlineLvl w:val="1"/>
    </w:pPr>
    <w:rPr>
      <w:caps/>
      <w:sz w:val="22"/>
      <w:szCs w:val="26"/>
    </w:rPr>
  </w:style>
  <w:style w:type="paragraph" w:styleId="Nadpis3">
    <w:name w:val="Heading 3"/>
    <w:basedOn w:val="Normal"/>
    <w:next w:val="Normal"/>
    <w:link w:val="Nadpis3Char"/>
    <w:autoRedefine/>
    <w:uiPriority w:val="9"/>
    <w:unhideWhenUsed/>
    <w:qFormat/>
    <w:rsid w:val="00794a18"/>
    <w:pPr>
      <w:keepNext w:val="true"/>
      <w:keepLines/>
      <w:numPr>
        <w:ilvl w:val="2"/>
        <w:numId w:val="1"/>
      </w:numPr>
      <w:spacing w:before="240" w:after="120"/>
      <w:outlineLvl w:val="2"/>
    </w:pPr>
    <w:rPr>
      <w:rFonts w:eastAsia="" w:cs="" w:cstheme="majorBidi" w:eastAsiaTheme="majorEastAsia"/>
      <w:bCs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b52265"/>
    <w:rPr>
      <w:rFonts w:ascii="Cambria" w:hAnsi="Cambria" w:eastAsia="" w:cs="Calibri Light" w:cstheme="majorHAnsi" w:eastAsiaTheme="majorEastAsia"/>
      <w:sz w:val="24"/>
      <w:szCs w:val="32"/>
      <w:lang w:eastAsia="cs-CZ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b97c86"/>
    <w:rPr>
      <w:rFonts w:ascii="Times New Roman" w:hAnsi="Times New Roman" w:eastAsia="" w:cs="" w:cstheme="majorBidi" w:eastAsiaTheme="majorEastAsia"/>
      <w:b/>
      <w:szCs w:val="26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794a18"/>
    <w:rPr>
      <w:rFonts w:eastAsia="" w:cs="" w:cstheme="majorBidi" w:eastAsiaTheme="majorEastAsia"/>
      <w:bCs/>
      <w:i/>
      <w:sz w:val="24"/>
      <w:szCs w:val="24"/>
      <w:lang w:eastAsia="cs-CZ"/>
    </w:rPr>
  </w:style>
  <w:style w:type="character" w:styleId="NzevChar" w:customStyle="1">
    <w:name w:val="Název Char"/>
    <w:basedOn w:val="DefaultParagraphFont"/>
    <w:link w:val="Nzev"/>
    <w:uiPriority w:val="10"/>
    <w:qFormat/>
    <w:rsid w:val="00c66f95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cs-CZ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94a18"/>
    <w:pPr>
      <w:spacing w:before="0" w:after="120"/>
      <w:ind w:left="720" w:hanging="0"/>
      <w:contextualSpacing/>
    </w:pPr>
    <w:rPr/>
  </w:style>
  <w:style w:type="paragraph" w:styleId="NoSpacing">
    <w:name w:val="No Spacing"/>
    <w:uiPriority w:val="1"/>
    <w:qFormat/>
    <w:rsid w:val="00b52265"/>
    <w:pPr>
      <w:widowControl/>
      <w:bidi w:val="0"/>
      <w:spacing w:lineRule="auto" w:line="240" w:before="0" w:after="0"/>
      <w:jc w:val="both"/>
    </w:pPr>
    <w:rPr>
      <w:rFonts w:cs="Times New Roman" w:ascii="Calibri" w:hAnsi="Calibri" w:eastAsia="Times New Roman" w:asciiTheme="minorHAnsi" w:hAnsiTheme="minorHAnsi"/>
      <w:color w:val="auto"/>
      <w:kern w:val="0"/>
      <w:sz w:val="24"/>
      <w:szCs w:val="24"/>
      <w:lang w:eastAsia="cs-CZ" w:val="cs-CZ" w:bidi="ar-SA"/>
    </w:rPr>
  </w:style>
  <w:style w:type="paragraph" w:styleId="Nzov">
    <w:name w:val="Title"/>
    <w:basedOn w:val="Normal"/>
    <w:next w:val="Normal"/>
    <w:link w:val="NzevChar"/>
    <w:uiPriority w:val="10"/>
    <w:qFormat/>
    <w:rsid w:val="00c66f95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LibreOffice/7.0.0.3$Windows_X86_64 LibreOffice_project/8061b3e9204bef6b321a21033174034a5e2ea88e</Application>
  <Pages>1</Pages>
  <Words>163</Words>
  <Characters>1058</Characters>
  <CharactersWithSpaces>1212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2021-02-17T09:24:00Z</dcterms:created>
  <dc:creator>jan smetty</dc:creator>
  <dc:description/>
  <dc:language>sk-SK</dc:language>
  <cp:lastModifiedBy/>
  <dcterms:modified xsi:type="dcterms:W3CDTF">2021-03-02T09:44:09Z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