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3E8C" w14:textId="77777777" w:rsidR="00C76322" w:rsidRPr="009C6E66" w:rsidRDefault="007C4F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C6E66">
        <w:rPr>
          <w:rFonts w:ascii="Times New Roman" w:hAnsi="Times New Roman" w:cs="Times New Roman"/>
          <w:b/>
          <w:bCs/>
          <w:sz w:val="24"/>
          <w:szCs w:val="24"/>
          <w:u w:val="single"/>
        </w:rPr>
        <w:t>Wassernot</w:t>
      </w:r>
      <w:proofErr w:type="spellEnd"/>
    </w:p>
    <w:p w14:paraId="0CC93C6E" w14:textId="77777777" w:rsidR="007C4F00" w:rsidRPr="009C6E66" w:rsidRDefault="007C4F00">
      <w:pPr>
        <w:rPr>
          <w:rFonts w:ascii="Times New Roman" w:hAnsi="Times New Roman" w:cs="Times New Roman"/>
          <w:sz w:val="24"/>
          <w:szCs w:val="24"/>
        </w:rPr>
      </w:pPr>
    </w:p>
    <w:p w14:paraId="1F200AF3" w14:textId="77777777" w:rsidR="007C4F00" w:rsidRPr="004A1628" w:rsidRDefault="007C4F00" w:rsidP="007C4F0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628">
        <w:rPr>
          <w:rFonts w:ascii="Times New Roman" w:hAnsi="Times New Roman" w:cs="Times New Roman"/>
          <w:b/>
          <w:bCs/>
          <w:sz w:val="24"/>
          <w:szCs w:val="24"/>
        </w:rPr>
        <w:t>Wiederholen</w:t>
      </w:r>
      <w:proofErr w:type="spellEnd"/>
      <w:r w:rsidRPr="004A1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1628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4A1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1628">
        <w:rPr>
          <w:rFonts w:ascii="Times New Roman" w:hAnsi="Times New Roman" w:cs="Times New Roman"/>
          <w:b/>
          <w:bCs/>
          <w:sz w:val="24"/>
          <w:szCs w:val="24"/>
        </w:rPr>
        <w:t>Vokabeln</w:t>
      </w:r>
      <w:proofErr w:type="spellEnd"/>
    </w:p>
    <w:p w14:paraId="2B50CE97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Využívat</w:t>
      </w:r>
    </w:p>
    <w:p w14:paraId="5612472D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Odhadovat</w:t>
      </w:r>
    </w:p>
    <w:p w14:paraId="16417EC3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Mizet</w:t>
      </w:r>
    </w:p>
    <w:p w14:paraId="69A8CA84" w14:textId="77777777" w:rsidR="007C4F00" w:rsidRPr="009C6E66" w:rsidRDefault="009C6E66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Živočišný</w:t>
      </w:r>
      <w:r w:rsidR="007C4F00" w:rsidRPr="009C6E66">
        <w:rPr>
          <w:rFonts w:ascii="Times New Roman" w:hAnsi="Times New Roman" w:cs="Times New Roman"/>
          <w:sz w:val="24"/>
          <w:szCs w:val="24"/>
        </w:rPr>
        <w:t xml:space="preserve"> druh</w:t>
      </w:r>
    </w:p>
    <w:p w14:paraId="0B6E1554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Obyvatelstvo</w:t>
      </w:r>
    </w:p>
    <w:p w14:paraId="1934F629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Zásah (do přírody)</w:t>
      </w:r>
    </w:p>
    <w:p w14:paraId="1FD430AE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Spotřeba vody</w:t>
      </w:r>
    </w:p>
    <w:p w14:paraId="2A5C3604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Plocha</w:t>
      </w:r>
    </w:p>
    <w:p w14:paraId="2E90F0C6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Přizpůsobit se</w:t>
      </w:r>
    </w:p>
    <w:p w14:paraId="0971B40D" w14:textId="77777777" w:rsidR="007C4F00" w:rsidRPr="009C6E66" w:rsidRDefault="007C4F00" w:rsidP="007C4F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>Ohrožený</w:t>
      </w:r>
    </w:p>
    <w:p w14:paraId="6A14FB36" w14:textId="77777777" w:rsidR="007C4F00" w:rsidRPr="009C6E66" w:rsidRDefault="007C4F00" w:rsidP="007C4F00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41F63211" w14:textId="77777777" w:rsidR="007C4F00" w:rsidRPr="004A1628" w:rsidRDefault="007C4F00" w:rsidP="007C4F0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628">
        <w:rPr>
          <w:rFonts w:ascii="Times New Roman" w:hAnsi="Times New Roman" w:cs="Times New Roman"/>
          <w:b/>
          <w:bCs/>
          <w:sz w:val="24"/>
          <w:szCs w:val="24"/>
        </w:rPr>
        <w:t>Hören</w:t>
      </w:r>
      <w:proofErr w:type="spellEnd"/>
      <w:r w:rsidRPr="004A1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1628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4A1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1628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4A1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1628">
        <w:rPr>
          <w:rFonts w:ascii="Times New Roman" w:hAnsi="Times New Roman" w:cs="Times New Roman"/>
          <w:b/>
          <w:bCs/>
          <w:sz w:val="24"/>
          <w:szCs w:val="24"/>
        </w:rPr>
        <w:t>benatworten</w:t>
      </w:r>
      <w:proofErr w:type="spellEnd"/>
      <w:r w:rsidRPr="004A1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1628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4A1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1628">
        <w:rPr>
          <w:rFonts w:ascii="Times New Roman" w:hAnsi="Times New Roman" w:cs="Times New Roman"/>
          <w:b/>
          <w:bCs/>
          <w:sz w:val="24"/>
          <w:szCs w:val="24"/>
        </w:rPr>
        <w:t>folgende</w:t>
      </w:r>
      <w:proofErr w:type="spellEnd"/>
      <w:r w:rsidRPr="004A16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1628">
        <w:rPr>
          <w:rFonts w:ascii="Times New Roman" w:hAnsi="Times New Roman" w:cs="Times New Roman"/>
          <w:b/>
          <w:bCs/>
          <w:sz w:val="24"/>
          <w:szCs w:val="24"/>
        </w:rPr>
        <w:t>Fragen</w:t>
      </w:r>
      <w:proofErr w:type="spellEnd"/>
    </w:p>
    <w:p w14:paraId="1CEB7BC9" w14:textId="77777777" w:rsidR="007C4F00" w:rsidRPr="009C6E66" w:rsidRDefault="00061B5B" w:rsidP="007C4F00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C4F00" w:rsidRPr="009C6E66">
          <w:rPr>
            <w:rStyle w:val="Hypertextovodkaz"/>
            <w:rFonts w:ascii="Times New Roman" w:hAnsi="Times New Roman" w:cs="Times New Roman"/>
            <w:sz w:val="24"/>
            <w:szCs w:val="24"/>
          </w:rPr>
          <w:t>http://www.dw.com/de/wassernot-spanische-bauern-f%C3%BCrchten-um-ihre-zukunft/av-42714059</w:t>
        </w:r>
      </w:hyperlink>
    </w:p>
    <w:p w14:paraId="10F89E0C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musste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Dorf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von den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veralassen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2CD3E589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Wieso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kann der Mann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Dorf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wieder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besuchen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581994EE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Ursache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wenig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Talsperren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68735855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Alvitos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Chuarez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wütend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2C10A7F8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funktioniert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heutiger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Zeit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Spanien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wirklich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teilweise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1608AEF0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Mängel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Bewässerungskanäle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genannt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662BD87E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Modernisierung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gearbeitet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3B1D5987" w14:textId="77777777" w:rsidR="007C4F00" w:rsidRPr="009C6E66" w:rsidRDefault="007C4F00" w:rsidP="007C4F0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Landesregierung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von den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Landwirten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?</w:t>
      </w:r>
    </w:p>
    <w:p w14:paraId="70005E44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2D48D1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4F6C58" w14:textId="77777777" w:rsidR="007C4F00" w:rsidRPr="00556A19" w:rsidRDefault="007C4F00" w:rsidP="007C4F00">
      <w:pPr>
        <w:pStyle w:val="Nadpis4"/>
        <w:numPr>
          <w:ilvl w:val="0"/>
          <w:numId w:val="3"/>
        </w:numPr>
        <w:spacing w:after="120" w:afterAutospacing="0" w:line="375" w:lineRule="atLeast"/>
        <w:ind w:right="483"/>
        <w:textAlignment w:val="baseline"/>
        <w:rPr>
          <w:color w:val="000000"/>
        </w:rPr>
      </w:pPr>
      <w:proofErr w:type="spellStart"/>
      <w:r w:rsidRPr="00556A19">
        <w:rPr>
          <w:color w:val="000000"/>
        </w:rPr>
        <w:t>Lesen</w:t>
      </w:r>
      <w:proofErr w:type="spellEnd"/>
      <w:r w:rsidRPr="00556A19">
        <w:rPr>
          <w:color w:val="000000"/>
        </w:rPr>
        <w:t xml:space="preserve"> </w:t>
      </w:r>
      <w:proofErr w:type="spellStart"/>
      <w:r w:rsidRPr="00556A19">
        <w:rPr>
          <w:color w:val="000000"/>
        </w:rPr>
        <w:t>Sie</w:t>
      </w:r>
      <w:proofErr w:type="spellEnd"/>
      <w:r w:rsidRPr="00556A19">
        <w:rPr>
          <w:color w:val="000000"/>
        </w:rPr>
        <w:t xml:space="preserve"> </w:t>
      </w:r>
      <w:proofErr w:type="spellStart"/>
      <w:r w:rsidRPr="00556A19">
        <w:rPr>
          <w:color w:val="000000"/>
        </w:rPr>
        <w:t>und</w:t>
      </w:r>
      <w:proofErr w:type="spellEnd"/>
      <w:r w:rsidRPr="00556A19">
        <w:rPr>
          <w:color w:val="000000"/>
        </w:rPr>
        <w:t xml:space="preserve"> </w:t>
      </w:r>
      <w:proofErr w:type="spellStart"/>
      <w:r w:rsidRPr="00556A19">
        <w:rPr>
          <w:color w:val="000000"/>
        </w:rPr>
        <w:t>wählen</w:t>
      </w:r>
      <w:proofErr w:type="spellEnd"/>
      <w:r w:rsidRPr="00556A19">
        <w:rPr>
          <w:color w:val="000000"/>
        </w:rPr>
        <w:t xml:space="preserve"> </w:t>
      </w:r>
      <w:proofErr w:type="spellStart"/>
      <w:r w:rsidRPr="00556A19">
        <w:rPr>
          <w:color w:val="000000"/>
        </w:rPr>
        <w:t>Sie</w:t>
      </w:r>
      <w:proofErr w:type="spellEnd"/>
      <w:r w:rsidRPr="00556A19">
        <w:rPr>
          <w:color w:val="000000"/>
        </w:rPr>
        <w:t xml:space="preserve"> </w:t>
      </w:r>
      <w:proofErr w:type="spellStart"/>
      <w:r w:rsidRPr="00556A19">
        <w:rPr>
          <w:color w:val="000000"/>
        </w:rPr>
        <w:t>die</w:t>
      </w:r>
      <w:proofErr w:type="spellEnd"/>
      <w:r w:rsidRPr="00556A19">
        <w:rPr>
          <w:color w:val="000000"/>
        </w:rPr>
        <w:t xml:space="preserve"> </w:t>
      </w:r>
      <w:proofErr w:type="spellStart"/>
      <w:r w:rsidRPr="00556A19">
        <w:rPr>
          <w:color w:val="000000"/>
        </w:rPr>
        <w:t>richtige</w:t>
      </w:r>
      <w:proofErr w:type="spellEnd"/>
      <w:r w:rsidRPr="00556A19">
        <w:rPr>
          <w:color w:val="000000"/>
        </w:rPr>
        <w:t xml:space="preserve"> Variante </w:t>
      </w:r>
      <w:proofErr w:type="spellStart"/>
      <w:r w:rsidRPr="00556A19">
        <w:rPr>
          <w:color w:val="000000"/>
        </w:rPr>
        <w:t>aus</w:t>
      </w:r>
      <w:proofErr w:type="spellEnd"/>
      <w:r w:rsidRPr="00556A19">
        <w:rPr>
          <w:color w:val="000000"/>
        </w:rPr>
        <w:t>:</w:t>
      </w:r>
    </w:p>
    <w:p w14:paraId="36FC2D75" w14:textId="77777777" w:rsidR="007C4F00" w:rsidRPr="009C6E66" w:rsidRDefault="007C4F00" w:rsidP="007C4F00">
      <w:pPr>
        <w:pStyle w:val="Nadpis4"/>
        <w:spacing w:after="120" w:afterAutospacing="0" w:line="375" w:lineRule="atLeast"/>
        <w:ind w:right="483"/>
        <w:textAlignment w:val="baseline"/>
        <w:rPr>
          <w:color w:val="000000"/>
        </w:rPr>
      </w:pPr>
      <w:r w:rsidRPr="009C6E66">
        <w:rPr>
          <w:color w:val="000000"/>
        </w:rPr>
        <w:t xml:space="preserve">Die </w:t>
      </w:r>
      <w:proofErr w:type="spellStart"/>
      <w:r w:rsidRPr="009C6E66">
        <w:rPr>
          <w:color w:val="000000"/>
        </w:rPr>
        <w:t>Zukunft</w:t>
      </w:r>
      <w:proofErr w:type="spellEnd"/>
      <w:r w:rsidRPr="009C6E66">
        <w:rPr>
          <w:color w:val="000000"/>
        </w:rPr>
        <w:t xml:space="preserve"> des </w:t>
      </w:r>
      <w:proofErr w:type="spellStart"/>
      <w:r w:rsidRPr="009C6E66">
        <w:rPr>
          <w:color w:val="000000"/>
        </w:rPr>
        <w:t>Nilwassers</w:t>
      </w:r>
      <w:proofErr w:type="spellEnd"/>
    </w:p>
    <w:p w14:paraId="0368B1E8" w14:textId="77777777" w:rsidR="007C4F00" w:rsidRPr="009C6E66" w:rsidRDefault="007C4F00" w:rsidP="007C4F00">
      <w:pPr>
        <w:pStyle w:val="text"/>
        <w:spacing w:before="0" w:beforeAutospacing="0" w:after="0" w:afterAutospacing="0" w:line="348" w:lineRule="atLeast"/>
        <w:ind w:left="483" w:right="483"/>
        <w:textAlignment w:val="baseline"/>
        <w:rPr>
          <w:color w:val="000000"/>
        </w:rPr>
      </w:pPr>
      <w:r w:rsidRPr="009C6E66">
        <w:rPr>
          <w:color w:val="000000"/>
        </w:rPr>
        <w:t>Der </w:t>
      </w:r>
      <w:hyperlink r:id="rId6" w:tooltip="Planet Wissen: Nil" w:history="1">
        <w:r w:rsidRPr="009C6E66">
          <w:rPr>
            <w:rStyle w:val="Hypertextovodkaz"/>
            <w:color w:val="000000"/>
            <w:bdr w:val="none" w:sz="0" w:space="0" w:color="auto" w:frame="1"/>
          </w:rPr>
          <w:t>Nil</w:t>
        </w:r>
      </w:hyperlink>
      <w:r w:rsidRPr="009C6E66">
        <w:rPr>
          <w:color w:val="000000"/>
        </w:rPr>
        <w:t> </w:t>
      </w:r>
      <w:proofErr w:type="spellStart"/>
      <w:r w:rsidRPr="009C6E66">
        <w:rPr>
          <w:color w:val="000000"/>
        </w:rPr>
        <w:t>ist</w:t>
      </w:r>
      <w:proofErr w:type="spellEnd"/>
      <w:r w:rsidRPr="009C6E66">
        <w:rPr>
          <w:color w:val="000000"/>
        </w:rPr>
        <w:t xml:space="preserve"> der </w:t>
      </w:r>
      <w:proofErr w:type="spellStart"/>
      <w:r w:rsidRPr="009C6E66">
        <w:rPr>
          <w:color w:val="000000"/>
        </w:rPr>
        <w:t>längste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Fluss</w:t>
      </w:r>
      <w:proofErr w:type="spellEnd"/>
      <w:r w:rsidRPr="009C6E66">
        <w:rPr>
          <w:color w:val="000000"/>
        </w:rPr>
        <w:t xml:space="preserve"> 1) </w:t>
      </w:r>
      <w:proofErr w:type="spellStart"/>
      <w:r w:rsidRPr="009C6E66">
        <w:rPr>
          <w:color w:val="000000"/>
        </w:rPr>
        <w:t>Erde</w:t>
      </w:r>
      <w:proofErr w:type="spellEnd"/>
      <w:r w:rsidRPr="009C6E66">
        <w:rPr>
          <w:color w:val="000000"/>
        </w:rPr>
        <w:t xml:space="preserve">. </w:t>
      </w:r>
      <w:proofErr w:type="spellStart"/>
      <w:r w:rsidRPr="009C6E66">
        <w:rPr>
          <w:color w:val="000000"/>
        </w:rPr>
        <w:t>Auf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knapp</w:t>
      </w:r>
      <w:proofErr w:type="spellEnd"/>
      <w:r w:rsidRPr="009C6E66">
        <w:rPr>
          <w:color w:val="000000"/>
        </w:rPr>
        <w:t xml:space="preserve"> 6700 </w:t>
      </w:r>
      <w:proofErr w:type="spellStart"/>
      <w:r w:rsidRPr="009C6E66">
        <w:rPr>
          <w:color w:val="000000"/>
        </w:rPr>
        <w:t>Kilometern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durchfließt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zehn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Länder</w:t>
      </w:r>
      <w:proofErr w:type="spellEnd"/>
      <w:r w:rsidRPr="009C6E66">
        <w:rPr>
          <w:color w:val="000000"/>
        </w:rPr>
        <w:t xml:space="preserve">. 2) </w:t>
      </w:r>
      <w:proofErr w:type="spellStart"/>
      <w:r w:rsidRPr="009C6E66">
        <w:rPr>
          <w:color w:val="000000"/>
        </w:rPr>
        <w:t>die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zentralafrikanischen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Staaten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Oberlauf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nicht</w:t>
      </w:r>
      <w:proofErr w:type="spellEnd"/>
      <w:r w:rsidRPr="009C6E66">
        <w:rPr>
          <w:color w:val="000000"/>
        </w:rPr>
        <w:t xml:space="preserve"> so </w:t>
      </w:r>
      <w:proofErr w:type="spellStart"/>
      <w:r w:rsidRPr="009C6E66">
        <w:rPr>
          <w:color w:val="000000"/>
        </w:rPr>
        <w:t>sehr</w:t>
      </w:r>
      <w:proofErr w:type="spellEnd"/>
      <w:r w:rsidRPr="009C6E66">
        <w:rPr>
          <w:color w:val="000000"/>
        </w:rPr>
        <w:t xml:space="preserve"> von </w:t>
      </w:r>
      <w:proofErr w:type="spellStart"/>
      <w:r w:rsidRPr="009C6E66">
        <w:rPr>
          <w:color w:val="000000"/>
        </w:rPr>
        <w:t>seinem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Wasser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abhängig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sind</w:t>
      </w:r>
      <w:proofErr w:type="spellEnd"/>
      <w:r w:rsidRPr="009C6E66">
        <w:rPr>
          <w:color w:val="000000"/>
        </w:rPr>
        <w:t xml:space="preserve">, </w:t>
      </w:r>
      <w:proofErr w:type="spellStart"/>
      <w:r w:rsidRPr="009C6E66">
        <w:rPr>
          <w:color w:val="000000"/>
        </w:rPr>
        <w:t>ist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für</w:t>
      </w:r>
      <w:proofErr w:type="spellEnd"/>
      <w:r w:rsidRPr="009C6E66">
        <w:rPr>
          <w:color w:val="000000"/>
        </w:rPr>
        <w:t xml:space="preserve"> 3) </w:t>
      </w:r>
      <w:proofErr w:type="spellStart"/>
      <w:r w:rsidRPr="009C6E66">
        <w:rPr>
          <w:color w:val="000000"/>
        </w:rPr>
        <w:t>Sudan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und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Ägypten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überlebenswichtig</w:t>
      </w:r>
      <w:proofErr w:type="spellEnd"/>
      <w:r w:rsidRPr="009C6E66">
        <w:rPr>
          <w:color w:val="000000"/>
        </w:rPr>
        <w:t>.</w:t>
      </w:r>
    </w:p>
    <w:p w14:paraId="627DC0EF" w14:textId="77777777" w:rsidR="007C4F00" w:rsidRPr="009C6E66" w:rsidRDefault="007C4F00" w:rsidP="007C4F00">
      <w:pPr>
        <w:pStyle w:val="text"/>
        <w:spacing w:before="0" w:beforeAutospacing="0" w:after="120" w:afterAutospacing="0" w:line="348" w:lineRule="atLeast"/>
        <w:ind w:left="483" w:right="483"/>
        <w:textAlignment w:val="baseline"/>
        <w:rPr>
          <w:color w:val="000000"/>
        </w:rPr>
      </w:pPr>
      <w:r w:rsidRPr="009C6E66">
        <w:rPr>
          <w:color w:val="000000"/>
        </w:rPr>
        <w:t xml:space="preserve">Vor </w:t>
      </w:r>
      <w:proofErr w:type="spellStart"/>
      <w:r w:rsidRPr="009C6E66">
        <w:rPr>
          <w:color w:val="000000"/>
        </w:rPr>
        <w:t>allem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Ägypten</w:t>
      </w:r>
      <w:proofErr w:type="spellEnd"/>
      <w:r w:rsidRPr="009C6E66">
        <w:rPr>
          <w:color w:val="000000"/>
        </w:rPr>
        <w:t xml:space="preserve"> 4) ohne den Nil </w:t>
      </w:r>
      <w:proofErr w:type="spellStart"/>
      <w:r w:rsidRPr="009C6E66">
        <w:rPr>
          <w:color w:val="000000"/>
        </w:rPr>
        <w:t>nicht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existieren</w:t>
      </w:r>
      <w:proofErr w:type="spellEnd"/>
      <w:r w:rsidRPr="009C6E66">
        <w:rPr>
          <w:color w:val="000000"/>
        </w:rPr>
        <w:t xml:space="preserve">. </w:t>
      </w:r>
      <w:proofErr w:type="spellStart"/>
      <w:r w:rsidRPr="009C6E66">
        <w:rPr>
          <w:color w:val="000000"/>
        </w:rPr>
        <w:t>Das</w:t>
      </w:r>
      <w:proofErr w:type="spellEnd"/>
      <w:r w:rsidRPr="009C6E66">
        <w:rPr>
          <w:color w:val="000000"/>
        </w:rPr>
        <w:t xml:space="preserve"> Land </w:t>
      </w:r>
      <w:proofErr w:type="spellStart"/>
      <w:r w:rsidRPr="009C6E66">
        <w:rPr>
          <w:color w:val="000000"/>
        </w:rPr>
        <w:t>entnimmt</w:t>
      </w:r>
      <w:proofErr w:type="spellEnd"/>
      <w:r w:rsidRPr="009C6E66">
        <w:rPr>
          <w:color w:val="000000"/>
        </w:rPr>
        <w:t xml:space="preserve"> 97 </w:t>
      </w:r>
      <w:proofErr w:type="spellStart"/>
      <w:r w:rsidRPr="009C6E66">
        <w:rPr>
          <w:color w:val="000000"/>
        </w:rPr>
        <w:t>Prozent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seines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Wassers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aus</w:t>
      </w:r>
      <w:proofErr w:type="spellEnd"/>
      <w:r w:rsidRPr="009C6E66">
        <w:rPr>
          <w:color w:val="000000"/>
        </w:rPr>
        <w:t xml:space="preserve"> dem </w:t>
      </w:r>
      <w:proofErr w:type="spellStart"/>
      <w:r w:rsidRPr="009C6E66">
        <w:rPr>
          <w:color w:val="000000"/>
        </w:rPr>
        <w:t>großen</w:t>
      </w:r>
      <w:proofErr w:type="spellEnd"/>
      <w:r w:rsidRPr="009C6E66">
        <w:rPr>
          <w:color w:val="000000"/>
        </w:rPr>
        <w:t xml:space="preserve"> Strom. </w:t>
      </w:r>
      <w:proofErr w:type="spellStart"/>
      <w:r w:rsidRPr="009C6E66">
        <w:rPr>
          <w:color w:val="000000"/>
        </w:rPr>
        <w:t>Das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gesamte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Leben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Ägyptens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spielt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sich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an</w:t>
      </w:r>
      <w:proofErr w:type="spellEnd"/>
      <w:r w:rsidRPr="009C6E66">
        <w:rPr>
          <w:color w:val="000000"/>
        </w:rPr>
        <w:t xml:space="preserve"> den </w:t>
      </w:r>
      <w:proofErr w:type="spellStart"/>
      <w:r w:rsidRPr="009C6E66">
        <w:rPr>
          <w:color w:val="000000"/>
        </w:rPr>
        <w:t>Ufern</w:t>
      </w:r>
      <w:proofErr w:type="spellEnd"/>
      <w:r w:rsidRPr="009C6E66">
        <w:rPr>
          <w:color w:val="000000"/>
        </w:rPr>
        <w:t xml:space="preserve"> des </w:t>
      </w:r>
      <w:proofErr w:type="spellStart"/>
      <w:r w:rsidRPr="009C6E66">
        <w:rPr>
          <w:color w:val="000000"/>
        </w:rPr>
        <w:t>Nils</w:t>
      </w:r>
      <w:proofErr w:type="spellEnd"/>
      <w:r w:rsidRPr="009C6E66">
        <w:rPr>
          <w:color w:val="000000"/>
        </w:rPr>
        <w:t xml:space="preserve"> 5).</w:t>
      </w:r>
    </w:p>
    <w:p w14:paraId="0D5F7EBF" w14:textId="77777777" w:rsidR="007C4F00" w:rsidRPr="009C6E66" w:rsidRDefault="007C4F00" w:rsidP="007C4F00">
      <w:pPr>
        <w:pStyle w:val="text"/>
        <w:spacing w:before="0" w:beforeAutospacing="0" w:after="120" w:afterAutospacing="0" w:line="348" w:lineRule="atLeast"/>
        <w:ind w:left="483" w:right="483"/>
        <w:textAlignment w:val="baseline"/>
        <w:rPr>
          <w:color w:val="000000"/>
        </w:rPr>
      </w:pPr>
      <w:proofErr w:type="spellStart"/>
      <w:r w:rsidRPr="009C6E66">
        <w:rPr>
          <w:color w:val="000000"/>
        </w:rPr>
        <w:lastRenderedPageBreak/>
        <w:t>Aus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diesem</w:t>
      </w:r>
      <w:proofErr w:type="spellEnd"/>
      <w:r w:rsidRPr="009C6E66">
        <w:rPr>
          <w:color w:val="000000"/>
        </w:rPr>
        <w:t xml:space="preserve"> Grund </w:t>
      </w:r>
      <w:proofErr w:type="spellStart"/>
      <w:r w:rsidRPr="009C6E66">
        <w:rPr>
          <w:color w:val="000000"/>
        </w:rPr>
        <w:t>handelte</w:t>
      </w:r>
      <w:proofErr w:type="spellEnd"/>
      <w:r w:rsidRPr="009C6E66">
        <w:rPr>
          <w:color w:val="000000"/>
        </w:rPr>
        <w:t xml:space="preserve"> der 1922 </w:t>
      </w:r>
      <w:proofErr w:type="spellStart"/>
      <w:r w:rsidRPr="009C6E66">
        <w:rPr>
          <w:color w:val="000000"/>
        </w:rPr>
        <w:t>unabhängig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gewordene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Staat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bereits</w:t>
      </w:r>
      <w:proofErr w:type="spellEnd"/>
      <w:r w:rsidRPr="009C6E66">
        <w:rPr>
          <w:color w:val="000000"/>
        </w:rPr>
        <w:t xml:space="preserve"> 1929 </w:t>
      </w:r>
      <w:proofErr w:type="spellStart"/>
      <w:r w:rsidRPr="009C6E66">
        <w:rPr>
          <w:color w:val="000000"/>
        </w:rPr>
        <w:t>mit</w:t>
      </w:r>
      <w:proofErr w:type="spellEnd"/>
      <w:r w:rsidRPr="009C6E66">
        <w:rPr>
          <w:color w:val="000000"/>
        </w:rPr>
        <w:t xml:space="preserve"> den </w:t>
      </w:r>
      <w:proofErr w:type="spellStart"/>
      <w:r w:rsidRPr="009C6E66">
        <w:rPr>
          <w:color w:val="000000"/>
        </w:rPr>
        <w:t>Briten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einen</w:t>
      </w:r>
      <w:proofErr w:type="spellEnd"/>
      <w:r w:rsidRPr="009C6E66">
        <w:rPr>
          <w:color w:val="000000"/>
        </w:rPr>
        <w:t xml:space="preserve"> 6) </w:t>
      </w:r>
      <w:proofErr w:type="spellStart"/>
      <w:r w:rsidRPr="009C6E66">
        <w:rPr>
          <w:color w:val="000000"/>
        </w:rPr>
        <w:t>aus</w:t>
      </w:r>
      <w:proofErr w:type="spellEnd"/>
      <w:r w:rsidRPr="009C6E66">
        <w:rPr>
          <w:color w:val="000000"/>
        </w:rPr>
        <w:t xml:space="preserve">, nach dem </w:t>
      </w:r>
      <w:proofErr w:type="spellStart"/>
      <w:r w:rsidRPr="009C6E66">
        <w:rPr>
          <w:color w:val="000000"/>
        </w:rPr>
        <w:t>alle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Anrainerstaaten</w:t>
      </w:r>
      <w:proofErr w:type="spellEnd"/>
      <w:r w:rsidRPr="009C6E66">
        <w:rPr>
          <w:color w:val="000000"/>
        </w:rPr>
        <w:t xml:space="preserve"> des </w:t>
      </w:r>
      <w:proofErr w:type="spellStart"/>
      <w:r w:rsidRPr="009C6E66">
        <w:rPr>
          <w:color w:val="000000"/>
        </w:rPr>
        <w:t>Nils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erst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Ägypten</w:t>
      </w:r>
      <w:proofErr w:type="spellEnd"/>
      <w:r w:rsidRPr="009C6E66">
        <w:rPr>
          <w:color w:val="000000"/>
        </w:rPr>
        <w:t xml:space="preserve"> um </w:t>
      </w:r>
      <w:proofErr w:type="spellStart"/>
      <w:r w:rsidRPr="009C6E66">
        <w:rPr>
          <w:color w:val="000000"/>
        </w:rPr>
        <w:t>Erlaubnis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fragen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müssen</w:t>
      </w:r>
      <w:proofErr w:type="spellEnd"/>
      <w:r w:rsidRPr="009C6E66">
        <w:rPr>
          <w:color w:val="000000"/>
        </w:rPr>
        <w:t xml:space="preserve">, </w:t>
      </w:r>
      <w:proofErr w:type="spellStart"/>
      <w:r w:rsidRPr="009C6E66">
        <w:rPr>
          <w:color w:val="000000"/>
        </w:rPr>
        <w:t>wenn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sie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das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Nilwasser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nutzen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wollen</w:t>
      </w:r>
      <w:proofErr w:type="spellEnd"/>
      <w:r w:rsidRPr="009C6E66">
        <w:rPr>
          <w:color w:val="000000"/>
        </w:rPr>
        <w:t xml:space="preserve">. 1959 </w:t>
      </w:r>
      <w:proofErr w:type="spellStart"/>
      <w:r w:rsidRPr="009C6E66">
        <w:rPr>
          <w:color w:val="000000"/>
        </w:rPr>
        <w:t>einigte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sich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Ägypten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dann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mit</w:t>
      </w:r>
      <w:proofErr w:type="spellEnd"/>
      <w:r w:rsidRPr="009C6E66">
        <w:rPr>
          <w:color w:val="000000"/>
        </w:rPr>
        <w:t xml:space="preserve"> dem </w:t>
      </w:r>
      <w:proofErr w:type="spellStart"/>
      <w:r w:rsidRPr="009C6E66">
        <w:rPr>
          <w:color w:val="000000"/>
        </w:rPr>
        <w:t>ebenfalls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unabhängig</w:t>
      </w:r>
      <w:proofErr w:type="spellEnd"/>
      <w:r w:rsidRPr="009C6E66">
        <w:rPr>
          <w:color w:val="000000"/>
        </w:rPr>
        <w:t xml:space="preserve"> 7) </w:t>
      </w:r>
      <w:proofErr w:type="spellStart"/>
      <w:r w:rsidRPr="009C6E66">
        <w:rPr>
          <w:color w:val="000000"/>
        </w:rPr>
        <w:t>Sudan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auf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eine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gerechte</w:t>
      </w:r>
      <w:proofErr w:type="spellEnd"/>
      <w:r w:rsidRPr="009C6E66">
        <w:rPr>
          <w:color w:val="000000"/>
        </w:rPr>
        <w:t xml:space="preserve"> 8) des </w:t>
      </w:r>
      <w:proofErr w:type="spellStart"/>
      <w:r w:rsidRPr="009C6E66">
        <w:rPr>
          <w:color w:val="000000"/>
        </w:rPr>
        <w:t>Flusses</w:t>
      </w:r>
      <w:proofErr w:type="spellEnd"/>
      <w:r w:rsidRPr="009C6E66">
        <w:rPr>
          <w:color w:val="000000"/>
        </w:rPr>
        <w:t>.</w:t>
      </w:r>
    </w:p>
    <w:p w14:paraId="238E2AC6" w14:textId="77777777" w:rsidR="007C4F00" w:rsidRPr="009C6E66" w:rsidRDefault="007C4F00" w:rsidP="007C4F00">
      <w:pPr>
        <w:pStyle w:val="text"/>
        <w:spacing w:before="0" w:beforeAutospacing="0" w:after="120" w:afterAutospacing="0" w:line="348" w:lineRule="atLeast"/>
        <w:ind w:left="483" w:right="483"/>
        <w:textAlignment w:val="baseline"/>
        <w:rPr>
          <w:color w:val="000000"/>
        </w:rPr>
      </w:pPr>
      <w:r w:rsidRPr="009C6E66">
        <w:rPr>
          <w:color w:val="000000"/>
        </w:rPr>
        <w:t xml:space="preserve">9) </w:t>
      </w:r>
      <w:proofErr w:type="spellStart"/>
      <w:r w:rsidRPr="009C6E66">
        <w:rPr>
          <w:color w:val="000000"/>
        </w:rPr>
        <w:t>keines</w:t>
      </w:r>
      <w:proofErr w:type="spellEnd"/>
      <w:r w:rsidRPr="009C6E66">
        <w:rPr>
          <w:color w:val="000000"/>
        </w:rPr>
        <w:t xml:space="preserve"> der </w:t>
      </w:r>
      <w:proofErr w:type="spellStart"/>
      <w:r w:rsidRPr="009C6E66">
        <w:rPr>
          <w:color w:val="000000"/>
        </w:rPr>
        <w:t>Länder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Oberlauf</w:t>
      </w:r>
      <w:proofErr w:type="spellEnd"/>
      <w:r w:rsidRPr="009C6E66">
        <w:rPr>
          <w:color w:val="000000"/>
        </w:rPr>
        <w:t xml:space="preserve"> des </w:t>
      </w:r>
      <w:proofErr w:type="spellStart"/>
      <w:r w:rsidRPr="009C6E66">
        <w:rPr>
          <w:color w:val="000000"/>
        </w:rPr>
        <w:t>Nils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Wasser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abzapfen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wollte</w:t>
      </w:r>
      <w:proofErr w:type="spellEnd"/>
      <w:r w:rsidRPr="009C6E66">
        <w:rPr>
          <w:color w:val="000000"/>
        </w:rPr>
        <w:t xml:space="preserve">, </w:t>
      </w:r>
      <w:proofErr w:type="spellStart"/>
      <w:r w:rsidRPr="009C6E66">
        <w:rPr>
          <w:color w:val="000000"/>
        </w:rPr>
        <w:t>reichten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diese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Verträge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aus</w:t>
      </w:r>
      <w:proofErr w:type="spellEnd"/>
      <w:r w:rsidRPr="009C6E66">
        <w:rPr>
          <w:color w:val="000000"/>
        </w:rPr>
        <w:t xml:space="preserve">. </w:t>
      </w:r>
      <w:proofErr w:type="spellStart"/>
      <w:r w:rsidRPr="009C6E66">
        <w:rPr>
          <w:color w:val="000000"/>
        </w:rPr>
        <w:t>Doch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als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Äthiopien</w:t>
      </w:r>
      <w:proofErr w:type="spellEnd"/>
      <w:r w:rsidRPr="009C6E66">
        <w:rPr>
          <w:color w:val="000000"/>
        </w:rPr>
        <w:t xml:space="preserve"> 1980 </w:t>
      </w:r>
      <w:proofErr w:type="spellStart"/>
      <w:r w:rsidRPr="009C6E66">
        <w:rPr>
          <w:color w:val="000000"/>
        </w:rPr>
        <w:t>ankündigte</w:t>
      </w:r>
      <w:proofErr w:type="spellEnd"/>
      <w:r w:rsidRPr="009C6E66">
        <w:rPr>
          <w:color w:val="000000"/>
        </w:rPr>
        <w:t xml:space="preserve">, </w:t>
      </w:r>
      <w:proofErr w:type="spellStart"/>
      <w:r w:rsidRPr="009C6E66">
        <w:rPr>
          <w:color w:val="000000"/>
        </w:rPr>
        <w:t>Staudämme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auf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seinem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Territorium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zu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bauen</w:t>
      </w:r>
      <w:proofErr w:type="spellEnd"/>
      <w:r w:rsidRPr="009C6E66">
        <w:rPr>
          <w:color w:val="000000"/>
        </w:rPr>
        <w:t xml:space="preserve">, </w:t>
      </w:r>
      <w:proofErr w:type="spellStart"/>
      <w:r w:rsidRPr="009C6E66">
        <w:rPr>
          <w:color w:val="000000"/>
        </w:rPr>
        <w:t>drohte</w:t>
      </w:r>
      <w:proofErr w:type="spellEnd"/>
      <w:r w:rsidRPr="009C6E66">
        <w:rPr>
          <w:color w:val="000000"/>
        </w:rPr>
        <w:t xml:space="preserve"> der </w:t>
      </w:r>
      <w:proofErr w:type="spellStart"/>
      <w:r w:rsidRPr="009C6E66">
        <w:rPr>
          <w:color w:val="000000"/>
        </w:rPr>
        <w:t>ägyptische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Präsident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Anwar</w:t>
      </w:r>
      <w:proofErr w:type="spellEnd"/>
      <w:r w:rsidRPr="009C6E66">
        <w:rPr>
          <w:color w:val="000000"/>
        </w:rPr>
        <w:t>-el-</w:t>
      </w:r>
      <w:proofErr w:type="spellStart"/>
      <w:r w:rsidRPr="009C6E66">
        <w:rPr>
          <w:color w:val="000000"/>
        </w:rPr>
        <w:t>Sadat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unverhohlen</w:t>
      </w:r>
      <w:proofErr w:type="spellEnd"/>
      <w:r w:rsidRPr="009C6E66">
        <w:rPr>
          <w:color w:val="000000"/>
        </w:rPr>
        <w:t>: "</w:t>
      </w:r>
      <w:proofErr w:type="spellStart"/>
      <w:r w:rsidRPr="009C6E66">
        <w:rPr>
          <w:color w:val="000000"/>
        </w:rPr>
        <w:t>Wer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mit</w:t>
      </w:r>
      <w:proofErr w:type="spellEnd"/>
      <w:r w:rsidRPr="009C6E66">
        <w:rPr>
          <w:color w:val="000000"/>
        </w:rPr>
        <w:t xml:space="preserve"> dem </w:t>
      </w:r>
      <w:proofErr w:type="spellStart"/>
      <w:r w:rsidRPr="009C6E66">
        <w:rPr>
          <w:color w:val="000000"/>
        </w:rPr>
        <w:t>Nilwasser</w:t>
      </w:r>
      <w:proofErr w:type="spellEnd"/>
      <w:r w:rsidRPr="009C6E66">
        <w:rPr>
          <w:color w:val="000000"/>
        </w:rPr>
        <w:t xml:space="preserve"> </w:t>
      </w:r>
      <w:proofErr w:type="spellStart"/>
      <w:r w:rsidRPr="009C6E66">
        <w:rPr>
          <w:color w:val="000000"/>
        </w:rPr>
        <w:t>spielt</w:t>
      </w:r>
      <w:proofErr w:type="spellEnd"/>
      <w:r w:rsidRPr="009C6E66">
        <w:rPr>
          <w:color w:val="000000"/>
        </w:rPr>
        <w:t xml:space="preserve">, 10) </w:t>
      </w:r>
      <w:proofErr w:type="spellStart"/>
      <w:r w:rsidRPr="009C6E66">
        <w:rPr>
          <w:color w:val="000000"/>
        </w:rPr>
        <w:t>uns</w:t>
      </w:r>
      <w:proofErr w:type="spellEnd"/>
      <w:r w:rsidRPr="009C6E66">
        <w:rPr>
          <w:color w:val="000000"/>
        </w:rPr>
        <w:t xml:space="preserve"> den </w:t>
      </w:r>
      <w:proofErr w:type="spellStart"/>
      <w:r w:rsidRPr="009C6E66">
        <w:rPr>
          <w:color w:val="000000"/>
        </w:rPr>
        <w:t>Krieg</w:t>
      </w:r>
      <w:proofErr w:type="spellEnd"/>
      <w:r w:rsidRPr="009C6E66">
        <w:rPr>
          <w:color w:val="000000"/>
        </w:rPr>
        <w:t>!"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529"/>
        <w:gridCol w:w="1699"/>
        <w:gridCol w:w="1712"/>
        <w:gridCol w:w="1714"/>
        <w:gridCol w:w="1688"/>
      </w:tblGrid>
      <w:tr w:rsidR="007C4F00" w:rsidRPr="009C6E66" w14:paraId="7660B480" w14:textId="77777777" w:rsidTr="00A207F4">
        <w:tc>
          <w:tcPr>
            <w:tcW w:w="1529" w:type="dxa"/>
          </w:tcPr>
          <w:p w14:paraId="200BA90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611742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2" w:type="dxa"/>
          </w:tcPr>
          <w:p w14:paraId="79C64060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14" w:type="dxa"/>
          </w:tcPr>
          <w:p w14:paraId="45A09763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88" w:type="dxa"/>
          </w:tcPr>
          <w:p w14:paraId="3CDC9C30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C4F00" w:rsidRPr="009C6E66" w14:paraId="5BFF0009" w14:textId="77777777" w:rsidTr="00A207F4">
        <w:tc>
          <w:tcPr>
            <w:tcW w:w="1529" w:type="dxa"/>
          </w:tcPr>
          <w:p w14:paraId="76F9953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9" w:type="dxa"/>
          </w:tcPr>
          <w:p w14:paraId="5FDF90B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</w:p>
        </w:tc>
        <w:tc>
          <w:tcPr>
            <w:tcW w:w="1712" w:type="dxa"/>
          </w:tcPr>
          <w:p w14:paraId="1EC0906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</w:p>
        </w:tc>
        <w:tc>
          <w:tcPr>
            <w:tcW w:w="1714" w:type="dxa"/>
          </w:tcPr>
          <w:p w14:paraId="5C71A9C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</w:p>
        </w:tc>
        <w:tc>
          <w:tcPr>
            <w:tcW w:w="1688" w:type="dxa"/>
          </w:tcPr>
          <w:p w14:paraId="0F8AD44B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4F00" w:rsidRPr="009C6E66" w14:paraId="77E995A2" w14:textId="77777777" w:rsidTr="00A207F4">
        <w:tc>
          <w:tcPr>
            <w:tcW w:w="1529" w:type="dxa"/>
          </w:tcPr>
          <w:p w14:paraId="60B13B59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9" w:type="dxa"/>
          </w:tcPr>
          <w:p w14:paraId="0A3EBC9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denn</w:t>
            </w:r>
            <w:proofErr w:type="spellEnd"/>
          </w:p>
        </w:tc>
        <w:tc>
          <w:tcPr>
            <w:tcW w:w="1712" w:type="dxa"/>
          </w:tcPr>
          <w:p w14:paraId="23D6D9D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trotzdem</w:t>
            </w:r>
            <w:proofErr w:type="spellEnd"/>
          </w:p>
        </w:tc>
        <w:tc>
          <w:tcPr>
            <w:tcW w:w="1714" w:type="dxa"/>
          </w:tcPr>
          <w:p w14:paraId="046F917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während</w:t>
            </w:r>
            <w:proofErr w:type="spellEnd"/>
          </w:p>
        </w:tc>
        <w:tc>
          <w:tcPr>
            <w:tcW w:w="1688" w:type="dxa"/>
          </w:tcPr>
          <w:p w14:paraId="472BD726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wenn</w:t>
            </w:r>
            <w:proofErr w:type="spellEnd"/>
          </w:p>
        </w:tc>
      </w:tr>
      <w:tr w:rsidR="007C4F00" w:rsidRPr="009C6E66" w14:paraId="2BFDD2AB" w14:textId="77777777" w:rsidTr="00A207F4">
        <w:tc>
          <w:tcPr>
            <w:tcW w:w="1529" w:type="dxa"/>
          </w:tcPr>
          <w:p w14:paraId="571E56F8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9" w:type="dxa"/>
          </w:tcPr>
          <w:p w14:paraId="41FB5052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1712" w:type="dxa"/>
          </w:tcPr>
          <w:p w14:paraId="614526A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</w:p>
        </w:tc>
        <w:tc>
          <w:tcPr>
            <w:tcW w:w="1714" w:type="dxa"/>
          </w:tcPr>
          <w:p w14:paraId="34E92F89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</w:p>
        </w:tc>
        <w:tc>
          <w:tcPr>
            <w:tcW w:w="1688" w:type="dxa"/>
          </w:tcPr>
          <w:p w14:paraId="70D16432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denen</w:t>
            </w:r>
            <w:proofErr w:type="spellEnd"/>
          </w:p>
        </w:tc>
      </w:tr>
      <w:tr w:rsidR="007C4F00" w:rsidRPr="009C6E66" w14:paraId="1A1836F4" w14:textId="77777777" w:rsidTr="00A207F4">
        <w:tc>
          <w:tcPr>
            <w:tcW w:w="1529" w:type="dxa"/>
          </w:tcPr>
          <w:p w14:paraId="4387B161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9" w:type="dxa"/>
          </w:tcPr>
          <w:p w14:paraId="47ACA61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sollte</w:t>
            </w:r>
            <w:proofErr w:type="spellEnd"/>
          </w:p>
        </w:tc>
        <w:tc>
          <w:tcPr>
            <w:tcW w:w="1712" w:type="dxa"/>
          </w:tcPr>
          <w:p w14:paraId="456D7223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möchte</w:t>
            </w:r>
            <w:proofErr w:type="spellEnd"/>
          </w:p>
        </w:tc>
        <w:tc>
          <w:tcPr>
            <w:tcW w:w="1714" w:type="dxa"/>
          </w:tcPr>
          <w:p w14:paraId="12C08D1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dürfte</w:t>
            </w:r>
            <w:proofErr w:type="spellEnd"/>
          </w:p>
        </w:tc>
        <w:tc>
          <w:tcPr>
            <w:tcW w:w="1688" w:type="dxa"/>
          </w:tcPr>
          <w:p w14:paraId="7FF2A10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könnte</w:t>
            </w:r>
            <w:proofErr w:type="spellEnd"/>
          </w:p>
        </w:tc>
      </w:tr>
      <w:tr w:rsidR="007C4F00" w:rsidRPr="009C6E66" w14:paraId="26E030EE" w14:textId="77777777" w:rsidTr="00A207F4">
        <w:tc>
          <w:tcPr>
            <w:tcW w:w="1529" w:type="dxa"/>
          </w:tcPr>
          <w:p w14:paraId="2E00E51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9" w:type="dxa"/>
          </w:tcPr>
          <w:p w14:paraId="7362656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</w:p>
        </w:tc>
        <w:tc>
          <w:tcPr>
            <w:tcW w:w="1712" w:type="dxa"/>
          </w:tcPr>
          <w:p w14:paraId="20D8C80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</w:p>
        </w:tc>
        <w:tc>
          <w:tcPr>
            <w:tcW w:w="1714" w:type="dxa"/>
          </w:tcPr>
          <w:p w14:paraId="377F9E5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688" w:type="dxa"/>
          </w:tcPr>
          <w:p w14:paraId="35EB81D2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</w:p>
        </w:tc>
      </w:tr>
      <w:tr w:rsidR="007C4F00" w:rsidRPr="009C6E66" w14:paraId="20C6512A" w14:textId="77777777" w:rsidTr="00A207F4">
        <w:tc>
          <w:tcPr>
            <w:tcW w:w="1529" w:type="dxa"/>
          </w:tcPr>
          <w:p w14:paraId="01C1D38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9" w:type="dxa"/>
          </w:tcPr>
          <w:p w14:paraId="03DDD82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Einigung</w:t>
            </w:r>
            <w:proofErr w:type="spellEnd"/>
          </w:p>
        </w:tc>
        <w:tc>
          <w:tcPr>
            <w:tcW w:w="1712" w:type="dxa"/>
          </w:tcPr>
          <w:p w14:paraId="70BA741C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Abkommen</w:t>
            </w:r>
            <w:proofErr w:type="spellEnd"/>
          </w:p>
        </w:tc>
        <w:tc>
          <w:tcPr>
            <w:tcW w:w="1714" w:type="dxa"/>
          </w:tcPr>
          <w:p w14:paraId="3C05577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Versprechen</w:t>
            </w:r>
            <w:proofErr w:type="spellEnd"/>
          </w:p>
        </w:tc>
        <w:tc>
          <w:tcPr>
            <w:tcW w:w="1688" w:type="dxa"/>
          </w:tcPr>
          <w:p w14:paraId="33FA34BF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Vertrag</w:t>
            </w:r>
            <w:proofErr w:type="spellEnd"/>
          </w:p>
        </w:tc>
      </w:tr>
      <w:tr w:rsidR="007C4F00" w:rsidRPr="009C6E66" w14:paraId="4A0C29C8" w14:textId="77777777" w:rsidTr="00A207F4">
        <w:tc>
          <w:tcPr>
            <w:tcW w:w="1529" w:type="dxa"/>
          </w:tcPr>
          <w:p w14:paraId="73248090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9" w:type="dxa"/>
          </w:tcPr>
          <w:p w14:paraId="5A64F904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bekomenen</w:t>
            </w:r>
            <w:proofErr w:type="spellEnd"/>
          </w:p>
        </w:tc>
        <w:tc>
          <w:tcPr>
            <w:tcW w:w="1712" w:type="dxa"/>
          </w:tcPr>
          <w:p w14:paraId="6EB1ED16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gewordenen</w:t>
            </w:r>
            <w:proofErr w:type="spellEnd"/>
          </w:p>
        </w:tc>
        <w:tc>
          <w:tcPr>
            <w:tcW w:w="1714" w:type="dxa"/>
          </w:tcPr>
          <w:p w14:paraId="3AE14EA4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gegangenen</w:t>
            </w:r>
            <w:proofErr w:type="spellEnd"/>
          </w:p>
        </w:tc>
        <w:tc>
          <w:tcPr>
            <w:tcW w:w="1688" w:type="dxa"/>
          </w:tcPr>
          <w:p w14:paraId="7092C7E9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gewesenen</w:t>
            </w:r>
            <w:proofErr w:type="spellEnd"/>
          </w:p>
        </w:tc>
      </w:tr>
      <w:tr w:rsidR="007C4F00" w:rsidRPr="009C6E66" w14:paraId="61414761" w14:textId="77777777" w:rsidTr="00A207F4">
        <w:tc>
          <w:tcPr>
            <w:tcW w:w="1529" w:type="dxa"/>
          </w:tcPr>
          <w:p w14:paraId="4FABCC79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9" w:type="dxa"/>
          </w:tcPr>
          <w:p w14:paraId="0CD0309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Nutzung</w:t>
            </w:r>
            <w:proofErr w:type="spellEnd"/>
          </w:p>
        </w:tc>
        <w:tc>
          <w:tcPr>
            <w:tcW w:w="1712" w:type="dxa"/>
          </w:tcPr>
          <w:p w14:paraId="29E533F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Einnutzung</w:t>
            </w:r>
            <w:proofErr w:type="spellEnd"/>
          </w:p>
        </w:tc>
        <w:tc>
          <w:tcPr>
            <w:tcW w:w="1714" w:type="dxa"/>
          </w:tcPr>
          <w:p w14:paraId="5907C1DB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Einbeziehen</w:t>
            </w:r>
            <w:proofErr w:type="spellEnd"/>
          </w:p>
        </w:tc>
        <w:tc>
          <w:tcPr>
            <w:tcW w:w="1688" w:type="dxa"/>
          </w:tcPr>
          <w:p w14:paraId="19A4C5B4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Nutzen</w:t>
            </w:r>
            <w:proofErr w:type="spellEnd"/>
          </w:p>
        </w:tc>
      </w:tr>
      <w:tr w:rsidR="007C4F00" w:rsidRPr="009C6E66" w14:paraId="4917C68B" w14:textId="77777777" w:rsidTr="00A207F4">
        <w:tc>
          <w:tcPr>
            <w:tcW w:w="1529" w:type="dxa"/>
          </w:tcPr>
          <w:p w14:paraId="205C4EE6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9" w:type="dxa"/>
          </w:tcPr>
          <w:p w14:paraId="104B8E4C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während</w:t>
            </w:r>
            <w:proofErr w:type="spellEnd"/>
          </w:p>
        </w:tc>
        <w:tc>
          <w:tcPr>
            <w:tcW w:w="1712" w:type="dxa"/>
          </w:tcPr>
          <w:p w14:paraId="3D9EAAB0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solange</w:t>
            </w:r>
            <w:proofErr w:type="spellEnd"/>
          </w:p>
        </w:tc>
        <w:tc>
          <w:tcPr>
            <w:tcW w:w="1714" w:type="dxa"/>
          </w:tcPr>
          <w:p w14:paraId="0B06FACE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sobald</w:t>
            </w:r>
            <w:proofErr w:type="spellEnd"/>
          </w:p>
        </w:tc>
        <w:tc>
          <w:tcPr>
            <w:tcW w:w="1688" w:type="dxa"/>
          </w:tcPr>
          <w:p w14:paraId="25D074A6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bevor</w:t>
            </w:r>
            <w:proofErr w:type="spellEnd"/>
          </w:p>
        </w:tc>
      </w:tr>
      <w:tr w:rsidR="007C4F00" w:rsidRPr="009C6E66" w14:paraId="26565935" w14:textId="77777777" w:rsidTr="00A207F4">
        <w:tc>
          <w:tcPr>
            <w:tcW w:w="1529" w:type="dxa"/>
          </w:tcPr>
          <w:p w14:paraId="30288BD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99" w:type="dxa"/>
          </w:tcPr>
          <w:p w14:paraId="1E89FD5E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ruft</w:t>
            </w:r>
            <w:proofErr w:type="spellEnd"/>
          </w:p>
        </w:tc>
        <w:tc>
          <w:tcPr>
            <w:tcW w:w="1712" w:type="dxa"/>
          </w:tcPr>
          <w:p w14:paraId="2EC9CA74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kündigt</w:t>
            </w:r>
            <w:proofErr w:type="spellEnd"/>
          </w:p>
        </w:tc>
        <w:tc>
          <w:tcPr>
            <w:tcW w:w="1714" w:type="dxa"/>
          </w:tcPr>
          <w:p w14:paraId="0E688CA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sagt</w:t>
            </w:r>
            <w:proofErr w:type="spellEnd"/>
          </w:p>
        </w:tc>
        <w:tc>
          <w:tcPr>
            <w:tcW w:w="1688" w:type="dxa"/>
          </w:tcPr>
          <w:p w14:paraId="5BE975B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E66">
              <w:rPr>
                <w:rFonts w:ascii="Times New Roman" w:hAnsi="Times New Roman" w:cs="Times New Roman"/>
                <w:sz w:val="24"/>
                <w:szCs w:val="24"/>
              </w:rPr>
              <w:t>erklärt</w:t>
            </w:r>
            <w:proofErr w:type="spellEnd"/>
          </w:p>
        </w:tc>
      </w:tr>
      <w:tr w:rsidR="007C4F00" w:rsidRPr="009C6E66" w14:paraId="18918BFC" w14:textId="77777777" w:rsidTr="00A207F4">
        <w:tc>
          <w:tcPr>
            <w:tcW w:w="1529" w:type="dxa"/>
          </w:tcPr>
          <w:p w14:paraId="59A90AAA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50AEF61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F8E2AFD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C140215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6A08EC2" w14:textId="77777777" w:rsidR="007C4F00" w:rsidRPr="009C6E66" w:rsidRDefault="007C4F00" w:rsidP="00A207F4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3FE6B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34075D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D0B7956" w14:textId="77777777" w:rsidR="009C6E66" w:rsidRPr="00556A19" w:rsidRDefault="009C6E66" w:rsidP="009C6E6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6A19">
        <w:rPr>
          <w:rFonts w:ascii="Times New Roman" w:hAnsi="Times New Roman" w:cs="Times New Roman"/>
          <w:b/>
          <w:bCs/>
          <w:sz w:val="24"/>
          <w:szCs w:val="24"/>
        </w:rPr>
        <w:t>Hören</w:t>
      </w:r>
      <w:proofErr w:type="spellEnd"/>
      <w:r w:rsidRPr="00556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A19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556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A19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556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A19">
        <w:rPr>
          <w:rFonts w:ascii="Times New Roman" w:hAnsi="Times New Roman" w:cs="Times New Roman"/>
          <w:b/>
          <w:bCs/>
          <w:sz w:val="24"/>
          <w:szCs w:val="24"/>
        </w:rPr>
        <w:t>ergänzen</w:t>
      </w:r>
      <w:proofErr w:type="spellEnd"/>
      <w:r w:rsidRPr="00556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A19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556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A19">
        <w:rPr>
          <w:rFonts w:ascii="Times New Roman" w:hAnsi="Times New Roman" w:cs="Times New Roman"/>
          <w:b/>
          <w:bCs/>
          <w:sz w:val="24"/>
          <w:szCs w:val="24"/>
        </w:rPr>
        <w:t>Sätze</w:t>
      </w:r>
      <w:proofErr w:type="spellEnd"/>
      <w:r w:rsidRPr="00556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6A19">
        <w:rPr>
          <w:rFonts w:ascii="Times New Roman" w:hAnsi="Times New Roman" w:cs="Times New Roman"/>
          <w:b/>
          <w:bCs/>
          <w:sz w:val="24"/>
          <w:szCs w:val="24"/>
        </w:rPr>
        <w:t>im</w:t>
      </w:r>
      <w:proofErr w:type="spellEnd"/>
      <w:r w:rsidRPr="00556A19">
        <w:rPr>
          <w:rFonts w:ascii="Times New Roman" w:hAnsi="Times New Roman" w:cs="Times New Roman"/>
          <w:b/>
          <w:bCs/>
          <w:sz w:val="24"/>
          <w:szCs w:val="24"/>
        </w:rPr>
        <w:t xml:space="preserve"> Text</w:t>
      </w:r>
    </w:p>
    <w:p w14:paraId="1C3AD081" w14:textId="77777777" w:rsidR="007C4F00" w:rsidRPr="009C6E66" w:rsidRDefault="00061B5B" w:rsidP="009C6E66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C6E66" w:rsidRPr="009C6E66">
          <w:rPr>
            <w:rStyle w:val="Hypertextovodkaz"/>
            <w:rFonts w:ascii="Times New Roman" w:hAnsi="Times New Roman" w:cs="Times New Roman"/>
            <w:sz w:val="24"/>
            <w:szCs w:val="24"/>
          </w:rPr>
          <w:t>http://www.dw.com/de/kapstadt-ohne-wasser/av-42060548</w:t>
        </w:r>
      </w:hyperlink>
    </w:p>
    <w:p w14:paraId="175DACCC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FBACFF8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Kapstadt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besteht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darin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1)…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CC95056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9C6E66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Firmen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Arbeitsplätze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stehen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bald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vor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2)…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 xml:space="preserve">…………………….. Es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bewilligt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Minuten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3)…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 xml:space="preserve">………………………………… 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Brauchwasser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4)…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verwendet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. Jeden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Bewohner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Kapstadt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durch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5)…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 xml:space="preserve">……………………….an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Wassersparen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erinnert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Strafen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gedroht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falls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Haushalt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6) …………………………….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monatlich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verbraucht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Trotzdem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kann es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Katastrophe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kommen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Wasserhähne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bleiben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7)…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21BB4CF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C6E66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Sommer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eher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E66">
        <w:rPr>
          <w:rFonts w:ascii="Times New Roman" w:hAnsi="Times New Roman" w:cs="Times New Roman"/>
          <w:sz w:val="24"/>
          <w:szCs w:val="24"/>
        </w:rPr>
        <w:t>8)…</w:t>
      </w:r>
      <w:proofErr w:type="gramEnd"/>
      <w:r w:rsidRPr="009C6E66">
        <w:rPr>
          <w:rFonts w:ascii="Times New Roman" w:hAnsi="Times New Roman" w:cs="Times New Roman"/>
          <w:sz w:val="24"/>
          <w:szCs w:val="24"/>
        </w:rPr>
        <w:t xml:space="preserve">……………………………….,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Regen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66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9C6E66">
        <w:rPr>
          <w:rFonts w:ascii="Times New Roman" w:hAnsi="Times New Roman" w:cs="Times New Roman"/>
          <w:sz w:val="24"/>
          <w:szCs w:val="24"/>
        </w:rPr>
        <w:t>.</w:t>
      </w:r>
    </w:p>
    <w:p w14:paraId="4BF41A34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9E0EC9" w14:textId="77777777" w:rsidR="007C4F00" w:rsidRPr="009C6E66" w:rsidRDefault="007C4F00" w:rsidP="007C4F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8D0ED42" w14:textId="77777777" w:rsidR="00A46468" w:rsidRPr="00A46468" w:rsidRDefault="00A46468" w:rsidP="00A46468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A46468" w:rsidRPr="00A4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65025"/>
    <w:multiLevelType w:val="hybridMultilevel"/>
    <w:tmpl w:val="7EDAEF92"/>
    <w:lvl w:ilvl="0" w:tplc="13366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773592"/>
    <w:multiLevelType w:val="hybridMultilevel"/>
    <w:tmpl w:val="5130286A"/>
    <w:lvl w:ilvl="0" w:tplc="6ADE3B8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124A05"/>
    <w:multiLevelType w:val="hybridMultilevel"/>
    <w:tmpl w:val="8FC4D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B2C7F"/>
    <w:multiLevelType w:val="hybridMultilevel"/>
    <w:tmpl w:val="84A08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00"/>
    <w:rsid w:val="000655BE"/>
    <w:rsid w:val="004A1628"/>
    <w:rsid w:val="00556A19"/>
    <w:rsid w:val="005D4338"/>
    <w:rsid w:val="007C4F00"/>
    <w:rsid w:val="008151F5"/>
    <w:rsid w:val="009C6E66"/>
    <w:rsid w:val="00A46468"/>
    <w:rsid w:val="00BC34E3"/>
    <w:rsid w:val="00C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E6F7"/>
  <w15:chartTrackingRefBased/>
  <w15:docId w15:val="{0FCED655-0F5F-40C6-9A37-BA462128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C4F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C4F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4F0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4F00"/>
    <w:pPr>
      <w:ind w:left="720"/>
      <w:contextualSpacing/>
    </w:pPr>
  </w:style>
  <w:style w:type="paragraph" w:customStyle="1" w:styleId="text">
    <w:name w:val="text"/>
    <w:basedOn w:val="Normln"/>
    <w:rsid w:val="007C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C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C4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w.com/de/kapstadt-ohne-wasser/av-420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-wissen.de/natur/fluesse_und_seen/der_nil/index.html" TargetMode="External"/><Relationship Id="rId5" Type="http://schemas.openxmlformats.org/officeDocument/2006/relationships/hyperlink" Target="http://www.dw.com/de/wassernot-spanische-bauern-f%C3%BCrchten-um-ihre-zukunft/av-427140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dcterms:created xsi:type="dcterms:W3CDTF">2021-03-07T19:04:00Z</dcterms:created>
  <dcterms:modified xsi:type="dcterms:W3CDTF">2021-03-07T19:04:00Z</dcterms:modified>
</cp:coreProperties>
</file>