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974CC" w14:textId="77777777" w:rsidR="00000000" w:rsidRDefault="002C5D98">
      <w:pPr>
        <w:pStyle w:val="Nadpis1"/>
      </w:pPr>
      <w:r>
        <w:t>Hyperbola</w:t>
      </w:r>
    </w:p>
    <w:p w14:paraId="2D42A587" w14:textId="77777777" w:rsidR="00000000" w:rsidRDefault="002C5D98"/>
    <w:p w14:paraId="70D509C7" w14:textId="77777777" w:rsidR="00000000" w:rsidRDefault="002C5D98">
      <w:r>
        <w:t>Je dána hyperbola H: 3x</w:t>
      </w:r>
      <w:r>
        <w:rPr>
          <w:vertAlign w:val="superscript"/>
        </w:rPr>
        <w:t>2</w:t>
      </w:r>
      <w:r>
        <w:t xml:space="preserve"> – 12y</w:t>
      </w:r>
      <w:r>
        <w:rPr>
          <w:vertAlign w:val="superscript"/>
        </w:rPr>
        <w:t>2</w:t>
      </w:r>
      <w:r>
        <w:t xml:space="preserve"> + 30x + 96y – 309 = 0 a bod </w:t>
      </w:r>
      <w:proofErr w:type="gramStart"/>
      <w:r>
        <w:t>M[</w:t>
      </w:r>
      <w:proofErr w:type="gramEnd"/>
      <w:r>
        <w:t>5;7].  Určete:</w:t>
      </w:r>
    </w:p>
    <w:p w14:paraId="37E4FA0D" w14:textId="77777777" w:rsidR="00000000" w:rsidRDefault="002C5D98"/>
    <w:p w14:paraId="665987C8" w14:textId="77777777" w:rsidR="00000000" w:rsidRDefault="002C5D98">
      <w:pPr>
        <w:numPr>
          <w:ilvl w:val="0"/>
          <w:numId w:val="1"/>
        </w:numPr>
      </w:pPr>
      <w:r>
        <w:t>střed hyperboly</w:t>
      </w:r>
    </w:p>
    <w:p w14:paraId="13BAF34D" w14:textId="77777777" w:rsidR="00000000" w:rsidRDefault="002C5D98">
      <w:pPr>
        <w:numPr>
          <w:ilvl w:val="0"/>
          <w:numId w:val="1"/>
        </w:numPr>
      </w:pPr>
      <w:r>
        <w:t>poloosy a excentricitu hyperboly</w:t>
      </w:r>
    </w:p>
    <w:p w14:paraId="06149D2E" w14:textId="77777777" w:rsidR="00000000" w:rsidRDefault="002C5D98">
      <w:pPr>
        <w:numPr>
          <w:ilvl w:val="0"/>
          <w:numId w:val="1"/>
        </w:numPr>
      </w:pPr>
      <w:r>
        <w:t xml:space="preserve">náčrt hyperboly v soustavě souřadnic </w:t>
      </w:r>
    </w:p>
    <w:p w14:paraId="5FDE96C5" w14:textId="77777777" w:rsidR="00000000" w:rsidRDefault="002C5D98">
      <w:pPr>
        <w:numPr>
          <w:ilvl w:val="0"/>
          <w:numId w:val="1"/>
        </w:numPr>
      </w:pPr>
      <w:r>
        <w:t>vrcholy hyperboly</w:t>
      </w:r>
    </w:p>
    <w:p w14:paraId="794AF215" w14:textId="77777777" w:rsidR="00000000" w:rsidRDefault="002C5D98">
      <w:pPr>
        <w:numPr>
          <w:ilvl w:val="0"/>
          <w:numId w:val="1"/>
        </w:numPr>
      </w:pPr>
      <w:r>
        <w:t>ohniska hyperboly</w:t>
      </w:r>
    </w:p>
    <w:p w14:paraId="4B360CC2" w14:textId="77777777" w:rsidR="00000000" w:rsidRDefault="002C5D98">
      <w:pPr>
        <w:numPr>
          <w:ilvl w:val="0"/>
          <w:numId w:val="1"/>
        </w:numPr>
      </w:pPr>
      <w:r>
        <w:t>rovnice obou asymptot</w:t>
      </w:r>
    </w:p>
    <w:p w14:paraId="73945580" w14:textId="77777777" w:rsidR="00000000" w:rsidRDefault="002C5D98">
      <w:pPr>
        <w:numPr>
          <w:ilvl w:val="0"/>
          <w:numId w:val="1"/>
        </w:numPr>
      </w:pPr>
      <w:r>
        <w:t>dokažte, že bod M leží</w:t>
      </w:r>
      <w:r>
        <w:t xml:space="preserve"> na hyperbole H</w:t>
      </w:r>
    </w:p>
    <w:p w14:paraId="1CA10657" w14:textId="77777777" w:rsidR="00000000" w:rsidRDefault="002C5D98">
      <w:pPr>
        <w:numPr>
          <w:ilvl w:val="0"/>
          <w:numId w:val="1"/>
        </w:numPr>
      </w:pPr>
      <w:r>
        <w:t>rovnice všech přímek, které procházejí bodem M a mají s hyperbolou právě jeden společný bod.</w:t>
      </w:r>
    </w:p>
    <w:p w14:paraId="687CEE60" w14:textId="77777777" w:rsidR="00000000" w:rsidRDefault="002C5D98"/>
    <w:p w14:paraId="1BD1D09D" w14:textId="77777777" w:rsidR="00000000" w:rsidRDefault="002C5D98"/>
    <w:sectPr w:rsidR="0000000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61BD"/>
    <w:multiLevelType w:val="multilevel"/>
    <w:tmpl w:val="67303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5F24"/>
    <w:multiLevelType w:val="multilevel"/>
    <w:tmpl w:val="EA264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37D89"/>
    <w:multiLevelType w:val="hybridMultilevel"/>
    <w:tmpl w:val="A5E6F4F8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D7C72"/>
    <w:multiLevelType w:val="hybridMultilevel"/>
    <w:tmpl w:val="EA2642D6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E43CD"/>
    <w:multiLevelType w:val="multilevel"/>
    <w:tmpl w:val="EA264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90BBB"/>
    <w:multiLevelType w:val="hybridMultilevel"/>
    <w:tmpl w:val="6730382C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B7618"/>
    <w:multiLevelType w:val="hybridMultilevel"/>
    <w:tmpl w:val="7F9ADCC4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98"/>
    <w:rsid w:val="002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303EF"/>
  <w15:chartTrackingRefBased/>
  <w15:docId w15:val="{FC843483-BCD0-4BE3-84D9-C43D589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 w:firstLine="708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2</cp:revision>
  <dcterms:created xsi:type="dcterms:W3CDTF">2020-09-06T18:36:00Z</dcterms:created>
  <dcterms:modified xsi:type="dcterms:W3CDTF">2020-09-06T18:36:00Z</dcterms:modified>
</cp:coreProperties>
</file>