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14" w:rsidRPr="005B2204" w:rsidRDefault="00D46414" w:rsidP="00D46414">
      <w:pPr>
        <w:spacing w:before="240"/>
        <w:rPr>
          <w:rFonts w:ascii="Cambria Math" w:hAnsi="Cambria Math"/>
          <w:b/>
          <w:highlight w:val="green"/>
        </w:rPr>
      </w:pPr>
      <w:r w:rsidRPr="005B2204">
        <w:rPr>
          <w:rFonts w:ascii="Cambria Math" w:hAnsi="Cambria Math"/>
          <w:b/>
          <w:highlight w:val="green"/>
        </w:rPr>
        <w:t>Zadanie:</w:t>
      </w:r>
    </w:p>
    <w:p w:rsidR="00D46414" w:rsidRPr="005B2204" w:rsidRDefault="00D46414" w:rsidP="00D46414">
      <w:pPr>
        <w:spacing w:before="240"/>
        <w:jc w:val="both"/>
        <w:rPr>
          <w:rFonts w:ascii="Cambria Math" w:hAnsi="Cambria Math"/>
          <w:highlight w:val="green"/>
        </w:rPr>
      </w:pPr>
      <w:r w:rsidRPr="005B2204">
        <w:rPr>
          <w:rFonts w:ascii="Cambria Math" w:hAnsi="Cambria Math"/>
          <w:highlight w:val="green"/>
        </w:rPr>
        <w:t xml:space="preserve">Stanovte </w:t>
      </w:r>
      <w:proofErr w:type="spellStart"/>
      <w:r w:rsidRPr="005B2204">
        <w:rPr>
          <w:rFonts w:ascii="Cambria Math" w:hAnsi="Cambria Math"/>
          <w:highlight w:val="green"/>
        </w:rPr>
        <w:t>hydrogram</w:t>
      </w:r>
      <w:proofErr w:type="spellEnd"/>
      <w:r w:rsidRPr="005B2204">
        <w:rPr>
          <w:rFonts w:ascii="Cambria Math" w:hAnsi="Cambria Math"/>
          <w:highlight w:val="green"/>
        </w:rPr>
        <w:t xml:space="preserve"> podľa </w:t>
      </w:r>
      <w:proofErr w:type="spellStart"/>
      <w:r w:rsidRPr="005B2204">
        <w:rPr>
          <w:rFonts w:ascii="Cambria Math" w:hAnsi="Cambria Math"/>
          <w:highlight w:val="green"/>
        </w:rPr>
        <w:t>Čerkašina</w:t>
      </w:r>
      <w:proofErr w:type="spellEnd"/>
      <w:r w:rsidRPr="005B2204">
        <w:rPr>
          <w:rFonts w:ascii="Cambria Math" w:hAnsi="Cambria Math"/>
          <w:highlight w:val="green"/>
        </w:rPr>
        <w:t xml:space="preserve"> vrátane odpovedajúcich hodnôt n-ročných prietokov pre vybraný vodný tok s povodím do 50 km</w:t>
      </w:r>
      <w:r w:rsidRPr="005B2204">
        <w:rPr>
          <w:rFonts w:ascii="Cambria Math" w:hAnsi="Cambria Math"/>
          <w:highlight w:val="green"/>
          <w:vertAlign w:val="superscript"/>
        </w:rPr>
        <w:t>2</w:t>
      </w:r>
      <w:r w:rsidRPr="005B2204">
        <w:rPr>
          <w:rFonts w:ascii="Cambria Math" w:hAnsi="Cambria Math"/>
          <w:highlight w:val="green"/>
        </w:rPr>
        <w:t xml:space="preserve">. Navrhnite vhodne nádrž a uskutočnite </w:t>
      </w:r>
      <w:r>
        <w:rPr>
          <w:rFonts w:ascii="Cambria Math" w:hAnsi="Cambria Math"/>
          <w:highlight w:val="green"/>
        </w:rPr>
        <w:t xml:space="preserve">na základe podkladov </w:t>
      </w:r>
      <w:r w:rsidRPr="005B2204">
        <w:rPr>
          <w:rFonts w:ascii="Cambria Math" w:hAnsi="Cambria Math"/>
          <w:highlight w:val="green"/>
        </w:rPr>
        <w:t>transformáciu povodňovej vlny.</w:t>
      </w:r>
    </w:p>
    <w:p w:rsidR="00D46414" w:rsidRPr="005B2204" w:rsidRDefault="00D46414" w:rsidP="00D46414">
      <w:pPr>
        <w:spacing w:before="240"/>
        <w:jc w:val="both"/>
        <w:rPr>
          <w:rFonts w:ascii="Cambria Math" w:hAnsi="Cambria Math"/>
          <w:b/>
          <w:highlight w:val="green"/>
        </w:rPr>
      </w:pPr>
      <w:r w:rsidRPr="005B2204">
        <w:rPr>
          <w:rFonts w:ascii="Cambria Math" w:hAnsi="Cambria Math"/>
          <w:b/>
          <w:highlight w:val="green"/>
        </w:rPr>
        <w:t>Vypracovanie:</w:t>
      </w:r>
    </w:p>
    <w:p w:rsidR="00D46414" w:rsidRPr="007C2F4D" w:rsidRDefault="00D46414" w:rsidP="00D46414">
      <w:pPr>
        <w:spacing w:before="240"/>
        <w:jc w:val="both"/>
        <w:rPr>
          <w:rFonts w:ascii="Cambria Math" w:hAnsi="Cambria Math"/>
        </w:rPr>
      </w:pPr>
      <w:r w:rsidRPr="005B2204">
        <w:rPr>
          <w:rFonts w:ascii="Cambria Math" w:hAnsi="Cambria Math"/>
          <w:highlight w:val="green"/>
        </w:rPr>
        <w:t xml:space="preserve">Navrhovaná nádrž leží v povodí--------------------- nad obcou---------------------, ktorá ústí do ----------------------- v obci -------------------. Príklad vypracovania: Celková dĺžka rieky je 30,2 km. Dĺžka rieky ktorej odtok transformuje polder je 9,7 km. Nádrž je umiestnená zhruba 350 m smerom proti prúdu od Albrechtíc (vid obr. 1). Na tomto mieste bol umiestnený práve preto, lebo údolie </w:t>
      </w:r>
      <w:proofErr w:type="spellStart"/>
      <w:r w:rsidRPr="005B2204">
        <w:rPr>
          <w:rFonts w:ascii="Cambria Math" w:hAnsi="Cambria Math"/>
          <w:highlight w:val="green"/>
        </w:rPr>
        <w:t>Nedvědičky</w:t>
      </w:r>
      <w:proofErr w:type="spellEnd"/>
      <w:r w:rsidRPr="005B2204">
        <w:rPr>
          <w:rFonts w:ascii="Cambria Math" w:hAnsi="Cambria Math"/>
          <w:highlight w:val="green"/>
        </w:rPr>
        <w:t xml:space="preserve"> nižšie po prúde je o niečo viac zovreté ako tu. Hrádza bola lokalizovaná do najužšieho možného miesta, aby sa hypoteticky ušetrili náklady. Výška hrádze by mala byť niečo málo cez 8 m, pričom dĺžka činí 233 m. Návrh má významnejšie transformovať povodňovú vlnu s určitou N-</w:t>
      </w:r>
      <w:proofErr w:type="spellStart"/>
      <w:r w:rsidRPr="005B2204">
        <w:rPr>
          <w:rFonts w:ascii="Cambria Math" w:hAnsi="Cambria Math"/>
          <w:highlight w:val="green"/>
        </w:rPr>
        <w:t>ročnosťou</w:t>
      </w:r>
      <w:proofErr w:type="spellEnd"/>
      <w:r w:rsidRPr="005B2204">
        <w:rPr>
          <w:rFonts w:ascii="Cambria Math" w:hAnsi="Cambria Math"/>
          <w:highlight w:val="green"/>
        </w:rPr>
        <w:t>. Priebeh povodňovej vlny bude stanovený pre Q</w:t>
      </w:r>
      <w:r w:rsidRPr="005B2204">
        <w:rPr>
          <w:rFonts w:ascii="Cambria Math" w:hAnsi="Cambria Math"/>
          <w:highlight w:val="green"/>
          <w:vertAlign w:val="subscript"/>
        </w:rPr>
        <w:t>20</w:t>
      </w:r>
      <w:r w:rsidRPr="005B2204">
        <w:rPr>
          <w:rFonts w:ascii="Cambria Math" w:hAnsi="Cambria Math"/>
          <w:highlight w:val="green"/>
        </w:rPr>
        <w:t>, Q</w:t>
      </w:r>
      <w:r w:rsidRPr="005B2204">
        <w:rPr>
          <w:rFonts w:ascii="Cambria Math" w:hAnsi="Cambria Math"/>
          <w:highlight w:val="green"/>
          <w:vertAlign w:val="subscript"/>
        </w:rPr>
        <w:t>50</w:t>
      </w:r>
      <w:r w:rsidRPr="005B2204">
        <w:rPr>
          <w:rFonts w:ascii="Cambria Math" w:hAnsi="Cambria Math"/>
          <w:highlight w:val="green"/>
        </w:rPr>
        <w:t xml:space="preserve"> a Q</w:t>
      </w:r>
      <w:r w:rsidRPr="005B2204">
        <w:rPr>
          <w:rFonts w:ascii="Cambria Math" w:hAnsi="Cambria Math"/>
          <w:highlight w:val="green"/>
          <w:vertAlign w:val="subscript"/>
        </w:rPr>
        <w:t>100</w:t>
      </w:r>
      <w:r w:rsidRPr="005B2204">
        <w:rPr>
          <w:rFonts w:ascii="Cambria Math" w:hAnsi="Cambria Math"/>
          <w:highlight w:val="green"/>
        </w:rPr>
        <w:t>.</w:t>
      </w:r>
    </w:p>
    <w:p w:rsidR="00FA5262" w:rsidRDefault="00D46414">
      <w:bookmarkStart w:id="0" w:name="_GoBack"/>
      <w:bookmarkEnd w:id="0"/>
    </w:p>
    <w:sectPr w:rsidR="00F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14"/>
    <w:rsid w:val="00CF5C5F"/>
    <w:rsid w:val="00D46414"/>
    <w:rsid w:val="00E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86DD-198A-4CCB-AD4A-F7DB43E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414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Šulc Michalková</dc:creator>
  <cp:keywords/>
  <dc:description/>
  <cp:lastModifiedBy>Monika Šulc Michalková</cp:lastModifiedBy>
  <cp:revision>1</cp:revision>
  <dcterms:created xsi:type="dcterms:W3CDTF">2021-04-23T06:44:00Z</dcterms:created>
  <dcterms:modified xsi:type="dcterms:W3CDTF">2021-04-23T06:45:00Z</dcterms:modified>
</cp:coreProperties>
</file>