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026" w:rsidRPr="001F0FC0" w:rsidRDefault="001F0FC0" w:rsidP="005552C6">
      <w:pPr>
        <w:rPr>
          <w:b/>
          <w:i/>
        </w:rPr>
      </w:pPr>
      <w:r w:rsidRPr="001F0FC0">
        <w:rPr>
          <w:b/>
          <w:i/>
        </w:rPr>
        <w:t xml:space="preserve">Terénní praktikum/cvičení z fyzické geografie – ZÁVĚREČNÁ ZPRÁVA </w:t>
      </w:r>
    </w:p>
    <w:p w:rsidR="001F0FC0" w:rsidRDefault="005A12CF" w:rsidP="005552C6">
      <w:r>
        <w:t>Výstupy z jednotlivých aktivit odevzdejte</w:t>
      </w:r>
      <w:r w:rsidR="001F0FC0">
        <w:t xml:space="preserve"> po skupinách, tak jak jste pracovali společně v terénu. </w:t>
      </w:r>
      <w:r>
        <w:t>Protokol odevzdejte</w:t>
      </w:r>
      <w:r w:rsidR="001136B7">
        <w:t xml:space="preserve"> v elektronické podobě do </w:t>
      </w:r>
      <w:proofErr w:type="spellStart"/>
      <w:r w:rsidR="001136B7">
        <w:t>odevzdávárny</w:t>
      </w:r>
      <w:proofErr w:type="spellEnd"/>
      <w:r w:rsidR="001136B7">
        <w:t xml:space="preserve"> v </w:t>
      </w:r>
      <w:proofErr w:type="spellStart"/>
      <w:r w:rsidR="001136B7">
        <w:t>ISu</w:t>
      </w:r>
      <w:proofErr w:type="spellEnd"/>
      <w:r w:rsidR="001136B7">
        <w:t xml:space="preserve">, mapování krajiny </w:t>
      </w:r>
      <w:r>
        <w:t xml:space="preserve">v </w:t>
      </w:r>
      <w:r w:rsidR="001136B7">
        <w:t xml:space="preserve">papírové podobě do poštovní přihrádky </w:t>
      </w:r>
      <w:r>
        <w:t xml:space="preserve">dr. Šulc Michalkové </w:t>
      </w:r>
      <w:r w:rsidR="001136B7">
        <w:t>v přízemí budovy 5.</w:t>
      </w:r>
    </w:p>
    <w:p w:rsidR="001F0FC0" w:rsidRDefault="001F0FC0" w:rsidP="005552C6"/>
    <w:p w:rsidR="001F0FC0" w:rsidRDefault="001F0FC0" w:rsidP="005552C6">
      <w:r>
        <w:t>TERMÍN ODEVZDÁNÍ:</w:t>
      </w:r>
      <w:r w:rsidR="009E1AEB">
        <w:t xml:space="preserve"> </w:t>
      </w:r>
      <w:r w:rsidR="00A74C57">
        <w:t>17</w:t>
      </w:r>
      <w:r w:rsidR="009E1AEB">
        <w:t xml:space="preserve">. </w:t>
      </w:r>
      <w:r w:rsidR="00AE2F77">
        <w:t>září</w:t>
      </w:r>
      <w:r w:rsidR="00A74C57">
        <w:t xml:space="preserve"> (včetně)</w:t>
      </w:r>
    </w:p>
    <w:p w:rsidR="001F0FC0" w:rsidRDefault="00AE2F77" w:rsidP="005552C6">
      <w:r>
        <w:t>ZPĚTNÁ VAZBA, PŘIPOMÍNKY:</w:t>
      </w:r>
      <w:r w:rsidR="009E1AEB">
        <w:t xml:space="preserve"> </w:t>
      </w:r>
      <w:r>
        <w:t>do 2</w:t>
      </w:r>
      <w:r w:rsidR="00A74C57">
        <w:t>9</w:t>
      </w:r>
      <w:r>
        <w:t>.</w:t>
      </w:r>
      <w:r w:rsidR="00A74C57">
        <w:t xml:space="preserve"> září (včetně)</w:t>
      </w:r>
      <w:bookmarkStart w:id="0" w:name="_GoBack"/>
      <w:bookmarkEnd w:id="0"/>
    </w:p>
    <w:p w:rsidR="001F0FC0" w:rsidRDefault="001F0FC0" w:rsidP="005552C6">
      <w:r>
        <w:t>TERMÍN UDĚLENÍ ZÁPOČTU:</w:t>
      </w:r>
      <w:r w:rsidR="009E1AEB">
        <w:t xml:space="preserve"> </w:t>
      </w:r>
      <w:r w:rsidR="00AE2F77">
        <w:t>po odevzdání protokolu</w:t>
      </w:r>
      <w:r w:rsidR="00C4693C">
        <w:t xml:space="preserve"> a jeho kontrole</w:t>
      </w:r>
      <w:r w:rsidR="00AE2F77">
        <w:t>, případně po vypořádání připomínek vyučujících</w:t>
      </w:r>
    </w:p>
    <w:p w:rsidR="001F0FC0" w:rsidRDefault="001F0FC0" w:rsidP="005552C6"/>
    <w:p w:rsidR="001F0FC0" w:rsidRDefault="001F0FC0" w:rsidP="005552C6">
      <w:r>
        <w:t>Závěrečná zpráva bude obsahovat následující položky:</w:t>
      </w:r>
    </w:p>
    <w:p w:rsidR="00A74C57" w:rsidRDefault="00A74C57" w:rsidP="00A74C57"/>
    <w:p w:rsidR="00A74C57" w:rsidRDefault="00A74C57" w:rsidP="00A74C57">
      <w:pPr>
        <w:pStyle w:val="Odstavecseseznamem"/>
        <w:numPr>
          <w:ilvl w:val="0"/>
          <w:numId w:val="25"/>
        </w:numPr>
      </w:pPr>
      <w:r>
        <w:t xml:space="preserve">Komplexní FG charakteristika lokality dle jednotlivých </w:t>
      </w:r>
      <w:proofErr w:type="spellStart"/>
      <w:r>
        <w:t>krajinních</w:t>
      </w:r>
      <w:proofErr w:type="spellEnd"/>
      <w:r>
        <w:t xml:space="preserve"> sfér a FG </w:t>
      </w:r>
      <w:proofErr w:type="spellStart"/>
      <w:r>
        <w:t>disciplin</w:t>
      </w:r>
      <w:proofErr w:type="spellEnd"/>
    </w:p>
    <w:p w:rsidR="00A74C57" w:rsidRDefault="00A74C57" w:rsidP="00A74C57">
      <w:pPr>
        <w:pStyle w:val="Odstavecseseznamem"/>
        <w:numPr>
          <w:ilvl w:val="0"/>
          <w:numId w:val="25"/>
        </w:numPr>
      </w:pPr>
      <w:r>
        <w:t xml:space="preserve"> Dále v každé disciplíně stručný popis CÍLE, METODY A VÝSLEDKU daného měření</w:t>
      </w:r>
    </w:p>
    <w:p w:rsidR="00A74C57" w:rsidRDefault="00A74C57" w:rsidP="00A74C57"/>
    <w:p w:rsidR="00447D92" w:rsidRDefault="00447D92" w:rsidP="00447D92">
      <w:pPr>
        <w:pStyle w:val="Odstavecseseznamem"/>
        <w:numPr>
          <w:ilvl w:val="0"/>
          <w:numId w:val="17"/>
        </w:numPr>
      </w:pPr>
      <w:r>
        <w:t>FLUVIÁLNÍ GEOMORFOLOGIE</w:t>
      </w:r>
      <w:r w:rsidR="005A12CF">
        <w:t>, HYDROLOGIE</w:t>
      </w:r>
    </w:p>
    <w:p w:rsidR="00447D92" w:rsidRDefault="005A12CF" w:rsidP="005552C6">
      <w:pPr>
        <w:pStyle w:val="Odstavecseseznamem"/>
        <w:numPr>
          <w:ilvl w:val="0"/>
          <w:numId w:val="1"/>
        </w:numPr>
      </w:pPr>
      <w:r>
        <w:t>příčné profily (</w:t>
      </w:r>
      <w:r w:rsidR="00447D92">
        <w:t>nivela</w:t>
      </w:r>
      <w:r>
        <w:t>ční přístroj)</w:t>
      </w:r>
    </w:p>
    <w:p w:rsidR="005A12CF" w:rsidRDefault="005A12CF" w:rsidP="005552C6">
      <w:pPr>
        <w:pStyle w:val="Odstavecseseznamem"/>
        <w:numPr>
          <w:ilvl w:val="0"/>
          <w:numId w:val="1"/>
        </w:numPr>
      </w:pPr>
      <w:r>
        <w:t>podélný profil (totální stanice)</w:t>
      </w:r>
    </w:p>
    <w:p w:rsidR="005A12CF" w:rsidRDefault="005A12CF" w:rsidP="005552C6">
      <w:pPr>
        <w:pStyle w:val="Odstavecseseznamem"/>
        <w:numPr>
          <w:ilvl w:val="0"/>
          <w:numId w:val="1"/>
        </w:numPr>
      </w:pPr>
      <w:r>
        <w:t>zrnitost splavenin:</w:t>
      </w:r>
    </w:p>
    <w:p w:rsidR="00447D92" w:rsidRDefault="00447D92" w:rsidP="005A12CF">
      <w:pPr>
        <w:pStyle w:val="Odstavecseseznamem"/>
        <w:numPr>
          <w:ilvl w:val="1"/>
          <w:numId w:val="1"/>
        </w:numPr>
      </w:pPr>
      <w:proofErr w:type="spellStart"/>
      <w:r>
        <w:t>pebble</w:t>
      </w:r>
      <w:proofErr w:type="spellEnd"/>
      <w:r>
        <w:t xml:space="preserve"> </w:t>
      </w:r>
      <w:proofErr w:type="spellStart"/>
      <w:r>
        <w:t>count</w:t>
      </w:r>
      <w:proofErr w:type="spellEnd"/>
      <w:r w:rsidR="00A74C57">
        <w:t xml:space="preserve"> – 2 metody</w:t>
      </w:r>
    </w:p>
    <w:p w:rsidR="00447D92" w:rsidRDefault="005A12CF" w:rsidP="005552C6">
      <w:pPr>
        <w:pStyle w:val="Odstavecseseznamem"/>
        <w:numPr>
          <w:ilvl w:val="0"/>
          <w:numId w:val="1"/>
        </w:numPr>
      </w:pPr>
      <w:r>
        <w:t>geomorfologická skica koryta</w:t>
      </w:r>
    </w:p>
    <w:p w:rsidR="005A12CF" w:rsidRDefault="005A12CF" w:rsidP="005552C6">
      <w:pPr>
        <w:pStyle w:val="Odstavecseseznamem"/>
        <w:numPr>
          <w:ilvl w:val="0"/>
          <w:numId w:val="1"/>
        </w:numPr>
      </w:pPr>
      <w:r>
        <w:t>měření průtoku (</w:t>
      </w:r>
      <w:proofErr w:type="spellStart"/>
      <w:r>
        <w:t>flowtracker</w:t>
      </w:r>
      <w:proofErr w:type="spellEnd"/>
      <w:r>
        <w:t>)</w:t>
      </w:r>
    </w:p>
    <w:p w:rsidR="001F0FC0" w:rsidRDefault="001F0FC0" w:rsidP="00703C2F">
      <w:pPr>
        <w:pStyle w:val="Odstavecseseznamem"/>
        <w:numPr>
          <w:ilvl w:val="0"/>
          <w:numId w:val="17"/>
        </w:numPr>
      </w:pPr>
      <w:r>
        <w:t>PŮDNÍ SOND</w:t>
      </w:r>
      <w:r w:rsidR="00703C2F">
        <w:t>Y</w:t>
      </w:r>
    </w:p>
    <w:p w:rsidR="00DB23CF" w:rsidRDefault="00DB23CF" w:rsidP="005552C6"/>
    <w:p w:rsidR="00DB23CF" w:rsidRDefault="00DB23CF" w:rsidP="00A74C57">
      <w:pPr>
        <w:pStyle w:val="Bezmezer"/>
      </w:pPr>
      <w:r w:rsidRPr="00FE6662">
        <w:t>Požadované výstupy k jednotlivým úkolům:</w:t>
      </w:r>
    </w:p>
    <w:p w:rsidR="00A74C57" w:rsidRPr="00FE6662" w:rsidRDefault="00A74C57" w:rsidP="00A74C57">
      <w:pPr>
        <w:pStyle w:val="Bezmezer"/>
      </w:pPr>
    </w:p>
    <w:p w:rsidR="005D7B86" w:rsidRPr="00050086" w:rsidRDefault="005A12CF" w:rsidP="001136B7">
      <w:pPr>
        <w:rPr>
          <w:color w:val="FF0000"/>
          <w:u w:val="single"/>
        </w:rPr>
      </w:pPr>
      <w:r>
        <w:rPr>
          <w:u w:val="single"/>
        </w:rPr>
        <w:t>FLUVIÁLNÍ GEOMORFOLOGIE, HYDROLOGIE</w:t>
      </w:r>
    </w:p>
    <w:p w:rsidR="005D7B86" w:rsidRPr="001136B7" w:rsidRDefault="005A12CF" w:rsidP="001136B7">
      <w:pPr>
        <w:pStyle w:val="Odstavecseseznamem"/>
        <w:numPr>
          <w:ilvl w:val="0"/>
          <w:numId w:val="18"/>
        </w:numPr>
        <w:rPr>
          <w:b/>
        </w:rPr>
      </w:pPr>
      <w:r>
        <w:rPr>
          <w:b/>
        </w:rPr>
        <w:t>Příčn</w:t>
      </w:r>
      <w:r w:rsidR="00AE2F77">
        <w:rPr>
          <w:b/>
        </w:rPr>
        <w:t>ý profil</w:t>
      </w:r>
    </w:p>
    <w:p w:rsidR="005D7B86" w:rsidRDefault="005D7B86" w:rsidP="005D7B86">
      <w:pPr>
        <w:pStyle w:val="Odstavecseseznamem"/>
        <w:numPr>
          <w:ilvl w:val="0"/>
          <w:numId w:val="5"/>
        </w:numPr>
        <w:ind w:left="357"/>
        <w:jc w:val="left"/>
        <w:rPr>
          <w:rFonts w:eastAsia="Times New Roman" w:cs="Tahoma"/>
          <w:color w:val="000000"/>
          <w:lang w:eastAsia="cs-CZ"/>
        </w:rPr>
      </w:pPr>
      <w:r>
        <w:rPr>
          <w:rFonts w:eastAsia="Times New Roman" w:cs="Tahoma"/>
          <w:color w:val="000000"/>
          <w:lang w:eastAsia="cs-CZ"/>
        </w:rPr>
        <w:t>Vykreslete zaměřené příčné profily.</w:t>
      </w:r>
      <w:r w:rsidR="00AE2F77">
        <w:rPr>
          <w:rFonts w:eastAsia="Times New Roman" w:cs="Tahoma"/>
          <w:color w:val="000000"/>
          <w:lang w:eastAsia="cs-CZ"/>
        </w:rPr>
        <w:t xml:space="preserve"> </w:t>
      </w:r>
      <w:r w:rsidR="00AE2F77">
        <w:rPr>
          <w:rFonts w:eastAsia="Times New Roman" w:cs="Tahoma"/>
          <w:color w:val="FF0000"/>
          <w:lang w:eastAsia="cs-CZ"/>
        </w:rPr>
        <w:t>Podle toho, kolik jste jich jako skupina měřili. Myslím, že letos stihla změřit</w:t>
      </w:r>
      <w:r w:rsidR="00A74C57">
        <w:rPr>
          <w:rFonts w:eastAsia="Times New Roman" w:cs="Tahoma"/>
          <w:color w:val="FF0000"/>
          <w:lang w:eastAsia="cs-CZ"/>
        </w:rPr>
        <w:t xml:space="preserve"> více profilů</w:t>
      </w:r>
      <w:r w:rsidR="00AE2F77">
        <w:rPr>
          <w:rFonts w:eastAsia="Times New Roman" w:cs="Tahoma"/>
          <w:color w:val="FF0000"/>
          <w:lang w:eastAsia="cs-CZ"/>
        </w:rPr>
        <w:t>.</w:t>
      </w:r>
    </w:p>
    <w:p w:rsidR="005D7B86" w:rsidRDefault="005D7B86" w:rsidP="005D7B86">
      <w:pPr>
        <w:pStyle w:val="Odstavecseseznamem"/>
        <w:numPr>
          <w:ilvl w:val="0"/>
          <w:numId w:val="5"/>
        </w:numPr>
        <w:ind w:left="357"/>
        <w:jc w:val="left"/>
        <w:rPr>
          <w:rFonts w:eastAsia="Times New Roman" w:cs="Tahoma"/>
          <w:color w:val="000000"/>
          <w:lang w:eastAsia="cs-CZ"/>
        </w:rPr>
      </w:pPr>
      <w:r>
        <w:rPr>
          <w:rFonts w:eastAsia="Times New Roman" w:cs="Tahoma"/>
          <w:color w:val="000000"/>
          <w:lang w:eastAsia="cs-CZ"/>
        </w:rPr>
        <w:t>Změřte plochu</w:t>
      </w:r>
      <w:r w:rsidRPr="000721FB">
        <w:rPr>
          <w:rFonts w:eastAsia="Times New Roman" w:cs="Tahoma"/>
          <w:color w:val="000000"/>
          <w:lang w:eastAsia="cs-CZ"/>
        </w:rPr>
        <w:t xml:space="preserve"> </w:t>
      </w:r>
      <w:r>
        <w:rPr>
          <w:rFonts w:eastAsia="Times New Roman" w:cs="Tahoma"/>
          <w:color w:val="000000"/>
          <w:lang w:eastAsia="cs-CZ"/>
        </w:rPr>
        <w:t xml:space="preserve">jejich </w:t>
      </w:r>
      <w:r w:rsidRPr="000721FB">
        <w:rPr>
          <w:rFonts w:eastAsia="Times New Roman" w:cs="Tahoma"/>
          <w:color w:val="000000"/>
          <w:lang w:eastAsia="cs-CZ"/>
        </w:rPr>
        <w:t>průtočného profilu</w:t>
      </w:r>
      <w:r>
        <w:rPr>
          <w:rFonts w:eastAsia="Times New Roman" w:cs="Tahoma"/>
          <w:color w:val="000000"/>
          <w:lang w:eastAsia="cs-CZ"/>
        </w:rPr>
        <w:t xml:space="preserve"> </w:t>
      </w:r>
      <w:r w:rsidRPr="000721FB">
        <w:rPr>
          <w:rFonts w:eastAsia="Times New Roman" w:cs="Tahoma"/>
          <w:i/>
          <w:color w:val="000000"/>
          <w:lang w:eastAsia="cs-CZ"/>
        </w:rPr>
        <w:t>S</w:t>
      </w:r>
      <w:r>
        <w:rPr>
          <w:rFonts w:eastAsia="Times New Roman" w:cs="Tahoma"/>
          <w:color w:val="000000"/>
          <w:lang w:eastAsia="cs-CZ"/>
        </w:rPr>
        <w:t xml:space="preserve"> (m</w:t>
      </w:r>
      <w:r w:rsidRPr="000721FB">
        <w:rPr>
          <w:rFonts w:eastAsia="Times New Roman" w:cs="Tahoma"/>
          <w:color w:val="000000"/>
          <w:vertAlign w:val="superscript"/>
          <w:lang w:eastAsia="cs-CZ"/>
        </w:rPr>
        <w:t>2</w:t>
      </w:r>
      <w:r>
        <w:rPr>
          <w:rFonts w:eastAsia="Times New Roman" w:cs="Tahoma"/>
          <w:color w:val="000000"/>
          <w:lang w:eastAsia="cs-CZ"/>
        </w:rPr>
        <w:t>).</w:t>
      </w:r>
    </w:p>
    <w:p w:rsidR="005D7B86" w:rsidRPr="000721FB" w:rsidRDefault="005D7B86" w:rsidP="005D7B86">
      <w:pPr>
        <w:pStyle w:val="Odstavecseseznamem"/>
        <w:numPr>
          <w:ilvl w:val="0"/>
          <w:numId w:val="5"/>
        </w:numPr>
        <w:ind w:left="357"/>
        <w:jc w:val="left"/>
        <w:rPr>
          <w:rFonts w:eastAsia="Times New Roman" w:cs="Tahoma"/>
          <w:color w:val="000000"/>
          <w:lang w:eastAsia="cs-CZ"/>
        </w:rPr>
      </w:pPr>
      <w:r>
        <w:rPr>
          <w:rFonts w:eastAsia="Times New Roman" w:cs="Tahoma"/>
          <w:color w:val="000000"/>
          <w:lang w:eastAsia="cs-CZ"/>
        </w:rPr>
        <w:t>Změřte délku jejich omočeného</w:t>
      </w:r>
      <w:r w:rsidRPr="000721FB">
        <w:rPr>
          <w:rFonts w:eastAsia="Times New Roman" w:cs="Tahoma"/>
          <w:color w:val="000000"/>
          <w:lang w:eastAsia="cs-CZ"/>
        </w:rPr>
        <w:t xml:space="preserve"> obvod</w:t>
      </w:r>
      <w:r>
        <w:rPr>
          <w:rFonts w:eastAsia="Times New Roman" w:cs="Tahoma"/>
          <w:color w:val="000000"/>
          <w:lang w:eastAsia="cs-CZ"/>
        </w:rPr>
        <w:t xml:space="preserve">u </w:t>
      </w:r>
      <w:r w:rsidRPr="000721FB">
        <w:rPr>
          <w:rFonts w:eastAsia="Times New Roman" w:cs="Tahoma"/>
          <w:i/>
          <w:color w:val="000000"/>
          <w:lang w:eastAsia="cs-CZ"/>
        </w:rPr>
        <w:t>O</w:t>
      </w:r>
      <w:r>
        <w:rPr>
          <w:rFonts w:eastAsia="Times New Roman" w:cs="Tahoma"/>
          <w:color w:val="000000"/>
          <w:lang w:eastAsia="cs-CZ"/>
        </w:rPr>
        <w:t xml:space="preserve"> (m).</w:t>
      </w:r>
      <w:r>
        <w:rPr>
          <w:rStyle w:val="Znakapoznpodarou"/>
          <w:rFonts w:eastAsia="Times New Roman" w:cs="Tahoma"/>
          <w:color w:val="000000"/>
          <w:lang w:eastAsia="cs-CZ"/>
        </w:rPr>
        <w:footnoteReference w:id="1"/>
      </w:r>
    </w:p>
    <w:p w:rsidR="005D7B86" w:rsidRDefault="005D7B86" w:rsidP="005D7B86">
      <w:pPr>
        <w:pStyle w:val="Odstavecseseznamem"/>
        <w:ind w:left="357"/>
        <w:jc w:val="left"/>
        <w:rPr>
          <w:rFonts w:eastAsia="Times New Roman" w:cs="Tahoma"/>
          <w:color w:val="000000"/>
          <w:lang w:eastAsia="cs-CZ"/>
        </w:rPr>
      </w:pPr>
      <w:r w:rsidRPr="00A74C57">
        <w:rPr>
          <w:b/>
        </w:rPr>
        <w:t>Plochu průtočného profilu</w:t>
      </w:r>
      <w:r>
        <w:t xml:space="preserve"> a délku omočeného obvodu stanovte v </w:t>
      </w:r>
      <w:proofErr w:type="spellStart"/>
      <w:r>
        <w:t>ArcGIS</w:t>
      </w:r>
      <w:proofErr w:type="spellEnd"/>
      <w:r>
        <w:t xml:space="preserve"> jako plochu polygonu, resp. délku linie. Případně je změřte planimetrem (k dispozici v </w:t>
      </w:r>
      <w:proofErr w:type="spellStart"/>
      <w:r>
        <w:t>mapovně</w:t>
      </w:r>
      <w:proofErr w:type="spellEnd"/>
      <w:r>
        <w:t>) a odpichovátkem.</w:t>
      </w:r>
    </w:p>
    <w:p w:rsidR="00D51CF5" w:rsidRPr="00581193" w:rsidRDefault="005D7B86" w:rsidP="00D51CF5">
      <w:pPr>
        <w:pStyle w:val="Odstavecseseznamem"/>
        <w:numPr>
          <w:ilvl w:val="0"/>
          <w:numId w:val="5"/>
        </w:numPr>
        <w:ind w:left="357"/>
        <w:jc w:val="left"/>
        <w:rPr>
          <w:rFonts w:eastAsia="Times New Roman" w:cs="Tahoma"/>
          <w:color w:val="000000"/>
          <w:lang w:eastAsia="cs-CZ"/>
        </w:rPr>
      </w:pPr>
      <w:r>
        <w:rPr>
          <w:rFonts w:eastAsia="Times New Roman" w:cs="Tahoma"/>
          <w:color w:val="000000"/>
          <w:lang w:eastAsia="cs-CZ"/>
        </w:rPr>
        <w:t xml:space="preserve">Vypočítejte jejich </w:t>
      </w:r>
      <w:r w:rsidRPr="00A74C57">
        <w:rPr>
          <w:rFonts w:eastAsia="Times New Roman" w:cs="Tahoma"/>
          <w:b/>
          <w:color w:val="000000"/>
          <w:lang w:eastAsia="cs-CZ"/>
        </w:rPr>
        <w:t>hydraulický poloměr</w:t>
      </w:r>
      <w:r>
        <w:rPr>
          <w:rFonts w:eastAsia="Times New Roman" w:cs="Tahoma"/>
          <w:color w:val="000000"/>
          <w:lang w:eastAsia="cs-CZ"/>
        </w:rPr>
        <w:t xml:space="preserve"> podle vztahu: </w:t>
      </w:r>
      <w:r w:rsidRPr="000721FB">
        <w:rPr>
          <w:rFonts w:eastAsia="Times New Roman" w:cs="Tahoma"/>
          <w:i/>
          <w:color w:val="000000"/>
          <w:lang w:eastAsia="cs-CZ"/>
        </w:rPr>
        <w:t>R = S/O</w:t>
      </w:r>
      <w:r>
        <w:rPr>
          <w:rFonts w:eastAsia="Times New Roman" w:cs="Tahoma"/>
          <w:color w:val="000000"/>
          <w:lang w:eastAsia="cs-CZ"/>
        </w:rPr>
        <w:t>; v krátkém textovém popisku vysvětlete, co vyjadřuje hydraulický poloměr a k čemu se používá</w:t>
      </w:r>
      <w:r w:rsidR="00581193">
        <w:rPr>
          <w:rFonts w:eastAsia="Times New Roman" w:cs="Tahoma"/>
          <w:color w:val="000000"/>
          <w:lang w:eastAsia="cs-CZ"/>
        </w:rPr>
        <w:t xml:space="preserve"> v hydrologii či geomorfologii.</w:t>
      </w:r>
    </w:p>
    <w:p w:rsidR="00581193" w:rsidRPr="00D51CF5" w:rsidRDefault="00581193" w:rsidP="00D51CF5">
      <w:pPr>
        <w:jc w:val="left"/>
        <w:rPr>
          <w:rFonts w:eastAsia="Times New Roman" w:cs="Tahoma"/>
          <w:color w:val="000000"/>
          <w:lang w:eastAsia="cs-CZ"/>
        </w:rPr>
      </w:pPr>
    </w:p>
    <w:p w:rsidR="005A12CF" w:rsidRPr="005A12CF" w:rsidRDefault="005A12CF" w:rsidP="005A12CF">
      <w:pPr>
        <w:pStyle w:val="Odstavecseseznamem"/>
        <w:numPr>
          <w:ilvl w:val="0"/>
          <w:numId w:val="18"/>
        </w:numPr>
        <w:jc w:val="left"/>
        <w:rPr>
          <w:rFonts w:eastAsia="Times New Roman" w:cs="Tahoma"/>
          <w:b/>
          <w:color w:val="000000"/>
          <w:lang w:eastAsia="cs-CZ"/>
        </w:rPr>
      </w:pPr>
      <w:r w:rsidRPr="005A12CF">
        <w:rPr>
          <w:rFonts w:eastAsia="Times New Roman" w:cs="Tahoma"/>
          <w:b/>
          <w:color w:val="000000"/>
          <w:lang w:eastAsia="cs-CZ"/>
        </w:rPr>
        <w:t>Podélný profil</w:t>
      </w:r>
    </w:p>
    <w:p w:rsidR="005D7B86" w:rsidRPr="005A12CF" w:rsidRDefault="005D7B86" w:rsidP="005A12CF">
      <w:pPr>
        <w:pStyle w:val="Odstavecseseznamem"/>
        <w:numPr>
          <w:ilvl w:val="0"/>
          <w:numId w:val="20"/>
        </w:numPr>
        <w:jc w:val="left"/>
        <w:rPr>
          <w:rFonts w:eastAsia="Times New Roman" w:cs="Tahoma"/>
          <w:color w:val="000000"/>
          <w:lang w:eastAsia="cs-CZ"/>
        </w:rPr>
      </w:pPr>
      <w:r w:rsidRPr="005A12CF">
        <w:rPr>
          <w:rFonts w:eastAsia="Times New Roman" w:cs="Tahoma"/>
          <w:color w:val="000000"/>
          <w:lang w:eastAsia="cs-CZ"/>
        </w:rPr>
        <w:t>Vykreslete průběh podélného profilu</w:t>
      </w:r>
      <w:r w:rsidR="00273D02">
        <w:rPr>
          <w:rFonts w:eastAsia="Times New Roman" w:cs="Tahoma"/>
          <w:color w:val="000000"/>
          <w:lang w:eastAsia="cs-CZ"/>
        </w:rPr>
        <w:t xml:space="preserve"> (x-ová osa vzdálenost, y-</w:t>
      </w:r>
      <w:proofErr w:type="spellStart"/>
      <w:r w:rsidR="00273D02">
        <w:rPr>
          <w:rFonts w:eastAsia="Times New Roman" w:cs="Tahoma"/>
          <w:color w:val="000000"/>
          <w:lang w:eastAsia="cs-CZ"/>
        </w:rPr>
        <w:t>ová</w:t>
      </w:r>
      <w:proofErr w:type="spellEnd"/>
      <w:r w:rsidR="00273D02">
        <w:rPr>
          <w:rFonts w:eastAsia="Times New Roman" w:cs="Tahoma"/>
          <w:color w:val="000000"/>
          <w:lang w:eastAsia="cs-CZ"/>
        </w:rPr>
        <w:t xml:space="preserve"> osa nadmořská výška)</w:t>
      </w:r>
      <w:r w:rsidRPr="005A12CF">
        <w:rPr>
          <w:rFonts w:eastAsia="Times New Roman" w:cs="Tahoma"/>
          <w:color w:val="000000"/>
          <w:lang w:eastAsia="cs-CZ"/>
        </w:rPr>
        <w:t xml:space="preserve">, dále vypočítejte podélný sklon dna koryta a vyjádřete ho v ‰. K výpočtu použijte následující vztah: </w:t>
      </w:r>
      <w:r w:rsidRPr="005A12CF">
        <w:rPr>
          <w:rFonts w:eastAsia="Times New Roman" w:cs="Tahoma"/>
          <w:i/>
          <w:color w:val="000000"/>
          <w:lang w:eastAsia="cs-CZ"/>
        </w:rPr>
        <w:t>s = 1000(v/l)</w:t>
      </w:r>
      <w:r w:rsidRPr="005A12CF">
        <w:rPr>
          <w:rFonts w:eastAsia="Times New Roman" w:cs="Tahoma"/>
          <w:color w:val="000000"/>
          <w:lang w:eastAsia="cs-CZ"/>
        </w:rPr>
        <w:t xml:space="preserve"> </w:t>
      </w:r>
    </w:p>
    <w:p w:rsidR="005D7B86" w:rsidRDefault="005D7B86" w:rsidP="005D7B86">
      <w:pPr>
        <w:pStyle w:val="Odstavecseseznamem"/>
        <w:ind w:left="357"/>
        <w:jc w:val="left"/>
        <w:rPr>
          <w:rFonts w:eastAsia="Times New Roman" w:cs="Tahoma"/>
          <w:color w:val="000000"/>
          <w:lang w:eastAsia="cs-CZ"/>
        </w:rPr>
      </w:pPr>
      <w:r w:rsidRPr="00466C4F">
        <w:rPr>
          <w:rFonts w:eastAsia="Times New Roman" w:cs="Tahoma"/>
          <w:i/>
          <w:color w:val="000000"/>
          <w:lang w:eastAsia="cs-CZ"/>
        </w:rPr>
        <w:t>s</w:t>
      </w:r>
      <w:r>
        <w:rPr>
          <w:rFonts w:eastAsia="Times New Roman" w:cs="Tahoma"/>
          <w:color w:val="000000"/>
          <w:lang w:eastAsia="cs-CZ"/>
        </w:rPr>
        <w:t xml:space="preserve"> … sklon korytového dna (‰)</w:t>
      </w:r>
    </w:p>
    <w:p w:rsidR="005D7B86" w:rsidRDefault="005D7B86" w:rsidP="005D7B86">
      <w:pPr>
        <w:pStyle w:val="Odstavecseseznamem"/>
        <w:ind w:left="357"/>
        <w:jc w:val="left"/>
        <w:rPr>
          <w:rFonts w:eastAsia="Times New Roman" w:cs="Tahoma"/>
          <w:color w:val="000000"/>
          <w:lang w:eastAsia="cs-CZ"/>
        </w:rPr>
      </w:pPr>
      <w:r w:rsidRPr="00466C4F">
        <w:rPr>
          <w:rFonts w:eastAsia="Times New Roman" w:cs="Tahoma"/>
          <w:i/>
          <w:color w:val="000000"/>
          <w:lang w:eastAsia="cs-CZ"/>
        </w:rPr>
        <w:t>v</w:t>
      </w:r>
      <w:r>
        <w:rPr>
          <w:rFonts w:eastAsia="Times New Roman" w:cs="Tahoma"/>
          <w:color w:val="000000"/>
          <w:lang w:eastAsia="cs-CZ"/>
        </w:rPr>
        <w:t xml:space="preserve"> … převýšení mezi začátkem a koncem měřeného úseku (m)</w:t>
      </w:r>
    </w:p>
    <w:p w:rsidR="005A12CF" w:rsidRDefault="005D7B86" w:rsidP="001136B7">
      <w:pPr>
        <w:pStyle w:val="Odstavecseseznamem"/>
        <w:ind w:left="357"/>
        <w:jc w:val="left"/>
        <w:rPr>
          <w:rFonts w:eastAsia="Times New Roman" w:cs="Tahoma"/>
          <w:color w:val="000000"/>
          <w:lang w:eastAsia="cs-CZ"/>
        </w:rPr>
      </w:pPr>
      <w:r w:rsidRPr="00466C4F">
        <w:rPr>
          <w:rFonts w:eastAsia="Times New Roman" w:cs="Tahoma"/>
          <w:i/>
          <w:color w:val="000000"/>
          <w:lang w:eastAsia="cs-CZ"/>
        </w:rPr>
        <w:lastRenderedPageBreak/>
        <w:t>l</w:t>
      </w:r>
      <w:r w:rsidR="005A12CF">
        <w:rPr>
          <w:rFonts w:eastAsia="Times New Roman" w:cs="Tahoma"/>
          <w:color w:val="000000"/>
          <w:lang w:eastAsia="cs-CZ"/>
        </w:rPr>
        <w:t xml:space="preserve"> … délka měřeného úseku (m)</w:t>
      </w:r>
    </w:p>
    <w:p w:rsidR="00273D02" w:rsidRDefault="00273D02" w:rsidP="001136B7">
      <w:pPr>
        <w:pStyle w:val="Odstavecseseznamem"/>
        <w:ind w:left="357"/>
        <w:jc w:val="left"/>
        <w:rPr>
          <w:rFonts w:eastAsia="Times New Roman" w:cs="Tahoma"/>
          <w:color w:val="FF0000"/>
          <w:lang w:eastAsia="cs-CZ"/>
        </w:rPr>
      </w:pPr>
      <w:r>
        <w:rPr>
          <w:rFonts w:eastAsia="Times New Roman" w:cs="Tahoma"/>
          <w:color w:val="FF0000"/>
          <w:lang w:eastAsia="cs-CZ"/>
        </w:rPr>
        <w:t>Stažená data z totální stanice</w:t>
      </w:r>
      <w:r w:rsidR="00A74C57">
        <w:rPr>
          <w:rFonts w:eastAsia="Times New Roman" w:cs="Tahoma"/>
          <w:color w:val="FF0000"/>
          <w:lang w:eastAsia="cs-CZ"/>
        </w:rPr>
        <w:t xml:space="preserve"> předpokládám máte</w:t>
      </w:r>
      <w:r>
        <w:rPr>
          <w:rFonts w:eastAsia="Times New Roman" w:cs="Tahoma"/>
          <w:color w:val="FF0000"/>
          <w:lang w:eastAsia="cs-CZ"/>
        </w:rPr>
        <w:t>.</w:t>
      </w:r>
      <w:r w:rsidR="00AE2F77">
        <w:rPr>
          <w:rFonts w:eastAsia="Times New Roman" w:cs="Tahoma"/>
          <w:color w:val="FF0000"/>
          <w:lang w:eastAsia="cs-CZ"/>
        </w:rPr>
        <w:t xml:space="preserve"> Případně použijte svůj zápis měření z</w:t>
      </w:r>
      <w:r w:rsidR="00A74C57">
        <w:rPr>
          <w:rFonts w:eastAsia="Times New Roman" w:cs="Tahoma"/>
          <w:color w:val="FF0000"/>
          <w:lang w:eastAsia="cs-CZ"/>
        </w:rPr>
        <w:t> </w:t>
      </w:r>
      <w:r w:rsidR="00AE2F77">
        <w:rPr>
          <w:rFonts w:eastAsia="Times New Roman" w:cs="Tahoma"/>
          <w:color w:val="FF0000"/>
          <w:lang w:eastAsia="cs-CZ"/>
        </w:rPr>
        <w:t>terénu</w:t>
      </w:r>
      <w:r w:rsidR="00A74C57">
        <w:rPr>
          <w:rFonts w:eastAsia="Times New Roman" w:cs="Tahoma"/>
          <w:color w:val="FF0000"/>
          <w:lang w:eastAsia="cs-CZ"/>
        </w:rPr>
        <w:t xml:space="preserve">, nebo mailem kontaktujte cvičícího Lukáše </w:t>
      </w:r>
      <w:proofErr w:type="spellStart"/>
      <w:r w:rsidR="00A74C57">
        <w:rPr>
          <w:rFonts w:eastAsia="Times New Roman" w:cs="Tahoma"/>
          <w:color w:val="FF0000"/>
          <w:lang w:eastAsia="cs-CZ"/>
        </w:rPr>
        <w:t>Patrnčiaka</w:t>
      </w:r>
      <w:proofErr w:type="spellEnd"/>
      <w:r w:rsidR="00A74C57">
        <w:rPr>
          <w:rFonts w:eastAsia="Times New Roman" w:cs="Tahoma"/>
          <w:color w:val="FF0000"/>
          <w:lang w:eastAsia="cs-CZ"/>
        </w:rPr>
        <w:t>.</w:t>
      </w:r>
    </w:p>
    <w:p w:rsidR="00273D02" w:rsidRDefault="00273D02" w:rsidP="001136B7">
      <w:pPr>
        <w:pStyle w:val="Odstavecseseznamem"/>
        <w:ind w:left="357"/>
        <w:jc w:val="left"/>
        <w:rPr>
          <w:rFonts w:eastAsia="Times New Roman" w:cs="Tahoma"/>
          <w:lang w:eastAsia="cs-CZ"/>
        </w:rPr>
      </w:pPr>
      <w:r>
        <w:rPr>
          <w:rFonts w:eastAsia="Times New Roman" w:cs="Tahoma"/>
          <w:lang w:eastAsia="cs-CZ"/>
        </w:rPr>
        <w:t>Celkovou délku úseku i vzdálenosti mezi zaměřovanými body zjistěte jako délku linie</w:t>
      </w:r>
      <w:r w:rsidR="00670717">
        <w:rPr>
          <w:rFonts w:eastAsia="Times New Roman" w:cs="Tahoma"/>
          <w:lang w:eastAsia="cs-CZ"/>
        </w:rPr>
        <w:t xml:space="preserve"> (resp. dílčích segmentů linie)</w:t>
      </w:r>
      <w:r>
        <w:rPr>
          <w:rFonts w:eastAsia="Times New Roman" w:cs="Tahoma"/>
          <w:lang w:eastAsia="cs-CZ"/>
        </w:rPr>
        <w:t xml:space="preserve"> v </w:t>
      </w:r>
      <w:proofErr w:type="spellStart"/>
      <w:r>
        <w:rPr>
          <w:rFonts w:eastAsia="Times New Roman" w:cs="Tahoma"/>
          <w:lang w:eastAsia="cs-CZ"/>
        </w:rPr>
        <w:t>ArcGIS</w:t>
      </w:r>
      <w:proofErr w:type="spellEnd"/>
      <w:r>
        <w:rPr>
          <w:rFonts w:eastAsia="Times New Roman" w:cs="Tahoma"/>
          <w:lang w:eastAsia="cs-CZ"/>
        </w:rPr>
        <w:t>.</w:t>
      </w:r>
      <w:r w:rsidR="009D5DBA">
        <w:rPr>
          <w:rFonts w:eastAsia="Times New Roman" w:cs="Tahoma"/>
          <w:lang w:eastAsia="cs-CZ"/>
        </w:rPr>
        <w:t xml:space="preserve"> Začátek profilu (horní konec) umístěte do nadmořské výšky</w:t>
      </w:r>
      <w:r w:rsidR="00AE2F77">
        <w:rPr>
          <w:rFonts w:eastAsia="Times New Roman" w:cs="Tahoma"/>
          <w:lang w:eastAsia="cs-CZ"/>
        </w:rPr>
        <w:t xml:space="preserve"> podle toho, kde jste začínali</w:t>
      </w:r>
      <w:r w:rsidR="009D5DBA">
        <w:rPr>
          <w:rFonts w:eastAsia="Times New Roman" w:cs="Tahoma"/>
          <w:lang w:eastAsia="cs-CZ"/>
        </w:rPr>
        <w:t>.</w:t>
      </w:r>
      <w:r w:rsidR="00AE2F77">
        <w:rPr>
          <w:rFonts w:eastAsia="Times New Roman" w:cs="Tahoma"/>
          <w:lang w:eastAsia="cs-CZ"/>
        </w:rPr>
        <w:t xml:space="preserve"> Nadmořskou výšku </w:t>
      </w:r>
      <w:r w:rsidR="009255CB">
        <w:rPr>
          <w:rFonts w:eastAsia="Times New Roman" w:cs="Tahoma"/>
          <w:lang w:eastAsia="cs-CZ"/>
        </w:rPr>
        <w:t xml:space="preserve">začátku profilu </w:t>
      </w:r>
      <w:r w:rsidR="00AE2F77">
        <w:rPr>
          <w:rFonts w:eastAsia="Times New Roman" w:cs="Tahoma"/>
          <w:lang w:eastAsia="cs-CZ"/>
        </w:rPr>
        <w:t xml:space="preserve">si odečtěte z Digitálního modelu reliéfu 5G, který je přístupný </w:t>
      </w:r>
      <w:r w:rsidR="00FC77A4">
        <w:rPr>
          <w:rFonts w:eastAsia="Times New Roman" w:cs="Tahoma"/>
          <w:lang w:eastAsia="cs-CZ"/>
        </w:rPr>
        <w:t xml:space="preserve">přes aplikaci „Analýzy výškopisu“ na </w:t>
      </w:r>
      <w:proofErr w:type="spellStart"/>
      <w:r w:rsidR="00FC77A4">
        <w:rPr>
          <w:rFonts w:eastAsia="Times New Roman" w:cs="Tahoma"/>
          <w:lang w:eastAsia="cs-CZ"/>
        </w:rPr>
        <w:t>Geoportálu</w:t>
      </w:r>
      <w:proofErr w:type="spellEnd"/>
      <w:r w:rsidR="00FC77A4">
        <w:rPr>
          <w:rFonts w:eastAsia="Times New Roman" w:cs="Tahoma"/>
          <w:lang w:eastAsia="cs-CZ"/>
        </w:rPr>
        <w:t xml:space="preserve"> Českého úřadu zeměměřičského a katastrálního.</w:t>
      </w:r>
    </w:p>
    <w:p w:rsidR="00D51CF5" w:rsidRDefault="007D21E0" w:rsidP="00581193">
      <w:pPr>
        <w:pStyle w:val="Odstavecseseznamem"/>
        <w:numPr>
          <w:ilvl w:val="0"/>
          <w:numId w:val="20"/>
        </w:numPr>
        <w:jc w:val="left"/>
        <w:rPr>
          <w:rFonts w:eastAsia="Times New Roman" w:cs="Tahoma"/>
          <w:lang w:eastAsia="cs-CZ"/>
        </w:rPr>
      </w:pPr>
      <w:r>
        <w:rPr>
          <w:rFonts w:eastAsia="Times New Roman" w:cs="Tahoma"/>
          <w:lang w:eastAsia="cs-CZ"/>
        </w:rPr>
        <w:t xml:space="preserve">Krátce slovně zhodnoťte, jak sklon koryta ovlivňuje </w:t>
      </w:r>
      <w:r w:rsidR="00000EA5">
        <w:rPr>
          <w:rFonts w:eastAsia="Times New Roman" w:cs="Tahoma"/>
          <w:lang w:eastAsia="cs-CZ"/>
        </w:rPr>
        <w:t xml:space="preserve">geomorfologické a hydrologické charakteristiky vodních toků. Nechejte se inspirovat geomorfologickými klasifikacemi koryt podle </w:t>
      </w:r>
      <w:proofErr w:type="spellStart"/>
      <w:r w:rsidR="00000EA5">
        <w:rPr>
          <w:rFonts w:eastAsia="Times New Roman" w:cs="Tahoma"/>
          <w:lang w:eastAsia="cs-CZ"/>
        </w:rPr>
        <w:t>Rosgena</w:t>
      </w:r>
      <w:proofErr w:type="spellEnd"/>
      <w:r w:rsidR="00000EA5">
        <w:rPr>
          <w:rFonts w:eastAsia="Times New Roman" w:cs="Tahoma"/>
          <w:lang w:eastAsia="cs-CZ"/>
        </w:rPr>
        <w:t xml:space="preserve"> (1994) a Montgomeryho a </w:t>
      </w:r>
      <w:proofErr w:type="spellStart"/>
      <w:r w:rsidR="00000EA5">
        <w:rPr>
          <w:rFonts w:eastAsia="Times New Roman" w:cs="Tahoma"/>
          <w:lang w:eastAsia="cs-CZ"/>
        </w:rPr>
        <w:t>Buffingtona</w:t>
      </w:r>
      <w:proofErr w:type="spellEnd"/>
      <w:r w:rsidR="00000EA5">
        <w:rPr>
          <w:rFonts w:eastAsia="Times New Roman" w:cs="Tahoma"/>
          <w:lang w:eastAsia="cs-CZ"/>
        </w:rPr>
        <w:t xml:space="preserve"> (1997), ve kterých sklon podélného profilu hraje důležitou roli. (viz schémata níže, zdrojové články máte </w:t>
      </w:r>
      <w:r w:rsidR="00A74C57">
        <w:rPr>
          <w:rFonts w:eastAsia="Times New Roman" w:cs="Tahoma"/>
          <w:lang w:eastAsia="cs-CZ"/>
        </w:rPr>
        <w:t xml:space="preserve">na Web </w:t>
      </w:r>
      <w:proofErr w:type="spellStart"/>
      <w:r w:rsidR="00A74C57">
        <w:rPr>
          <w:rFonts w:eastAsia="Times New Roman" w:cs="Tahoma"/>
          <w:lang w:eastAsia="cs-CZ"/>
        </w:rPr>
        <w:t>of</w:t>
      </w:r>
      <w:proofErr w:type="spellEnd"/>
      <w:r w:rsidR="00A74C57">
        <w:rPr>
          <w:rFonts w:eastAsia="Times New Roman" w:cs="Tahoma"/>
          <w:lang w:eastAsia="cs-CZ"/>
        </w:rPr>
        <w:t xml:space="preserve"> Science</w:t>
      </w:r>
      <w:r w:rsidR="00000EA5">
        <w:rPr>
          <w:rFonts w:eastAsia="Times New Roman" w:cs="Tahoma"/>
          <w:lang w:eastAsia="cs-CZ"/>
        </w:rPr>
        <w:t>)</w:t>
      </w:r>
    </w:p>
    <w:p w:rsidR="00D51CF5" w:rsidRDefault="00581193" w:rsidP="00D51CF5">
      <w:pPr>
        <w:pStyle w:val="Odstavecseseznamem"/>
        <w:ind w:left="357"/>
        <w:jc w:val="left"/>
        <w:rPr>
          <w:rFonts w:eastAsia="Times New Roman" w:cs="Tahoma"/>
          <w:lang w:eastAsia="cs-CZ"/>
        </w:rPr>
      </w:pPr>
      <w:r>
        <w:rPr>
          <w:rFonts w:eastAsia="Times New Roman" w:cs="Tahoma"/>
          <w:noProof/>
          <w:color w:val="000000"/>
          <w:lang w:eastAsia="cs-CZ"/>
        </w:rPr>
        <w:drawing>
          <wp:inline distT="0" distB="0" distL="0" distR="0" wp14:anchorId="68B0DF68" wp14:editId="6477935D">
            <wp:extent cx="4207933" cy="3028250"/>
            <wp:effectExtent l="0" t="0" r="2540" b="127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23" cy="302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93" w:rsidRDefault="00581193" w:rsidP="00D51CF5">
      <w:pPr>
        <w:pStyle w:val="Odstavecseseznamem"/>
        <w:ind w:left="357"/>
        <w:jc w:val="left"/>
        <w:rPr>
          <w:rFonts w:eastAsia="Times New Roman" w:cs="Tahoma"/>
          <w:lang w:eastAsia="cs-CZ"/>
        </w:rPr>
      </w:pPr>
      <w:r>
        <w:rPr>
          <w:rFonts w:eastAsia="Times New Roman" w:cs="Tahoma"/>
          <w:noProof/>
          <w:color w:val="000000"/>
          <w:lang w:eastAsia="cs-CZ"/>
        </w:rPr>
        <w:lastRenderedPageBreak/>
        <w:drawing>
          <wp:inline distT="0" distB="0" distL="0" distR="0" wp14:anchorId="110F224E" wp14:editId="0CA3C42F">
            <wp:extent cx="4207933" cy="3928044"/>
            <wp:effectExtent l="0" t="0" r="254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003" cy="393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93" w:rsidRDefault="00581193" w:rsidP="00D51CF5">
      <w:pPr>
        <w:pStyle w:val="Odstavecseseznamem"/>
        <w:ind w:left="357"/>
        <w:jc w:val="left"/>
        <w:rPr>
          <w:rFonts w:eastAsia="Times New Roman" w:cs="Tahoma"/>
          <w:lang w:eastAsia="cs-CZ"/>
        </w:rPr>
      </w:pPr>
    </w:p>
    <w:p w:rsidR="00D51CF5" w:rsidRPr="00D51CF5" w:rsidRDefault="00D51CF5" w:rsidP="00D51CF5">
      <w:pPr>
        <w:pStyle w:val="Odstavecseseznamem"/>
        <w:numPr>
          <w:ilvl w:val="0"/>
          <w:numId w:val="18"/>
        </w:numPr>
        <w:jc w:val="left"/>
        <w:rPr>
          <w:b/>
        </w:rPr>
      </w:pPr>
      <w:proofErr w:type="spellStart"/>
      <w:r w:rsidRPr="00D51CF5">
        <w:rPr>
          <w:b/>
        </w:rPr>
        <w:t>P</w:t>
      </w:r>
      <w:r w:rsidR="005D7B86" w:rsidRPr="00D51CF5">
        <w:rPr>
          <w:b/>
        </w:rPr>
        <w:t>ebble</w:t>
      </w:r>
      <w:proofErr w:type="spellEnd"/>
      <w:r w:rsidR="005D7B86" w:rsidRPr="00D51CF5">
        <w:rPr>
          <w:b/>
        </w:rPr>
        <w:t xml:space="preserve"> </w:t>
      </w:r>
      <w:proofErr w:type="spellStart"/>
      <w:r w:rsidR="005D7B86" w:rsidRPr="00D51CF5">
        <w:rPr>
          <w:b/>
        </w:rPr>
        <w:t>count</w:t>
      </w:r>
      <w:proofErr w:type="spellEnd"/>
      <w:r w:rsidR="005D7B86" w:rsidRPr="00D51CF5">
        <w:rPr>
          <w:b/>
        </w:rPr>
        <w:t xml:space="preserve"> (zrnitost dna)</w:t>
      </w:r>
    </w:p>
    <w:p w:rsidR="00D51CF5" w:rsidRDefault="009D5DBA" w:rsidP="00D51CF5">
      <w:pPr>
        <w:pStyle w:val="Odstavecseseznamem"/>
        <w:numPr>
          <w:ilvl w:val="0"/>
          <w:numId w:val="22"/>
        </w:numPr>
        <w:jc w:val="left"/>
      </w:pPr>
      <w:r w:rsidRPr="009D5DBA">
        <w:t xml:space="preserve">Máte k dispozici 100 hodnot osy </w:t>
      </w:r>
      <w:r w:rsidRPr="00D51CF5">
        <w:rPr>
          <w:i/>
          <w:iCs/>
        </w:rPr>
        <w:t xml:space="preserve">b </w:t>
      </w:r>
      <w:r w:rsidRPr="009D5DBA">
        <w:t>valounů změřených šuplerou cikcak korytem (</w:t>
      </w:r>
      <w:proofErr w:type="spellStart"/>
      <w:r w:rsidRPr="009D5DBA">
        <w:t>Wolmanova</w:t>
      </w:r>
      <w:proofErr w:type="spellEnd"/>
      <w:r w:rsidRPr="009D5DBA">
        <w:t xml:space="preserve"> metoda)</w:t>
      </w:r>
    </w:p>
    <w:p w:rsidR="00581193" w:rsidRPr="005F329E" w:rsidRDefault="00581193" w:rsidP="00581193">
      <w:pPr>
        <w:pStyle w:val="Odstavecseseznamem"/>
        <w:numPr>
          <w:ilvl w:val="0"/>
          <w:numId w:val="22"/>
        </w:numPr>
        <w:jc w:val="left"/>
        <w:rPr>
          <w:rFonts w:eastAsia="Times New Roman" w:cs="Tahoma"/>
          <w:color w:val="000000"/>
          <w:lang w:eastAsia="cs-CZ"/>
        </w:rPr>
      </w:pPr>
      <w:r>
        <w:rPr>
          <w:rFonts w:eastAsia="Times New Roman" w:cs="Tahoma"/>
          <w:color w:val="000000"/>
          <w:lang w:eastAsia="cs-CZ"/>
        </w:rPr>
        <w:t xml:space="preserve">Vykreslete zrnitostní křivku (jedná se o čáru kumulovaných relativních četností; </w:t>
      </w:r>
      <w:r w:rsidRPr="005F329E">
        <w:rPr>
          <w:rFonts w:eastAsia="Times New Roman" w:cs="Tahoma"/>
          <w:color w:val="000000"/>
          <w:u w:val="single"/>
          <w:lang w:eastAsia="cs-CZ"/>
        </w:rPr>
        <w:t>osa x:</w:t>
      </w:r>
      <w:r>
        <w:rPr>
          <w:rFonts w:eastAsia="Times New Roman" w:cs="Tahoma"/>
          <w:color w:val="000000"/>
          <w:lang w:eastAsia="cs-CZ"/>
        </w:rPr>
        <w:t xml:space="preserve"> velikost zrna (mm), logaritmická, </w:t>
      </w:r>
      <w:r w:rsidRPr="005F329E">
        <w:rPr>
          <w:rFonts w:eastAsia="Times New Roman" w:cs="Tahoma"/>
          <w:color w:val="000000"/>
          <w:u w:val="single"/>
          <w:lang w:eastAsia="cs-CZ"/>
        </w:rPr>
        <w:t>osa y:</w:t>
      </w:r>
      <w:r>
        <w:rPr>
          <w:rFonts w:eastAsia="Times New Roman" w:cs="Tahoma"/>
          <w:color w:val="000000"/>
          <w:lang w:eastAsia="cs-CZ"/>
        </w:rPr>
        <w:t xml:space="preserve"> procenta</w:t>
      </w:r>
      <w:r w:rsidRPr="005F329E">
        <w:rPr>
          <w:rFonts w:eastAsia="Times New Roman" w:cs="Tahoma"/>
          <w:color w:val="000000"/>
          <w:lang w:eastAsia="cs-CZ"/>
        </w:rPr>
        <w:t>)</w:t>
      </w:r>
      <w:r>
        <w:rPr>
          <w:rFonts w:eastAsia="Times New Roman" w:cs="Tahoma"/>
          <w:color w:val="000000"/>
          <w:lang w:eastAsia="cs-CZ"/>
        </w:rPr>
        <w:t>. Příklad zrnitostní křivky viz níže.</w:t>
      </w:r>
    </w:p>
    <w:p w:rsidR="00D51CF5" w:rsidRPr="00D51CF5" w:rsidRDefault="00581193" w:rsidP="00D51CF5">
      <w:pPr>
        <w:pStyle w:val="Odstavecseseznamem"/>
        <w:numPr>
          <w:ilvl w:val="0"/>
          <w:numId w:val="22"/>
        </w:numPr>
        <w:jc w:val="left"/>
        <w:rPr>
          <w:color w:val="FF0000"/>
        </w:rPr>
      </w:pPr>
      <w:r>
        <w:t>Dále b</w:t>
      </w:r>
      <w:r w:rsidR="009D5DBA" w:rsidRPr="009D5DBA">
        <w:t xml:space="preserve">udete porovnávat svoje měření velikosti valounů s ostatními skupinami. Cílem je zjistit, zda různé měřící skupiny (různí operátoři) dosahují ve stejném úseku toku stejného výsledku (tzn., zda jsou měření reprodukovatelná při změně operátora). </w:t>
      </w:r>
      <w:r w:rsidR="009D5DBA" w:rsidRPr="00D51CF5">
        <w:rPr>
          <w:color w:val="FF0000"/>
        </w:rPr>
        <w:t xml:space="preserve">Svoje měření vložte do </w:t>
      </w:r>
      <w:proofErr w:type="spellStart"/>
      <w:r w:rsidR="009D5DBA" w:rsidRPr="00D51CF5">
        <w:rPr>
          <w:color w:val="FF0000"/>
        </w:rPr>
        <w:t>poskytovny</w:t>
      </w:r>
      <w:proofErr w:type="spellEnd"/>
      <w:r w:rsidR="009D5DBA" w:rsidRPr="00D51CF5">
        <w:rPr>
          <w:color w:val="FF0000"/>
        </w:rPr>
        <w:t xml:space="preserve"> v </w:t>
      </w:r>
      <w:proofErr w:type="spellStart"/>
      <w:r w:rsidR="009D5DBA" w:rsidRPr="00D51CF5">
        <w:rPr>
          <w:color w:val="FF0000"/>
        </w:rPr>
        <w:t>ISu</w:t>
      </w:r>
      <w:proofErr w:type="spellEnd"/>
      <w:r w:rsidR="009D5DBA" w:rsidRPr="00D51CF5">
        <w:rPr>
          <w:color w:val="FF0000"/>
        </w:rPr>
        <w:t xml:space="preserve">, aby byla přístupná i pro další skupiny. (Případně si to </w:t>
      </w:r>
      <w:proofErr w:type="spellStart"/>
      <w:r w:rsidR="009D5DBA" w:rsidRPr="00D51CF5">
        <w:rPr>
          <w:color w:val="FF0000"/>
        </w:rPr>
        <w:t>na</w:t>
      </w:r>
      <w:r w:rsidR="009255CB">
        <w:rPr>
          <w:color w:val="FF0000"/>
        </w:rPr>
        <w:t>s</w:t>
      </w:r>
      <w:r w:rsidR="009D5DBA" w:rsidRPr="00D51CF5">
        <w:rPr>
          <w:color w:val="FF0000"/>
        </w:rPr>
        <w:t>dílejte</w:t>
      </w:r>
      <w:proofErr w:type="spellEnd"/>
      <w:r w:rsidR="009D5DBA" w:rsidRPr="00D51CF5">
        <w:rPr>
          <w:color w:val="FF0000"/>
        </w:rPr>
        <w:t xml:space="preserve"> jiným způsobem)</w:t>
      </w:r>
    </w:p>
    <w:p w:rsidR="00D51CF5" w:rsidRDefault="009D5DBA" w:rsidP="00D51CF5">
      <w:pPr>
        <w:pStyle w:val="Odstavecseseznamem"/>
        <w:numPr>
          <w:ilvl w:val="0"/>
          <w:numId w:val="22"/>
        </w:numPr>
        <w:jc w:val="left"/>
      </w:pPr>
      <w:r w:rsidRPr="009D5DBA">
        <w:t xml:space="preserve">Pro každých 100 hodnot zvlášť (pro měření každé skupiny) zjistěte, zda má soubor normální rozdělení (použijte např. </w:t>
      </w:r>
      <w:proofErr w:type="spellStart"/>
      <w:r w:rsidRPr="009D5DBA">
        <w:t>Kolmogorov-Smirnovovův</w:t>
      </w:r>
      <w:proofErr w:type="spellEnd"/>
      <w:r w:rsidRPr="009D5DBA">
        <w:t xml:space="preserve"> test).</w:t>
      </w:r>
    </w:p>
    <w:p w:rsidR="00D51CF5" w:rsidRDefault="009D5DBA" w:rsidP="00D51CF5">
      <w:pPr>
        <w:pStyle w:val="Odstavecseseznamem"/>
        <w:numPr>
          <w:ilvl w:val="0"/>
          <w:numId w:val="22"/>
        </w:numPr>
        <w:jc w:val="left"/>
      </w:pPr>
      <w:r>
        <w:t>O</w:t>
      </w:r>
      <w:r w:rsidRPr="009D5DBA">
        <w:t xml:space="preserve">testujte </w:t>
      </w:r>
      <w:proofErr w:type="spellStart"/>
      <w:r w:rsidRPr="009D5DBA">
        <w:t>stejnorozptylovost</w:t>
      </w:r>
      <w:proofErr w:type="spellEnd"/>
      <w:r w:rsidRPr="009D5DBA">
        <w:t xml:space="preserve"> (</w:t>
      </w:r>
      <w:proofErr w:type="spellStart"/>
      <w:r w:rsidRPr="009D5DBA">
        <w:t>homoskedasticitu</w:t>
      </w:r>
      <w:proofErr w:type="spellEnd"/>
      <w:r w:rsidRPr="009D5DBA">
        <w:t>) souborů.</w:t>
      </w:r>
    </w:p>
    <w:p w:rsidR="00D51CF5" w:rsidRDefault="009D5DBA" w:rsidP="00D51CF5">
      <w:pPr>
        <w:pStyle w:val="Odstavecseseznamem"/>
        <w:numPr>
          <w:ilvl w:val="0"/>
          <w:numId w:val="22"/>
        </w:numPr>
        <w:jc w:val="left"/>
      </w:pPr>
      <w:r w:rsidRPr="009D5DBA">
        <w:t xml:space="preserve">Pokud prokážete normalitu dat u všech souborů i jejich </w:t>
      </w:r>
      <w:proofErr w:type="spellStart"/>
      <w:r w:rsidRPr="009D5DBA">
        <w:t>stejnorozptylovost</w:t>
      </w:r>
      <w:proofErr w:type="spellEnd"/>
      <w:r w:rsidRPr="009D5DBA">
        <w:t xml:space="preserve">, tak proveďte vzájemné porovnání souborů pomocí parametrické ANOVY. Pokud libovolná z podmínek nebude splněna, tak použijte k porovnání čtyř souborů </w:t>
      </w:r>
      <w:proofErr w:type="spellStart"/>
      <w:r w:rsidRPr="009D5DBA">
        <w:t>neparametrickou</w:t>
      </w:r>
      <w:proofErr w:type="spellEnd"/>
      <w:r w:rsidRPr="009D5DBA">
        <w:t xml:space="preserve"> ANOVU (</w:t>
      </w:r>
      <w:proofErr w:type="spellStart"/>
      <w:r w:rsidRPr="009D5DBA">
        <w:t>Kruskal-Walisovu</w:t>
      </w:r>
      <w:proofErr w:type="spellEnd"/>
      <w:r w:rsidRPr="009D5DBA">
        <w:t xml:space="preserve">). </w:t>
      </w:r>
      <w:proofErr w:type="spellStart"/>
      <w:r w:rsidRPr="009D5DBA">
        <w:t>Grupovací</w:t>
      </w:r>
      <w:proofErr w:type="spellEnd"/>
      <w:r w:rsidRPr="009D5DBA">
        <w:t xml:space="preserve"> proměnná jsou čísla skupin, závislá proměnná jsou velikosti </w:t>
      </w:r>
      <w:r w:rsidRPr="00D51CF5">
        <w:rPr>
          <w:i/>
          <w:iCs/>
        </w:rPr>
        <w:t xml:space="preserve">b </w:t>
      </w:r>
      <w:r w:rsidRPr="009D5DBA">
        <w:t>osy valounů.</w:t>
      </w:r>
    </w:p>
    <w:p w:rsidR="00D51CF5" w:rsidRDefault="009D5DBA" w:rsidP="00D51CF5">
      <w:pPr>
        <w:pStyle w:val="Odstavecseseznamem"/>
        <w:numPr>
          <w:ilvl w:val="0"/>
          <w:numId w:val="22"/>
        </w:numPr>
        <w:jc w:val="left"/>
      </w:pPr>
      <w:r w:rsidRPr="009D5DBA">
        <w:t>Odpovězte na otázku, zda se měření jednotlivých skupin vzájemně (statisticky významně) odlišují či nikoliv. Pokud zjistíte rozdíly mezi skupinami, tak napište krátké zdůvodnění (cca 1/4 strany), z čeho mohou tyto rozdíly vyplývat.</w:t>
      </w:r>
    </w:p>
    <w:p w:rsidR="00581193" w:rsidRPr="009D5DBA" w:rsidRDefault="009D5DBA" w:rsidP="00D51CF5">
      <w:pPr>
        <w:jc w:val="left"/>
      </w:pPr>
      <w:r w:rsidRPr="009D5DBA">
        <w:t xml:space="preserve"> </w:t>
      </w:r>
    </w:p>
    <w:p w:rsidR="002E722B" w:rsidRPr="001136B7" w:rsidRDefault="004478C2" w:rsidP="001136B7">
      <w:pPr>
        <w:pStyle w:val="Odstavecseseznamem"/>
        <w:numPr>
          <w:ilvl w:val="0"/>
          <w:numId w:val="18"/>
        </w:numPr>
        <w:rPr>
          <w:rFonts w:eastAsia="Times New Roman" w:cs="Tahoma"/>
          <w:color w:val="000000"/>
          <w:lang w:eastAsia="cs-CZ"/>
        </w:rPr>
      </w:pPr>
      <w:proofErr w:type="spellStart"/>
      <w:r w:rsidRPr="001136B7">
        <w:rPr>
          <w:b/>
        </w:rPr>
        <w:t>Sítování</w:t>
      </w:r>
      <w:proofErr w:type="spellEnd"/>
      <w:r w:rsidRPr="001136B7">
        <w:rPr>
          <w:b/>
        </w:rPr>
        <w:t xml:space="preserve"> </w:t>
      </w:r>
      <w:r w:rsidR="001136B7" w:rsidRPr="001136B7">
        <w:rPr>
          <w:b/>
        </w:rPr>
        <w:t>(bodově odebraný objemový vzorek ze dna)</w:t>
      </w:r>
      <w:r w:rsidR="00A74C57">
        <w:rPr>
          <w:b/>
        </w:rPr>
        <w:t xml:space="preserve"> – pokud jste odebírali </w:t>
      </w:r>
    </w:p>
    <w:p w:rsidR="009146E6" w:rsidRDefault="009146E6" w:rsidP="002E722B">
      <w:pPr>
        <w:pStyle w:val="Odstavecseseznamem"/>
        <w:numPr>
          <w:ilvl w:val="0"/>
          <w:numId w:val="11"/>
        </w:numPr>
        <w:jc w:val="left"/>
        <w:rPr>
          <w:rFonts w:eastAsia="Times New Roman" w:cs="Tahoma"/>
          <w:color w:val="000000"/>
          <w:lang w:eastAsia="cs-CZ"/>
        </w:rPr>
      </w:pPr>
      <w:r>
        <w:rPr>
          <w:rFonts w:eastAsia="Times New Roman" w:cs="Tahoma"/>
          <w:color w:val="000000"/>
          <w:lang w:eastAsia="cs-CZ"/>
        </w:rPr>
        <w:t xml:space="preserve">Uveďte celkovou hmotnost </w:t>
      </w:r>
      <w:proofErr w:type="spellStart"/>
      <w:r>
        <w:rPr>
          <w:rFonts w:eastAsia="Times New Roman" w:cs="Tahoma"/>
          <w:color w:val="000000"/>
          <w:lang w:eastAsia="cs-CZ"/>
        </w:rPr>
        <w:t>sítovaného</w:t>
      </w:r>
      <w:proofErr w:type="spellEnd"/>
      <w:r>
        <w:rPr>
          <w:rFonts w:eastAsia="Times New Roman" w:cs="Tahoma"/>
          <w:color w:val="000000"/>
          <w:lang w:eastAsia="cs-CZ"/>
        </w:rPr>
        <w:t xml:space="preserve"> vzorku a hmotnosti jednotlivých zrnitostních frakcí. Vyjádřete relativně (v %) podíl jednotlivých zrnitostních frakcí.</w:t>
      </w:r>
    </w:p>
    <w:p w:rsidR="002E722B" w:rsidRDefault="002E722B" w:rsidP="002E722B">
      <w:pPr>
        <w:pStyle w:val="Odstavecseseznamem"/>
        <w:numPr>
          <w:ilvl w:val="0"/>
          <w:numId w:val="11"/>
        </w:numPr>
        <w:jc w:val="left"/>
        <w:rPr>
          <w:rFonts w:eastAsia="Times New Roman" w:cs="Tahoma"/>
          <w:color w:val="000000"/>
          <w:lang w:eastAsia="cs-CZ"/>
        </w:rPr>
      </w:pPr>
      <w:r>
        <w:rPr>
          <w:rFonts w:eastAsia="Times New Roman" w:cs="Tahoma"/>
          <w:color w:val="000000"/>
          <w:lang w:eastAsia="cs-CZ"/>
        </w:rPr>
        <w:lastRenderedPageBreak/>
        <w:t>Vypočítejte efektivní</w:t>
      </w:r>
      <w:r w:rsidRPr="005F329E">
        <w:rPr>
          <w:rFonts w:eastAsia="Times New Roman" w:cs="Tahoma"/>
          <w:color w:val="000000"/>
          <w:lang w:eastAsia="cs-CZ"/>
        </w:rPr>
        <w:t xml:space="preserve"> průměr zrna</w:t>
      </w:r>
      <w:r>
        <w:rPr>
          <w:rFonts w:eastAsia="Times New Roman" w:cs="Tahoma"/>
          <w:color w:val="000000"/>
          <w:lang w:eastAsia="cs-CZ"/>
        </w:rPr>
        <w:t xml:space="preserve"> podle vztahu: </w:t>
      </w:r>
      <m:oMath>
        <m:sSub>
          <m:sSubPr>
            <m:ctrlPr>
              <w:rPr>
                <w:rFonts w:ascii="Cambria Math" w:eastAsia="Times New Roman" w:hAnsi="Cambria Math" w:cs="Tahoma"/>
                <w:i/>
                <w:color w:val="000000"/>
                <w:lang w:eastAsia="cs-CZ"/>
              </w:rPr>
            </m:ctrlPr>
          </m:sSubPr>
          <m:e>
            <m:r>
              <w:rPr>
                <w:rFonts w:ascii="Cambria Math" w:eastAsia="Times New Roman" w:hAnsi="Cambria Math" w:cs="Tahoma"/>
                <w:color w:val="000000"/>
                <w:lang w:eastAsia="cs-CZ"/>
              </w:rPr>
              <m:t>d</m:t>
            </m:r>
          </m:e>
          <m:sub>
            <m:r>
              <w:rPr>
                <w:rFonts w:ascii="Cambria Math" w:eastAsia="Times New Roman" w:hAnsi="Cambria Math" w:cs="Tahoma"/>
                <w:color w:val="000000"/>
                <w:lang w:eastAsia="cs-CZ"/>
              </w:rPr>
              <m:t>e</m:t>
            </m:r>
          </m:sub>
        </m:sSub>
        <m:r>
          <w:rPr>
            <w:rFonts w:ascii="Cambria Math" w:eastAsia="Times New Roman" w:hAnsi="Cambria Math" w:cs="Tahoma"/>
            <w:color w:val="000000"/>
            <w:lang w:eastAsia="cs-CZ"/>
          </w:rPr>
          <m:t>=</m:t>
        </m:r>
        <m:f>
          <m:fPr>
            <m:ctrlPr>
              <w:rPr>
                <w:rFonts w:ascii="Cambria Math" w:eastAsia="Times New Roman" w:hAnsi="Cambria Math" w:cs="Tahoma"/>
                <w:i/>
                <w:color w:val="000000"/>
                <w:lang w:eastAsia="cs-CZ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="Tahoma"/>
                    <w:i/>
                    <w:color w:val="000000"/>
                    <w:lang w:eastAsia="cs-CZ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="Times New Roman" w:hAnsi="Cambria Math" w:cs="Tahoma"/>
                        <w:i/>
                        <w:color w:val="000000"/>
                        <w:lang w:eastAsia="cs-CZ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ahoma"/>
                        <w:color w:val="000000"/>
                        <w:lang w:eastAsia="cs-CZ"/>
                      </w:rPr>
                      <m:t>d</m:t>
                    </m:r>
                  </m:e>
                  <m:sub>
                    <m:r>
                      <w:rPr>
                        <w:rFonts w:ascii="Cambria Math" w:eastAsia="Times New Roman" w:hAnsi="Cambria Math" w:cs="Tahoma"/>
                        <w:color w:val="000000"/>
                        <w:lang w:eastAsia="cs-CZ"/>
                      </w:rPr>
                      <m:t>i</m:t>
                    </m:r>
                  </m:sub>
                </m:sSub>
                <m:r>
                  <w:rPr>
                    <w:rFonts w:ascii="Cambria Math" w:eastAsia="Times New Roman" w:hAnsi="Cambria Math" w:cs="Tahoma"/>
                    <w:color w:val="000000"/>
                    <w:lang w:eastAsia="cs-CZ"/>
                  </w:rPr>
                  <m:t>.</m:t>
                </m:r>
                <m:sSub>
                  <m:sSubPr>
                    <m:ctrlPr>
                      <w:rPr>
                        <w:rFonts w:ascii="Cambria Math" w:eastAsia="Times New Roman" w:hAnsi="Cambria Math" w:cs="Tahoma"/>
                        <w:i/>
                        <w:color w:val="000000"/>
                        <w:lang w:eastAsia="cs-CZ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ahoma"/>
                        <w:color w:val="000000"/>
                        <w:lang w:eastAsia="cs-CZ"/>
                      </w:rPr>
                      <m:t>p</m:t>
                    </m:r>
                  </m:e>
                  <m:sub>
                    <m:r>
                      <w:rPr>
                        <w:rFonts w:ascii="Cambria Math" w:eastAsia="Times New Roman" w:hAnsi="Cambria Math" w:cs="Tahoma"/>
                        <w:color w:val="000000"/>
                        <w:lang w:eastAsia="cs-CZ"/>
                      </w:rPr>
                      <m:t>i</m:t>
                    </m:r>
                  </m:sub>
                </m:sSub>
              </m:e>
            </m:nary>
          </m:num>
          <m:den>
            <m:r>
              <w:rPr>
                <w:rFonts w:ascii="Cambria Math" w:eastAsia="Times New Roman" w:hAnsi="Cambria Math" w:cs="Tahoma"/>
                <w:color w:val="000000"/>
                <w:lang w:eastAsia="cs-CZ"/>
              </w:rPr>
              <m:t>100</m:t>
            </m:r>
          </m:den>
        </m:f>
      </m:oMath>
    </w:p>
    <w:p w:rsidR="002E722B" w:rsidRPr="00CB0222" w:rsidRDefault="002E722B" w:rsidP="002E722B">
      <w:pPr>
        <w:pStyle w:val="Odstavecseseznamem"/>
        <w:ind w:left="360"/>
        <w:jc w:val="left"/>
        <w:rPr>
          <w:rFonts w:eastAsia="Times New Roman" w:cs="Tahoma"/>
          <w:color w:val="000000"/>
          <w:lang w:eastAsia="cs-CZ"/>
        </w:rPr>
      </w:pPr>
      <w:r>
        <w:rPr>
          <w:rFonts w:eastAsia="Times New Roman" w:cs="Tahoma"/>
          <w:i/>
          <w:color w:val="000000"/>
          <w:lang w:eastAsia="cs-CZ"/>
        </w:rPr>
        <w:t>d</w:t>
      </w:r>
      <w:r w:rsidRPr="00CB0222">
        <w:rPr>
          <w:rFonts w:eastAsia="Times New Roman" w:cs="Tahoma"/>
          <w:i/>
          <w:color w:val="000000"/>
          <w:vertAlign w:val="subscript"/>
          <w:lang w:eastAsia="cs-CZ"/>
        </w:rPr>
        <w:t>i</w:t>
      </w:r>
      <w:r>
        <w:rPr>
          <w:rFonts w:eastAsia="Times New Roman" w:cs="Tahoma"/>
          <w:color w:val="000000"/>
          <w:lang w:eastAsia="cs-CZ"/>
        </w:rPr>
        <w:t xml:space="preserve"> … aritmetický průměr mezních velikostí dané frakce, tak např. pro frakci jemný štěrk (granule) v intervalu 2 až 4 mm je </w:t>
      </w:r>
      <w:r>
        <w:rPr>
          <w:rFonts w:eastAsia="Times New Roman" w:cs="Tahoma"/>
          <w:i/>
          <w:color w:val="000000"/>
          <w:lang w:eastAsia="cs-CZ"/>
        </w:rPr>
        <w:t>d</w:t>
      </w:r>
      <w:r w:rsidRPr="00CB0222">
        <w:rPr>
          <w:rFonts w:eastAsia="Times New Roman" w:cs="Tahoma"/>
          <w:i/>
          <w:color w:val="000000"/>
          <w:vertAlign w:val="subscript"/>
          <w:lang w:eastAsia="cs-CZ"/>
        </w:rPr>
        <w:t>i</w:t>
      </w:r>
      <w:r>
        <w:rPr>
          <w:rFonts w:eastAsia="Times New Roman" w:cs="Tahoma"/>
          <w:i/>
          <w:color w:val="000000"/>
          <w:vertAlign w:val="subscript"/>
          <w:lang w:eastAsia="cs-CZ"/>
        </w:rPr>
        <w:t xml:space="preserve"> </w:t>
      </w:r>
      <w:r>
        <w:rPr>
          <w:rFonts w:eastAsia="Times New Roman" w:cs="Tahoma"/>
          <w:color w:val="000000"/>
          <w:lang w:eastAsia="cs-CZ"/>
        </w:rPr>
        <w:t>rovno 3 mm.</w:t>
      </w:r>
    </w:p>
    <w:p w:rsidR="002E722B" w:rsidRPr="00CB0222" w:rsidRDefault="002E722B" w:rsidP="002E722B">
      <w:pPr>
        <w:pStyle w:val="Odstavecseseznamem"/>
        <w:ind w:left="360"/>
        <w:jc w:val="left"/>
        <w:rPr>
          <w:rFonts w:eastAsia="Times New Roman" w:cs="Tahoma"/>
          <w:color w:val="000000"/>
          <w:lang w:eastAsia="cs-CZ"/>
        </w:rPr>
      </w:pPr>
      <w:proofErr w:type="spellStart"/>
      <w:r>
        <w:rPr>
          <w:rFonts w:eastAsia="Times New Roman" w:cs="Tahoma"/>
          <w:i/>
          <w:color w:val="000000"/>
          <w:lang w:eastAsia="cs-CZ"/>
        </w:rPr>
        <w:t>p</w:t>
      </w:r>
      <w:r w:rsidRPr="00CB0222">
        <w:rPr>
          <w:rFonts w:eastAsia="Times New Roman" w:cs="Tahoma"/>
          <w:i/>
          <w:color w:val="000000"/>
          <w:vertAlign w:val="subscript"/>
          <w:lang w:eastAsia="cs-CZ"/>
        </w:rPr>
        <w:t>i</w:t>
      </w:r>
      <w:proofErr w:type="spellEnd"/>
      <w:r>
        <w:rPr>
          <w:rFonts w:eastAsia="Times New Roman" w:cs="Tahoma"/>
          <w:color w:val="000000"/>
          <w:lang w:eastAsia="cs-CZ"/>
        </w:rPr>
        <w:t xml:space="preserve"> … procentuální obsah dané frakce z celkové hmotnosti vzorku.</w:t>
      </w:r>
    </w:p>
    <w:p w:rsidR="002E722B" w:rsidRDefault="001136B7" w:rsidP="002E722B">
      <w:pPr>
        <w:pStyle w:val="Odstavecseseznamem"/>
        <w:ind w:left="360"/>
        <w:jc w:val="left"/>
        <w:rPr>
          <w:rFonts w:eastAsia="Times New Roman" w:cs="Tahoma"/>
          <w:color w:val="000000"/>
          <w:lang w:eastAsia="cs-CZ"/>
        </w:rPr>
      </w:pPr>
      <w:r>
        <w:rPr>
          <w:rFonts w:eastAsia="Times New Roman" w:cs="Tahoma"/>
          <w:color w:val="000000"/>
          <w:lang w:eastAsia="cs-CZ"/>
        </w:rPr>
        <w:t>Podle vypočítané efektivní velikosti zrna u</w:t>
      </w:r>
      <w:r w:rsidR="002E722B">
        <w:rPr>
          <w:rFonts w:eastAsia="Times New Roman" w:cs="Tahoma"/>
          <w:color w:val="000000"/>
          <w:lang w:eastAsia="cs-CZ"/>
        </w:rPr>
        <w:t xml:space="preserve">veďte, do jaké zrnitostní třídy podle </w:t>
      </w:r>
      <w:proofErr w:type="spellStart"/>
      <w:r w:rsidR="002E722B">
        <w:rPr>
          <w:rFonts w:eastAsia="Times New Roman" w:cs="Tahoma"/>
          <w:color w:val="000000"/>
          <w:lang w:eastAsia="cs-CZ"/>
        </w:rPr>
        <w:t>Udden</w:t>
      </w:r>
      <w:proofErr w:type="spellEnd"/>
      <w:r w:rsidR="002E722B">
        <w:rPr>
          <w:rFonts w:eastAsia="Times New Roman" w:cs="Tahoma"/>
          <w:color w:val="000000"/>
          <w:lang w:eastAsia="cs-CZ"/>
        </w:rPr>
        <w:t>/</w:t>
      </w:r>
      <w:proofErr w:type="spellStart"/>
      <w:r w:rsidR="002E722B">
        <w:rPr>
          <w:rFonts w:eastAsia="Times New Roman" w:cs="Tahoma"/>
          <w:color w:val="000000"/>
          <w:lang w:eastAsia="cs-CZ"/>
        </w:rPr>
        <w:t>Wenworthovy</w:t>
      </w:r>
      <w:proofErr w:type="spellEnd"/>
      <w:r w:rsidR="002E722B">
        <w:rPr>
          <w:rFonts w:eastAsia="Times New Roman" w:cs="Tahoma"/>
          <w:color w:val="000000"/>
          <w:lang w:eastAsia="cs-CZ"/>
        </w:rPr>
        <w:t xml:space="preserve"> škály </w:t>
      </w:r>
      <w:proofErr w:type="spellStart"/>
      <w:r>
        <w:rPr>
          <w:rFonts w:eastAsia="Times New Roman" w:cs="Tahoma"/>
          <w:color w:val="000000"/>
          <w:lang w:eastAsia="cs-CZ"/>
        </w:rPr>
        <w:t>sítovaný</w:t>
      </w:r>
      <w:proofErr w:type="spellEnd"/>
      <w:r>
        <w:rPr>
          <w:rFonts w:eastAsia="Times New Roman" w:cs="Tahoma"/>
          <w:color w:val="000000"/>
          <w:lang w:eastAsia="cs-CZ"/>
        </w:rPr>
        <w:t xml:space="preserve"> vzorek spadá. Tabulka s </w:t>
      </w:r>
      <w:proofErr w:type="spellStart"/>
      <w:r>
        <w:rPr>
          <w:rFonts w:eastAsia="Times New Roman" w:cs="Tahoma"/>
          <w:color w:val="000000"/>
          <w:lang w:eastAsia="cs-CZ"/>
        </w:rPr>
        <w:t>Udden</w:t>
      </w:r>
      <w:proofErr w:type="spellEnd"/>
      <w:r>
        <w:rPr>
          <w:rFonts w:eastAsia="Times New Roman" w:cs="Tahoma"/>
          <w:color w:val="000000"/>
          <w:lang w:eastAsia="cs-CZ"/>
        </w:rPr>
        <w:t>/</w:t>
      </w:r>
      <w:proofErr w:type="spellStart"/>
      <w:r>
        <w:rPr>
          <w:rFonts w:eastAsia="Times New Roman" w:cs="Tahoma"/>
          <w:color w:val="000000"/>
          <w:lang w:eastAsia="cs-CZ"/>
        </w:rPr>
        <w:t>Wentworthovou</w:t>
      </w:r>
      <w:proofErr w:type="spellEnd"/>
      <w:r>
        <w:rPr>
          <w:rFonts w:eastAsia="Times New Roman" w:cs="Tahoma"/>
          <w:color w:val="000000"/>
          <w:lang w:eastAsia="cs-CZ"/>
        </w:rPr>
        <w:t xml:space="preserve"> škálou viz níže.</w:t>
      </w:r>
    </w:p>
    <w:p w:rsidR="002E722B" w:rsidRPr="005F329E" w:rsidRDefault="002E722B" w:rsidP="002E722B">
      <w:pPr>
        <w:pStyle w:val="Odstavecseseznamem"/>
        <w:numPr>
          <w:ilvl w:val="0"/>
          <w:numId w:val="11"/>
        </w:numPr>
        <w:jc w:val="left"/>
        <w:rPr>
          <w:rFonts w:eastAsia="Times New Roman" w:cs="Tahoma"/>
          <w:color w:val="000000"/>
          <w:lang w:eastAsia="cs-CZ"/>
        </w:rPr>
      </w:pPr>
      <w:r>
        <w:rPr>
          <w:rFonts w:eastAsia="Times New Roman" w:cs="Tahoma"/>
          <w:color w:val="000000"/>
          <w:lang w:eastAsia="cs-CZ"/>
        </w:rPr>
        <w:t xml:space="preserve">Vykreslete zrnitostní křivku (jedná se o čáru kumulovaných relativních četností; </w:t>
      </w:r>
      <w:r w:rsidRPr="005F329E">
        <w:rPr>
          <w:rFonts w:eastAsia="Times New Roman" w:cs="Tahoma"/>
          <w:color w:val="000000"/>
          <w:u w:val="single"/>
          <w:lang w:eastAsia="cs-CZ"/>
        </w:rPr>
        <w:t>osa x:</w:t>
      </w:r>
      <w:r>
        <w:rPr>
          <w:rFonts w:eastAsia="Times New Roman" w:cs="Tahoma"/>
          <w:color w:val="000000"/>
          <w:lang w:eastAsia="cs-CZ"/>
        </w:rPr>
        <w:t xml:space="preserve"> velikost zrna (mm), logaritmická, </w:t>
      </w:r>
      <w:r w:rsidRPr="005F329E">
        <w:rPr>
          <w:rFonts w:eastAsia="Times New Roman" w:cs="Tahoma"/>
          <w:color w:val="000000"/>
          <w:u w:val="single"/>
          <w:lang w:eastAsia="cs-CZ"/>
        </w:rPr>
        <w:t>osa y:</w:t>
      </w:r>
      <w:r>
        <w:rPr>
          <w:rFonts w:eastAsia="Times New Roman" w:cs="Tahoma"/>
          <w:color w:val="000000"/>
          <w:lang w:eastAsia="cs-CZ"/>
        </w:rPr>
        <w:t xml:space="preserve"> procenta</w:t>
      </w:r>
      <w:r w:rsidRPr="005F329E">
        <w:rPr>
          <w:rFonts w:eastAsia="Times New Roman" w:cs="Tahoma"/>
          <w:color w:val="000000"/>
          <w:lang w:eastAsia="cs-CZ"/>
        </w:rPr>
        <w:t>)</w:t>
      </w:r>
      <w:r>
        <w:rPr>
          <w:rFonts w:eastAsia="Times New Roman" w:cs="Tahoma"/>
          <w:color w:val="000000"/>
          <w:lang w:eastAsia="cs-CZ"/>
        </w:rPr>
        <w:t>. Příklad zrnitostní křivky viz níže.</w:t>
      </w:r>
    </w:p>
    <w:p w:rsidR="00705BF6" w:rsidRDefault="00705BF6" w:rsidP="00F024A5">
      <w:pPr>
        <w:pStyle w:val="Odstavecseseznamem"/>
        <w:numPr>
          <w:ilvl w:val="0"/>
          <w:numId w:val="11"/>
        </w:numPr>
        <w:spacing w:after="120"/>
        <w:ind w:left="357" w:hanging="357"/>
      </w:pPr>
      <w:r>
        <w:t>Porovnejte střední průměry zrna a zrnitostní křivky z </w:t>
      </w:r>
      <w:proofErr w:type="spellStart"/>
      <w:r>
        <w:t>pebble</w:t>
      </w:r>
      <w:proofErr w:type="spellEnd"/>
      <w:r>
        <w:t xml:space="preserve"> </w:t>
      </w:r>
      <w:proofErr w:type="spellStart"/>
      <w:r>
        <w:t>countu</w:t>
      </w:r>
      <w:proofErr w:type="spellEnd"/>
      <w:r>
        <w:t xml:space="preserve"> a </w:t>
      </w:r>
      <w:proofErr w:type="spellStart"/>
      <w:r>
        <w:t>sítování</w:t>
      </w:r>
      <w:proofErr w:type="spellEnd"/>
      <w:r>
        <w:t>. Nakolik se liší substrát (podpovrchový sediment) od krycí vrstvy?</w:t>
      </w:r>
    </w:p>
    <w:p w:rsidR="00180C1C" w:rsidRDefault="00180C1C" w:rsidP="005F329E"/>
    <w:p w:rsidR="00CB0222" w:rsidRPr="00CB0222" w:rsidRDefault="00CB0222" w:rsidP="005F329E">
      <w:proofErr w:type="spellStart"/>
      <w:r w:rsidRPr="00CB0222">
        <w:t>Udden</w:t>
      </w:r>
      <w:proofErr w:type="spellEnd"/>
      <w:r w:rsidRPr="00CB0222">
        <w:t>/</w:t>
      </w:r>
      <w:proofErr w:type="spellStart"/>
      <w:r w:rsidRPr="00CB0222">
        <w:t>Wentworthova</w:t>
      </w:r>
      <w:proofErr w:type="spellEnd"/>
      <w:r w:rsidRPr="00CB0222">
        <w:t xml:space="preserve"> zrnitostní škála</w:t>
      </w:r>
    </w:p>
    <w:p w:rsidR="00CB0222" w:rsidRDefault="00CB0222" w:rsidP="005F329E">
      <w:r w:rsidRPr="00CB0222">
        <w:rPr>
          <w:rFonts w:eastAsia="Times New Roman" w:cs="Tahoma"/>
          <w:noProof/>
          <w:color w:val="000000"/>
          <w:lang w:eastAsia="cs-CZ"/>
        </w:rPr>
        <w:drawing>
          <wp:inline distT="0" distB="0" distL="0" distR="0" wp14:anchorId="19BC3374" wp14:editId="640EAB27">
            <wp:extent cx="3410582" cy="3389873"/>
            <wp:effectExtent l="0" t="0" r="0" b="1270"/>
            <wp:docPr id="7170" name="Picture 2" descr="http://publications.iodp.org/proceedings/324/102/images/02_F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publications.iodp.org/proceedings/324/102/images/02_F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2" cy="338987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81193" w:rsidRDefault="00581193" w:rsidP="002E722B"/>
    <w:p w:rsidR="002E722B" w:rsidRDefault="002E722B" w:rsidP="002E722B">
      <w:r w:rsidRPr="00E003A2">
        <w:t>Příklad zrnitost</w:t>
      </w:r>
      <w:r>
        <w:t>n</w:t>
      </w:r>
      <w:r w:rsidRPr="00E003A2">
        <w:t>í</w:t>
      </w:r>
      <w:r>
        <w:t>ch</w:t>
      </w:r>
      <w:r w:rsidRPr="00E003A2">
        <w:t xml:space="preserve"> křiv</w:t>
      </w:r>
      <w:r>
        <w:t>e</w:t>
      </w:r>
      <w:r w:rsidRPr="00E003A2">
        <w:t>k</w:t>
      </w:r>
      <w:r w:rsidR="001136B7">
        <w:t xml:space="preserve"> (pro inspiraci)</w:t>
      </w:r>
    </w:p>
    <w:p w:rsidR="00E003A2" w:rsidRDefault="002E722B" w:rsidP="005F329E">
      <w:pPr>
        <w:rPr>
          <w:u w:val="single"/>
        </w:rPr>
      </w:pPr>
      <w:r>
        <w:rPr>
          <w:noProof/>
          <w:lang w:eastAsia="cs-CZ"/>
        </w:rPr>
        <w:drawing>
          <wp:inline distT="0" distB="0" distL="0" distR="0" wp14:anchorId="4E02579E" wp14:editId="4AE81C8B">
            <wp:extent cx="3167194" cy="2166825"/>
            <wp:effectExtent l="0" t="0" r="0" b="5080"/>
            <wp:docPr id="1" name="Obrázek 1" descr="http://geologie.vsb.cz/CviceniInzenyrskaGeologie/KAPITOLY/9_Orientacni%20char/9%20kap_orient_char_v13ma_soubory/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ologie.vsb.cz/CviceniInzenyrskaGeologie/KAPITOLY/9_Orientacni%20char/9%20kap_orient_char_v13ma_soubory/image0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713" cy="216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93" w:rsidRPr="00581193" w:rsidRDefault="00581193" w:rsidP="00581193">
      <w:pPr>
        <w:pStyle w:val="Odstavecseseznamem"/>
        <w:ind w:left="360"/>
        <w:jc w:val="left"/>
        <w:rPr>
          <w:rFonts w:eastAsia="Times New Roman" w:cs="Tahoma"/>
          <w:color w:val="000000"/>
          <w:lang w:eastAsia="cs-CZ"/>
        </w:rPr>
      </w:pPr>
    </w:p>
    <w:p w:rsidR="00581193" w:rsidRPr="00581193" w:rsidRDefault="00581193" w:rsidP="00581193">
      <w:pPr>
        <w:pStyle w:val="Default"/>
        <w:numPr>
          <w:ilvl w:val="0"/>
          <w:numId w:val="18"/>
        </w:numPr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Měření průtoku (</w:t>
      </w:r>
      <w:proofErr w:type="spellStart"/>
      <w:r>
        <w:rPr>
          <w:b/>
          <w:sz w:val="22"/>
          <w:szCs w:val="22"/>
        </w:rPr>
        <w:t>flowtracker</w:t>
      </w:r>
      <w:proofErr w:type="spellEnd"/>
      <w:r>
        <w:rPr>
          <w:b/>
          <w:sz w:val="22"/>
          <w:szCs w:val="22"/>
        </w:rPr>
        <w:t>)</w:t>
      </w:r>
    </w:p>
    <w:p w:rsidR="00581193" w:rsidRPr="00581193" w:rsidRDefault="00581193" w:rsidP="00581193">
      <w:pPr>
        <w:pStyle w:val="Default"/>
        <w:rPr>
          <w:sz w:val="22"/>
          <w:szCs w:val="22"/>
        </w:rPr>
      </w:pPr>
      <w:r>
        <w:rPr>
          <w:sz w:val="22"/>
          <w:szCs w:val="22"/>
        </w:rPr>
        <w:t>Zpracujte podle pokynů dr. Šulc Michalkové</w:t>
      </w:r>
      <w:r w:rsidR="00A74C57">
        <w:rPr>
          <w:sz w:val="22"/>
          <w:szCs w:val="22"/>
        </w:rPr>
        <w:t xml:space="preserve"> – stačí popsat cíl a metodu měření a zapsat výsledek od skupiny, ze které je zpracovatel výstupu.</w:t>
      </w:r>
    </w:p>
    <w:p w:rsidR="00733934" w:rsidRDefault="00733934" w:rsidP="005552C6"/>
    <w:p w:rsidR="00581193" w:rsidRPr="00050086" w:rsidRDefault="00581193" w:rsidP="00581193">
      <w:r w:rsidRPr="00DB23CF">
        <w:rPr>
          <w:u w:val="single"/>
        </w:rPr>
        <w:t>PŮDNÍ SONDA</w:t>
      </w:r>
    </w:p>
    <w:p w:rsidR="00581193" w:rsidRPr="0061540F" w:rsidRDefault="00581193" w:rsidP="00581193">
      <w:r w:rsidRPr="0061540F">
        <w:t xml:space="preserve">Odevzdejte </w:t>
      </w:r>
      <w:r w:rsidR="00B64E10">
        <w:t xml:space="preserve">čistopisy </w:t>
      </w:r>
      <w:r w:rsidRPr="0061540F">
        <w:t>vyplněn</w:t>
      </w:r>
      <w:r w:rsidR="00B64E10">
        <w:t>ých</w:t>
      </w:r>
      <w:r w:rsidRPr="0061540F">
        <w:t xml:space="preserve"> </w:t>
      </w:r>
      <w:r>
        <w:t>terénní</w:t>
      </w:r>
      <w:r w:rsidR="00B64E10">
        <w:t>ch</w:t>
      </w:r>
      <w:r>
        <w:t xml:space="preserve"> formulá</w:t>
      </w:r>
      <w:r w:rsidR="00B64E10">
        <w:t>řů</w:t>
      </w:r>
      <w:r>
        <w:t xml:space="preserve"> obsahující následující informace:</w:t>
      </w:r>
    </w:p>
    <w:p w:rsidR="00581193" w:rsidRDefault="00581193" w:rsidP="00581193">
      <w:pPr>
        <w:pStyle w:val="Odstavecseseznamem"/>
        <w:numPr>
          <w:ilvl w:val="0"/>
          <w:numId w:val="2"/>
        </w:numPr>
      </w:pPr>
      <w:r>
        <w:t>Napište, o jaký půdní typ se jedná.</w:t>
      </w:r>
    </w:p>
    <w:p w:rsidR="00581193" w:rsidRDefault="00581193" w:rsidP="00581193">
      <w:pPr>
        <w:pStyle w:val="Odstavecseseznamem"/>
        <w:numPr>
          <w:ilvl w:val="0"/>
          <w:numId w:val="2"/>
        </w:numPr>
      </w:pPr>
      <w:r>
        <w:t>Uveďte horizonty, které jste v půdě identifikovali, a označte je příslušnými písmennými symboly.</w:t>
      </w:r>
    </w:p>
    <w:p w:rsidR="00581193" w:rsidRDefault="00581193" w:rsidP="00581193">
      <w:pPr>
        <w:pStyle w:val="Odstavecseseznamem"/>
        <w:numPr>
          <w:ilvl w:val="0"/>
          <w:numId w:val="2"/>
        </w:numPr>
      </w:pPr>
      <w:r>
        <w:t xml:space="preserve">Uveďte pro jednotlivé horizonty kód a slovní označení podle </w:t>
      </w:r>
      <w:proofErr w:type="spellStart"/>
      <w:r>
        <w:t>Munsellova</w:t>
      </w:r>
      <w:proofErr w:type="spellEnd"/>
      <w:r>
        <w:t xml:space="preserve"> barevného etalonu.</w:t>
      </w:r>
    </w:p>
    <w:p w:rsidR="00581193" w:rsidRDefault="00581193" w:rsidP="00581193">
      <w:pPr>
        <w:pStyle w:val="Odstavecseseznamem"/>
        <w:numPr>
          <w:ilvl w:val="0"/>
          <w:numId w:val="2"/>
        </w:numPr>
      </w:pPr>
      <w:r w:rsidRPr="00DB23CF">
        <w:t>Uv</w:t>
      </w:r>
      <w:r>
        <w:t>eďte pro jednotlivé horizonty: a) podíl jílové, prachové a písčité frakce, b) půdní druh (dle trojúhelníkového digramu USDA)</w:t>
      </w:r>
    </w:p>
    <w:p w:rsidR="00B64E10" w:rsidRDefault="009255CB" w:rsidP="00581193">
      <w:pPr>
        <w:pStyle w:val="Odstavecseseznamem"/>
        <w:numPr>
          <w:ilvl w:val="0"/>
          <w:numId w:val="2"/>
        </w:numPr>
      </w:pPr>
      <w:r>
        <w:rPr>
          <w:color w:val="FF0000"/>
        </w:rPr>
        <w:t xml:space="preserve">Platí </w:t>
      </w:r>
      <w:proofErr w:type="spellStart"/>
      <w:r>
        <w:rPr>
          <w:color w:val="FF0000"/>
        </w:rPr>
        <w:t>poze</w:t>
      </w:r>
      <w:proofErr w:type="spellEnd"/>
      <w:r>
        <w:rPr>
          <w:color w:val="FF0000"/>
        </w:rPr>
        <w:t xml:space="preserve"> pokud jsme měřili s laserovým </w:t>
      </w:r>
      <w:proofErr w:type="spellStart"/>
      <w:r>
        <w:rPr>
          <w:color w:val="FF0000"/>
        </w:rPr>
        <w:t>granulometrem</w:t>
      </w:r>
      <w:proofErr w:type="spellEnd"/>
      <w:r>
        <w:rPr>
          <w:color w:val="FF0000"/>
        </w:rPr>
        <w:t xml:space="preserve">. </w:t>
      </w:r>
      <w:r w:rsidR="00B64E10">
        <w:t xml:space="preserve">Zařaďte do protokolu výstupy z laserového </w:t>
      </w:r>
      <w:proofErr w:type="spellStart"/>
      <w:r w:rsidR="00B64E10">
        <w:t>granulometru</w:t>
      </w:r>
      <w:proofErr w:type="spellEnd"/>
      <w:r w:rsidR="00B64E10">
        <w:t xml:space="preserve"> (zrnitostní křivka, tabulka s kvantily velikostí zrna). Porovnejte vlastní odhad zastoupení zrnitostních frakcí a půdního druhu pomocí hmatové zkoušky s výsledkem měření na granulometru. </w:t>
      </w:r>
      <w:r>
        <w:t>Výstupy z </w:t>
      </w:r>
      <w:proofErr w:type="spellStart"/>
      <w:r>
        <w:t>granulometru</w:t>
      </w:r>
      <w:proofErr w:type="spellEnd"/>
      <w:r>
        <w:t xml:space="preserve"> jsem nahrál do </w:t>
      </w:r>
      <w:proofErr w:type="spellStart"/>
      <w:r>
        <w:t>ISu</w:t>
      </w:r>
      <w:proofErr w:type="spellEnd"/>
      <w:r>
        <w:t>.</w:t>
      </w:r>
    </w:p>
    <w:p w:rsidR="00581193" w:rsidRDefault="00581193" w:rsidP="00581193">
      <w:pPr>
        <w:pStyle w:val="Odstavecseseznamem"/>
        <w:numPr>
          <w:ilvl w:val="0"/>
          <w:numId w:val="2"/>
        </w:numPr>
      </w:pPr>
      <w:r>
        <w:t>Uveďte procentuální obsah skeletu ve stěně sondy.</w:t>
      </w:r>
    </w:p>
    <w:p w:rsidR="00581193" w:rsidRDefault="00581193" w:rsidP="00581193">
      <w:pPr>
        <w:pStyle w:val="Odstavecseseznamem"/>
        <w:numPr>
          <w:ilvl w:val="0"/>
          <w:numId w:val="2"/>
        </w:numPr>
      </w:pPr>
      <w:r>
        <w:t>Uveďte pro jednotlivé horizonty typ struktury (podle tvaru agregátů, vývinu jejich hran a velikosti).</w:t>
      </w:r>
    </w:p>
    <w:p w:rsidR="00581193" w:rsidRDefault="00581193" w:rsidP="00581193">
      <w:pPr>
        <w:pStyle w:val="Odstavecseseznamem"/>
        <w:numPr>
          <w:ilvl w:val="0"/>
          <w:numId w:val="2"/>
        </w:numPr>
      </w:pPr>
      <w:r>
        <w:t>Uveďte, jakou měly jednotlivé horizonty vlhkost a konzistenci.</w:t>
      </w:r>
    </w:p>
    <w:p w:rsidR="00B64E10" w:rsidRDefault="00581193" w:rsidP="00B64E10">
      <w:pPr>
        <w:pStyle w:val="Odstavecseseznamem"/>
        <w:numPr>
          <w:ilvl w:val="0"/>
          <w:numId w:val="2"/>
        </w:numPr>
      </w:pPr>
      <w:r>
        <w:t>Uveďte pH pro horizonty, ze kterých jste odebírali vzorky.</w:t>
      </w:r>
    </w:p>
    <w:p w:rsidR="00B64E10" w:rsidRPr="00B64E10" w:rsidRDefault="00B64E10" w:rsidP="00B64E10">
      <w:pPr>
        <w:pStyle w:val="Odstavecseseznamem"/>
        <w:numPr>
          <w:ilvl w:val="0"/>
          <w:numId w:val="2"/>
        </w:numPr>
      </w:pPr>
      <w:r w:rsidRPr="00B64E10">
        <w:t>Napište krátké textové shrnutí (cca ½ strany), ve kterém zdůvodníte rozdíly mezi jednotlivými lokalitami, kde jste kopali půdní sondu. Jaké faktory se dominantně uplatnil</w:t>
      </w:r>
      <w:r>
        <w:t>y</w:t>
      </w:r>
      <w:r w:rsidRPr="00B64E10">
        <w:t xml:space="preserve"> při genezi půdních typů, se kterými jste setkali? Co způsobuje v údolí Bílého potoka takovou různorodost půdního pokryvu? Jak se liší pH jednotlivých půd</w:t>
      </w:r>
      <w:r>
        <w:t>a a jejich horizontů</w:t>
      </w:r>
      <w:r w:rsidRPr="00B64E10">
        <w:t xml:space="preserve">, proč a jaký význam to může mít pro místní biocenózy? </w:t>
      </w:r>
    </w:p>
    <w:p w:rsidR="00581193" w:rsidRPr="00733934" w:rsidRDefault="00581193" w:rsidP="005552C6"/>
    <w:sectPr w:rsidR="00581193" w:rsidRPr="007339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6A59" w:rsidRDefault="00456A59" w:rsidP="00466C4F">
      <w:pPr>
        <w:spacing w:line="240" w:lineRule="auto"/>
      </w:pPr>
      <w:r>
        <w:separator/>
      </w:r>
    </w:p>
  </w:endnote>
  <w:endnote w:type="continuationSeparator" w:id="0">
    <w:p w:rsidR="00456A59" w:rsidRDefault="00456A59" w:rsidP="00466C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6A59" w:rsidRDefault="00456A59" w:rsidP="00466C4F">
      <w:pPr>
        <w:spacing w:line="240" w:lineRule="auto"/>
      </w:pPr>
      <w:r>
        <w:separator/>
      </w:r>
    </w:p>
  </w:footnote>
  <w:footnote w:type="continuationSeparator" w:id="0">
    <w:p w:rsidR="00456A59" w:rsidRDefault="00456A59" w:rsidP="00466C4F">
      <w:pPr>
        <w:spacing w:line="240" w:lineRule="auto"/>
      </w:pPr>
      <w:r>
        <w:continuationSeparator/>
      </w:r>
    </w:p>
  </w:footnote>
  <w:footnote w:id="1">
    <w:p w:rsidR="005D7B86" w:rsidRPr="00466C4F" w:rsidRDefault="005D7B86" w:rsidP="005D7B86">
      <w:pPr>
        <w:pStyle w:val="Textpoznpodarou"/>
        <w:rPr>
          <w:rFonts w:cs="Arial"/>
          <w:shd w:val="clear" w:color="auto" w:fill="FFFFFF"/>
        </w:rPr>
      </w:pPr>
      <w:r>
        <w:rPr>
          <w:rStyle w:val="Znakapoznpodarou"/>
        </w:rPr>
        <w:footnoteRef/>
      </w:r>
      <w:r>
        <w:t xml:space="preserve"> </w:t>
      </w:r>
      <w:hyperlink r:id="rId1" w:tooltip="Délka" w:history="1">
        <w:r>
          <w:rPr>
            <w:rStyle w:val="Hypertextovodkaz"/>
            <w:rFonts w:cs="Arial"/>
            <w:color w:val="auto"/>
            <w:u w:val="none"/>
            <w:shd w:val="clear" w:color="auto" w:fill="FFFFFF"/>
          </w:rPr>
          <w:t>D</w:t>
        </w:r>
        <w:r w:rsidRPr="00466C4F">
          <w:rPr>
            <w:rStyle w:val="Hypertextovodkaz"/>
            <w:rFonts w:cs="Arial"/>
            <w:color w:val="auto"/>
            <w:u w:val="none"/>
            <w:shd w:val="clear" w:color="auto" w:fill="FFFFFF"/>
          </w:rPr>
          <w:t>élka</w:t>
        </w:r>
      </w:hyperlink>
      <w:r w:rsidRPr="00466C4F">
        <w:rPr>
          <w:rStyle w:val="apple-converted-space"/>
          <w:rFonts w:cs="Arial"/>
          <w:shd w:val="clear" w:color="auto" w:fill="FFFFFF"/>
        </w:rPr>
        <w:t> </w:t>
      </w:r>
      <w:r w:rsidRPr="00466C4F">
        <w:rPr>
          <w:rFonts w:cs="Arial"/>
          <w:shd w:val="clear" w:color="auto" w:fill="FFFFFF"/>
        </w:rPr>
        <w:t>styku</w:t>
      </w:r>
      <w:r w:rsidRPr="00466C4F">
        <w:rPr>
          <w:rStyle w:val="apple-converted-space"/>
          <w:rFonts w:cs="Arial"/>
          <w:shd w:val="clear" w:color="auto" w:fill="FFFFFF"/>
        </w:rPr>
        <w:t> </w:t>
      </w:r>
      <w:hyperlink r:id="rId2" w:tooltip="Kapalina" w:history="1">
        <w:r>
          <w:rPr>
            <w:rStyle w:val="Hypertextovodkaz"/>
            <w:rFonts w:cs="Arial"/>
            <w:color w:val="auto"/>
            <w:u w:val="none"/>
            <w:shd w:val="clear" w:color="auto" w:fill="FFFFFF"/>
          </w:rPr>
          <w:t>vody</w:t>
        </w:r>
      </w:hyperlink>
      <w:r w:rsidRPr="00466C4F">
        <w:rPr>
          <w:rStyle w:val="apple-converted-space"/>
          <w:rFonts w:cs="Arial"/>
          <w:shd w:val="clear" w:color="auto" w:fill="FFFFFF"/>
        </w:rPr>
        <w:t> </w:t>
      </w:r>
      <w:r w:rsidRPr="00466C4F">
        <w:rPr>
          <w:rFonts w:cs="Arial"/>
          <w:shd w:val="clear" w:color="auto" w:fill="FFFFFF"/>
        </w:rPr>
        <w:t xml:space="preserve">s pevnými </w:t>
      </w:r>
      <w:r>
        <w:rPr>
          <w:rFonts w:cs="Arial"/>
          <w:shd w:val="clear" w:color="auto" w:fill="FFFFFF"/>
        </w:rPr>
        <w:t>okraji koryta (dnem a břehy)</w:t>
      </w:r>
      <w:r w:rsidRPr="00466C4F">
        <w:rPr>
          <w:rFonts w:cs="Arial"/>
          <w:shd w:val="clear" w:color="auto" w:fill="FFFFFF"/>
        </w:rPr>
        <w:t xml:space="preserve"> </w:t>
      </w:r>
      <w:r>
        <w:rPr>
          <w:rFonts w:cs="Arial"/>
          <w:shd w:val="clear" w:color="auto" w:fill="FFFFFF"/>
        </w:rPr>
        <w:t>v</w:t>
      </w:r>
      <w:r w:rsidRPr="00466C4F">
        <w:rPr>
          <w:rFonts w:cs="Arial"/>
          <w:shd w:val="clear" w:color="auto" w:fill="FFFFFF"/>
        </w:rPr>
        <w:t xml:space="preserve"> průřezu kolmém na směr toku.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167D5"/>
    <w:multiLevelType w:val="hybridMultilevel"/>
    <w:tmpl w:val="7A0CBBF0"/>
    <w:lvl w:ilvl="0" w:tplc="41D63F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A34F8"/>
    <w:multiLevelType w:val="hybridMultilevel"/>
    <w:tmpl w:val="A3160C9E"/>
    <w:lvl w:ilvl="0" w:tplc="56BCD3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1AE3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8A09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F866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C6B7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A00D3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622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6697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FCCF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490C64"/>
    <w:multiLevelType w:val="hybridMultilevel"/>
    <w:tmpl w:val="0630A598"/>
    <w:lvl w:ilvl="0" w:tplc="0405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" w15:restartNumberingAfterBreak="0">
    <w:nsid w:val="16D10BC7"/>
    <w:multiLevelType w:val="hybridMultilevel"/>
    <w:tmpl w:val="FA54156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DB5ECE"/>
    <w:multiLevelType w:val="hybridMultilevel"/>
    <w:tmpl w:val="B96CDF7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9E0058"/>
    <w:multiLevelType w:val="multilevel"/>
    <w:tmpl w:val="B4AA6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9724CE"/>
    <w:multiLevelType w:val="hybridMultilevel"/>
    <w:tmpl w:val="545CA12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0EE29E3"/>
    <w:multiLevelType w:val="hybridMultilevel"/>
    <w:tmpl w:val="5BB224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B8738B"/>
    <w:multiLevelType w:val="hybridMultilevel"/>
    <w:tmpl w:val="E87EDCE2"/>
    <w:lvl w:ilvl="0" w:tplc="8C90F7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C4A5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E83C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8E91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38D2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8A66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4452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F848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9895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BA7286"/>
    <w:multiLevelType w:val="hybridMultilevel"/>
    <w:tmpl w:val="7E38C89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E5145F5"/>
    <w:multiLevelType w:val="hybridMultilevel"/>
    <w:tmpl w:val="784C60E2"/>
    <w:lvl w:ilvl="0" w:tplc="500434E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EF42018"/>
    <w:multiLevelType w:val="hybridMultilevel"/>
    <w:tmpl w:val="37F86D2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F8D11AD"/>
    <w:multiLevelType w:val="hybridMultilevel"/>
    <w:tmpl w:val="8806E1A6"/>
    <w:lvl w:ilvl="0" w:tplc="500434E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A26E79"/>
    <w:multiLevelType w:val="hybridMultilevel"/>
    <w:tmpl w:val="A14EB888"/>
    <w:lvl w:ilvl="0" w:tplc="BED813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C908EC"/>
    <w:multiLevelType w:val="hybridMultilevel"/>
    <w:tmpl w:val="F1D6685A"/>
    <w:lvl w:ilvl="0" w:tplc="B210C0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0C78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C050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4A65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E839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4016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A000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ACAB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942D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A292A9A"/>
    <w:multiLevelType w:val="hybridMultilevel"/>
    <w:tmpl w:val="0B3E98E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AD44797"/>
    <w:multiLevelType w:val="hybridMultilevel"/>
    <w:tmpl w:val="3FB80458"/>
    <w:lvl w:ilvl="0" w:tplc="1A9AE4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06DA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C8B1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D6E4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78D1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5E5E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B8F3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0665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1070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FC00743"/>
    <w:multiLevelType w:val="multilevel"/>
    <w:tmpl w:val="ABC06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FCC528A"/>
    <w:multiLevelType w:val="hybridMultilevel"/>
    <w:tmpl w:val="657CD8D4"/>
    <w:lvl w:ilvl="0" w:tplc="500434E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D60BF9"/>
    <w:multiLevelType w:val="hybridMultilevel"/>
    <w:tmpl w:val="C88C55B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F044CD0"/>
    <w:multiLevelType w:val="hybridMultilevel"/>
    <w:tmpl w:val="D81C3CF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4FE7302"/>
    <w:multiLevelType w:val="hybridMultilevel"/>
    <w:tmpl w:val="EA8A575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9102126"/>
    <w:multiLevelType w:val="multilevel"/>
    <w:tmpl w:val="E5ACA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4B1741"/>
    <w:multiLevelType w:val="hybridMultilevel"/>
    <w:tmpl w:val="C00C0D7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DA16360"/>
    <w:multiLevelType w:val="hybridMultilevel"/>
    <w:tmpl w:val="8ECA7C0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1"/>
  </w:num>
  <w:num w:numId="3">
    <w:abstractNumId w:val="24"/>
  </w:num>
  <w:num w:numId="4">
    <w:abstractNumId w:val="17"/>
  </w:num>
  <w:num w:numId="5">
    <w:abstractNumId w:val="11"/>
  </w:num>
  <w:num w:numId="6">
    <w:abstractNumId w:val="23"/>
  </w:num>
  <w:num w:numId="7">
    <w:abstractNumId w:val="5"/>
  </w:num>
  <w:num w:numId="8">
    <w:abstractNumId w:val="9"/>
  </w:num>
  <w:num w:numId="9">
    <w:abstractNumId w:val="22"/>
  </w:num>
  <w:num w:numId="10">
    <w:abstractNumId w:val="6"/>
  </w:num>
  <w:num w:numId="11">
    <w:abstractNumId w:val="3"/>
  </w:num>
  <w:num w:numId="12">
    <w:abstractNumId w:val="2"/>
  </w:num>
  <w:num w:numId="13">
    <w:abstractNumId w:val="14"/>
  </w:num>
  <w:num w:numId="14">
    <w:abstractNumId w:val="16"/>
  </w:num>
  <w:num w:numId="15">
    <w:abstractNumId w:val="1"/>
  </w:num>
  <w:num w:numId="16">
    <w:abstractNumId w:val="8"/>
  </w:num>
  <w:num w:numId="17">
    <w:abstractNumId w:val="20"/>
  </w:num>
  <w:num w:numId="18">
    <w:abstractNumId w:val="15"/>
  </w:num>
  <w:num w:numId="19">
    <w:abstractNumId w:val="7"/>
  </w:num>
  <w:num w:numId="20">
    <w:abstractNumId w:val="19"/>
  </w:num>
  <w:num w:numId="21">
    <w:abstractNumId w:val="10"/>
  </w:num>
  <w:num w:numId="22">
    <w:abstractNumId w:val="18"/>
  </w:num>
  <w:num w:numId="23">
    <w:abstractNumId w:val="12"/>
  </w:num>
  <w:num w:numId="24">
    <w:abstractNumId w:val="0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FC0"/>
    <w:rsid w:val="00000EA5"/>
    <w:rsid w:val="00050086"/>
    <w:rsid w:val="000721FB"/>
    <w:rsid w:val="000E144F"/>
    <w:rsid w:val="001136B7"/>
    <w:rsid w:val="00180C1C"/>
    <w:rsid w:val="001F0FC0"/>
    <w:rsid w:val="00273D02"/>
    <w:rsid w:val="002E1E32"/>
    <w:rsid w:val="002E722B"/>
    <w:rsid w:val="00310981"/>
    <w:rsid w:val="004145C2"/>
    <w:rsid w:val="004478C2"/>
    <w:rsid w:val="00447D92"/>
    <w:rsid w:val="00456A59"/>
    <w:rsid w:val="00466C4F"/>
    <w:rsid w:val="005552C6"/>
    <w:rsid w:val="00581193"/>
    <w:rsid w:val="00590112"/>
    <w:rsid w:val="005A12CF"/>
    <w:rsid w:val="005D7B86"/>
    <w:rsid w:val="005F329E"/>
    <w:rsid w:val="006130B1"/>
    <w:rsid w:val="0061540F"/>
    <w:rsid w:val="006700DB"/>
    <w:rsid w:val="00670717"/>
    <w:rsid w:val="00675334"/>
    <w:rsid w:val="00703C2F"/>
    <w:rsid w:val="00705BF6"/>
    <w:rsid w:val="007224E3"/>
    <w:rsid w:val="00733934"/>
    <w:rsid w:val="00785463"/>
    <w:rsid w:val="007D21E0"/>
    <w:rsid w:val="008721AF"/>
    <w:rsid w:val="00877E5E"/>
    <w:rsid w:val="008E2E15"/>
    <w:rsid w:val="00911026"/>
    <w:rsid w:val="009146E6"/>
    <w:rsid w:val="009255CB"/>
    <w:rsid w:val="009D5DBA"/>
    <w:rsid w:val="009E1AEB"/>
    <w:rsid w:val="00A74C57"/>
    <w:rsid w:val="00A95C4F"/>
    <w:rsid w:val="00AE2F77"/>
    <w:rsid w:val="00B25682"/>
    <w:rsid w:val="00B64E10"/>
    <w:rsid w:val="00C431B6"/>
    <w:rsid w:val="00C4693C"/>
    <w:rsid w:val="00C921D3"/>
    <w:rsid w:val="00CB0222"/>
    <w:rsid w:val="00CF3A11"/>
    <w:rsid w:val="00D51CF5"/>
    <w:rsid w:val="00DB23CF"/>
    <w:rsid w:val="00DF235E"/>
    <w:rsid w:val="00E003A2"/>
    <w:rsid w:val="00E118BF"/>
    <w:rsid w:val="00EB337E"/>
    <w:rsid w:val="00EF3F0F"/>
    <w:rsid w:val="00F024A5"/>
    <w:rsid w:val="00F628DC"/>
    <w:rsid w:val="00F852C9"/>
    <w:rsid w:val="00F977E1"/>
    <w:rsid w:val="00FC3B7E"/>
    <w:rsid w:val="00FC77A4"/>
    <w:rsid w:val="00FD4D19"/>
    <w:rsid w:val="00FE6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9B7FF17"/>
  <w15:docId w15:val="{EF5DD9D1-A2D2-47B7-BCA6-E1CDD7AF4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F0FC0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66C4F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66C4F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466C4F"/>
    <w:rPr>
      <w:vertAlign w:val="superscript"/>
    </w:rPr>
  </w:style>
  <w:style w:type="character" w:customStyle="1" w:styleId="apple-converted-space">
    <w:name w:val="apple-converted-space"/>
    <w:basedOn w:val="Standardnpsmoodstavce"/>
    <w:rsid w:val="00466C4F"/>
  </w:style>
  <w:style w:type="character" w:styleId="Hypertextovodkaz">
    <w:name w:val="Hyperlink"/>
    <w:basedOn w:val="Standardnpsmoodstavce"/>
    <w:uiPriority w:val="99"/>
    <w:semiHidden/>
    <w:unhideWhenUsed/>
    <w:rsid w:val="00466C4F"/>
    <w:rPr>
      <w:color w:val="0000FF"/>
      <w:u w:val="single"/>
    </w:rPr>
  </w:style>
  <w:style w:type="character" w:styleId="Zstupntext">
    <w:name w:val="Placeholder Text"/>
    <w:basedOn w:val="Standardnpsmoodstavce"/>
    <w:uiPriority w:val="99"/>
    <w:semiHidden/>
    <w:rsid w:val="00705BF6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05B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5BF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DBA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paragraph" w:styleId="Nzev">
    <w:name w:val="Title"/>
    <w:basedOn w:val="Normln"/>
    <w:next w:val="Normln"/>
    <w:link w:val="NzevChar"/>
    <w:uiPriority w:val="10"/>
    <w:qFormat/>
    <w:rsid w:val="00A74C5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74C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mezer">
    <w:name w:val="No Spacing"/>
    <w:uiPriority w:val="1"/>
    <w:qFormat/>
    <w:rsid w:val="00A74C57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5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062890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80569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75256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66481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75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cs.wikipedia.org/wiki/Kapalina" TargetMode="External"/><Relationship Id="rId1" Type="http://schemas.openxmlformats.org/officeDocument/2006/relationships/hyperlink" Target="http://cs.wikipedia.org/wiki/D%C3%A9lka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25990-9812-4389-A9AE-E7EEB848C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1055</Words>
  <Characters>6017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macka</dc:creator>
  <cp:lastModifiedBy>recenzent</cp:lastModifiedBy>
  <cp:revision>2</cp:revision>
  <dcterms:created xsi:type="dcterms:W3CDTF">2021-09-10T08:53:00Z</dcterms:created>
  <dcterms:modified xsi:type="dcterms:W3CDTF">2021-09-10T08:53:00Z</dcterms:modified>
</cp:coreProperties>
</file>