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A465" w14:textId="7CD1CE58" w:rsidR="002F6285" w:rsidRDefault="00F46267">
      <w:pPr>
        <w:rPr>
          <w:b/>
          <w:bCs/>
        </w:rPr>
      </w:pPr>
      <w:r>
        <w:rPr>
          <w:b/>
          <w:bCs/>
        </w:rPr>
        <w:t>Tipy k o</w:t>
      </w:r>
      <w:r w:rsidR="00992FC3" w:rsidRPr="00A67619">
        <w:rPr>
          <w:b/>
          <w:bCs/>
        </w:rPr>
        <w:t>bhajob</w:t>
      </w:r>
      <w:r>
        <w:rPr>
          <w:b/>
          <w:bCs/>
        </w:rPr>
        <w:t>ě</w:t>
      </w:r>
      <w:r w:rsidR="00992FC3" w:rsidRPr="00A67619">
        <w:rPr>
          <w:b/>
          <w:bCs/>
        </w:rPr>
        <w:t xml:space="preserve"> </w:t>
      </w:r>
      <w:r>
        <w:rPr>
          <w:b/>
          <w:bCs/>
        </w:rPr>
        <w:t xml:space="preserve">bakalářských prací </w:t>
      </w:r>
    </w:p>
    <w:p w14:paraId="41D67C00" w14:textId="77777777" w:rsidR="00BD3758" w:rsidRPr="00A67619" w:rsidRDefault="00BD3758">
      <w:pPr>
        <w:rPr>
          <w:b/>
          <w:bCs/>
        </w:rPr>
      </w:pPr>
      <w:r>
        <w:rPr>
          <w:b/>
          <w:bCs/>
        </w:rPr>
        <w:t>Tipy vycházejí především z obhajob sociální geografie.</w:t>
      </w:r>
    </w:p>
    <w:p w14:paraId="5C5FE683" w14:textId="79C9F370" w:rsidR="00992FC3" w:rsidRDefault="00A67619">
      <w:r>
        <w:t>Nejdůležitější věc</w:t>
      </w:r>
      <w:r w:rsidR="00BD3758">
        <w:t>: mluvte</w:t>
      </w:r>
      <w:r w:rsidR="00F46267">
        <w:t>,</w:t>
      </w:r>
      <w:r w:rsidR="00BD3758">
        <w:t xml:space="preserve"> jen když máte slovo</w:t>
      </w:r>
    </w:p>
    <w:p w14:paraId="0744C5CF" w14:textId="77777777" w:rsidR="00F46267" w:rsidRDefault="00F46267" w:rsidP="00992FC3">
      <w:pPr>
        <w:rPr>
          <w:b/>
          <w:bCs/>
        </w:rPr>
      </w:pPr>
    </w:p>
    <w:p w14:paraId="661B199D" w14:textId="6E81DE94" w:rsidR="00992FC3" w:rsidRPr="00A67619" w:rsidRDefault="00992FC3" w:rsidP="00992FC3">
      <w:pPr>
        <w:rPr>
          <w:b/>
          <w:bCs/>
        </w:rPr>
      </w:pPr>
      <w:r w:rsidRPr="00A67619">
        <w:rPr>
          <w:b/>
          <w:bCs/>
        </w:rPr>
        <w:t>Část 1 – vaše prezentace</w:t>
      </w:r>
    </w:p>
    <w:p w14:paraId="38B276B3" w14:textId="2B17974C" w:rsidR="00992FC3" w:rsidRDefault="00992FC3" w:rsidP="00992FC3">
      <w:pPr>
        <w:pStyle w:val="Odstavecseseznamem"/>
        <w:numPr>
          <w:ilvl w:val="0"/>
          <w:numId w:val="4"/>
        </w:numPr>
      </w:pPr>
      <w:r>
        <w:t xml:space="preserve">Prezentace trvá </w:t>
      </w:r>
      <w:proofErr w:type="spellStart"/>
      <w:r>
        <w:t>xx</w:t>
      </w:r>
      <w:proofErr w:type="spellEnd"/>
      <w:r>
        <w:t xml:space="preserve"> minut</w:t>
      </w:r>
      <w:r w:rsidR="00F46267">
        <w:t>. V</w:t>
      </w:r>
      <w:r>
        <w:t>áš vedoucí by vám měl sdělit, kolik času máte na prezentaci</w:t>
      </w:r>
      <w:r w:rsidR="00F46267">
        <w:t>.</w:t>
      </w:r>
      <w:r>
        <w:t xml:space="preserve"> </w:t>
      </w:r>
      <w:r w:rsidR="00F46267">
        <w:t>P</w:t>
      </w:r>
      <w:r>
        <w:t>okud vám to neřekne sám, tak se ho zeptejte, ať se můžete důkladně připravit</w:t>
      </w:r>
      <w:r w:rsidR="00F46267">
        <w:t>. J</w:t>
      </w:r>
      <w:r>
        <w:t>estli si dobře vzpomínám, tak to bylo 10 nebo 15 minut</w:t>
      </w:r>
      <w:r w:rsidR="00F46267">
        <w:t>.</w:t>
      </w:r>
    </w:p>
    <w:p w14:paraId="318082A0" w14:textId="06F9BEA6" w:rsidR="00992FC3" w:rsidRDefault="00992FC3" w:rsidP="00992FC3">
      <w:pPr>
        <w:pStyle w:val="Odstavecseseznamem"/>
        <w:numPr>
          <w:ilvl w:val="0"/>
          <w:numId w:val="4"/>
        </w:numPr>
      </w:pPr>
      <w:r>
        <w:t>Snažte se nepřesáhnout stanovený čas na prezentaci</w:t>
      </w:r>
      <w:r w:rsidR="00F46267">
        <w:t>. M</w:t>
      </w:r>
      <w:r>
        <w:t xml:space="preserve">ůže se stát, že by vás vedoucí komise utnul, a to jsou mínusové body pro vás. Záleží dost na tom, kdo bude vedoucí komise, ale pokud budete mít docenta Věžníka, </w:t>
      </w:r>
      <w:r w:rsidR="00F46267">
        <w:t xml:space="preserve">tak </w:t>
      </w:r>
      <w:r>
        <w:t>se snažte nepřetahovat</w:t>
      </w:r>
      <w:r w:rsidR="00F46267">
        <w:t xml:space="preserve"> – většinou spěchá na vlak domů </w:t>
      </w:r>
      <w:r w:rsidR="00F46267">
        <w:sym w:font="Wingdings" w:char="F04A"/>
      </w:r>
    </w:p>
    <w:p w14:paraId="2A20068C" w14:textId="4D465336" w:rsidR="00992FC3" w:rsidRDefault="00992FC3" w:rsidP="00992FC3">
      <w:pPr>
        <w:pStyle w:val="Odstavecseseznamem"/>
        <w:numPr>
          <w:ilvl w:val="0"/>
          <w:numId w:val="4"/>
        </w:numPr>
      </w:pPr>
      <w:r>
        <w:t>Vyzkoušejte si párkrát odprezentovat vaši prezentaci někomu známému a stopněte si čas, ať zhruba víte</w:t>
      </w:r>
      <w:r w:rsidR="00F46267">
        <w:t>,</w:t>
      </w:r>
      <w:r>
        <w:t xml:space="preserve"> na jak dlouho to máte</w:t>
      </w:r>
      <w:r w:rsidR="00F46267">
        <w:t>.</w:t>
      </w:r>
    </w:p>
    <w:p w14:paraId="29A7FB35" w14:textId="29445C3A" w:rsidR="00992FC3" w:rsidRDefault="00992FC3" w:rsidP="00992FC3">
      <w:pPr>
        <w:pStyle w:val="Odstavecseseznamem"/>
        <w:numPr>
          <w:ilvl w:val="0"/>
          <w:numId w:val="4"/>
        </w:numPr>
      </w:pPr>
      <w:r>
        <w:t>Neučte se ale celou prezentaci slovo od slova nazpaměť</w:t>
      </w:r>
      <w:r w:rsidR="00F46267">
        <w:t>.</w:t>
      </w:r>
      <w:r>
        <w:t xml:space="preserve"> </w:t>
      </w:r>
      <w:r w:rsidR="00F46267">
        <w:t>M</w:t>
      </w:r>
      <w:r>
        <w:t>ohlo by se vám stát, že vám nějaká věta vypadne, což vás rozhodí</w:t>
      </w:r>
      <w:r w:rsidR="00F46267">
        <w:t>,</w:t>
      </w:r>
      <w:r>
        <w:t xml:space="preserve"> a nebudete vědět, jak navázat dál.</w:t>
      </w:r>
    </w:p>
    <w:p w14:paraId="2C5CEBA2" w14:textId="3E92E048" w:rsidR="00992FC3" w:rsidRDefault="00992FC3" w:rsidP="00992FC3">
      <w:pPr>
        <w:pStyle w:val="Odstavecseseznamem"/>
        <w:numPr>
          <w:ilvl w:val="0"/>
          <w:numId w:val="4"/>
        </w:numPr>
      </w:pPr>
      <w:r>
        <w:t xml:space="preserve">V prezentaci </w:t>
      </w:r>
      <w:r w:rsidR="00BD3758">
        <w:t>nepoužívejte celá souvětí, ale spíše body,</w:t>
      </w:r>
      <w:r>
        <w:t xml:space="preserve"> od kterých se budete odrážet a kter</w:t>
      </w:r>
      <w:r w:rsidR="00F46267">
        <w:t>é</w:t>
      </w:r>
      <w:r>
        <w:t xml:space="preserve"> vám připomenou</w:t>
      </w:r>
      <w:r w:rsidR="00F46267">
        <w:t>,</w:t>
      </w:r>
      <w:r>
        <w:t xml:space="preserve"> o čem chcete mluvit.</w:t>
      </w:r>
    </w:p>
    <w:p w14:paraId="03C8755B" w14:textId="01F628A1" w:rsidR="00992FC3" w:rsidRDefault="00992FC3" w:rsidP="00992FC3">
      <w:pPr>
        <w:pStyle w:val="Odstavecseseznamem"/>
        <w:numPr>
          <w:ilvl w:val="0"/>
          <w:numId w:val="4"/>
        </w:numPr>
      </w:pPr>
      <w:r>
        <w:t>Nebojte se vložit grafy/obrázky/mapy</w:t>
      </w:r>
      <w:r w:rsidR="00F46267">
        <w:t>.</w:t>
      </w:r>
    </w:p>
    <w:p w14:paraId="3C4ACCD2" w14:textId="20E11293" w:rsidR="00992FC3" w:rsidRDefault="00992FC3" w:rsidP="00992FC3">
      <w:pPr>
        <w:pStyle w:val="Odstavecseseznamem"/>
        <w:numPr>
          <w:ilvl w:val="0"/>
          <w:numId w:val="4"/>
        </w:numPr>
      </w:pPr>
      <w:r>
        <w:t xml:space="preserve">V této části obhajoby nereagujte na posudky oponenta nebo vedoucího, prezentujete </w:t>
      </w:r>
      <w:r w:rsidR="00F46267">
        <w:t xml:space="preserve">pouze </w:t>
      </w:r>
      <w:r>
        <w:t>vaši odevzdanou práci</w:t>
      </w:r>
      <w:r w:rsidR="00F46267">
        <w:t>.</w:t>
      </w:r>
    </w:p>
    <w:p w14:paraId="1CA066F0" w14:textId="77777777" w:rsidR="00A67619" w:rsidRDefault="00A67619" w:rsidP="00992FC3">
      <w:pPr>
        <w:pStyle w:val="Odstavecseseznamem"/>
        <w:numPr>
          <w:ilvl w:val="0"/>
          <w:numId w:val="4"/>
        </w:numPr>
      </w:pPr>
      <w:r>
        <w:t>Volte nejlépe světlý podklad a tmavé barvy písma, aby vše bylo čitelné. Nikoliv tmavý a tmavý.</w:t>
      </w:r>
    </w:p>
    <w:p w14:paraId="5099C613" w14:textId="75924866" w:rsidR="00992FC3" w:rsidRDefault="00A67619" w:rsidP="00992FC3">
      <w:pPr>
        <w:pStyle w:val="Odstavecseseznamem"/>
        <w:numPr>
          <w:ilvl w:val="0"/>
          <w:numId w:val="4"/>
        </w:numPr>
      </w:pPr>
      <w:r>
        <w:t>Pokud si všimnete nějaké chyby v prezentaci během prezentování, tak na ni neupozorňujte</w:t>
      </w:r>
      <w:r w:rsidR="00F46267">
        <w:t>.</w:t>
      </w:r>
    </w:p>
    <w:p w14:paraId="3650AC48" w14:textId="07F05756" w:rsidR="00A67619" w:rsidRDefault="00A67619" w:rsidP="00992FC3">
      <w:pPr>
        <w:pStyle w:val="Odstavecseseznamem"/>
        <w:numPr>
          <w:ilvl w:val="0"/>
          <w:numId w:val="4"/>
        </w:numPr>
      </w:pPr>
      <w:r>
        <w:t>Být nervózní je v pořádku, pokud se zakoktáte, nic si z toho nedělejte, komise to chápe</w:t>
      </w:r>
      <w:r w:rsidR="00F46267">
        <w:t>.</w:t>
      </w:r>
    </w:p>
    <w:p w14:paraId="4FEE16C7" w14:textId="2BF84528" w:rsidR="00A67619" w:rsidRDefault="00A67619" w:rsidP="00A67619">
      <w:r>
        <w:t>Více o tom</w:t>
      </w:r>
      <w:r w:rsidR="00F46267">
        <w:t>,</w:t>
      </w:r>
      <w:r>
        <w:t xml:space="preserve"> jak (ne)prezentovat</w:t>
      </w:r>
      <w:r w:rsidR="00F46267">
        <w:t>,</w:t>
      </w:r>
      <w:r>
        <w:t xml:space="preserve"> v následujícím videu:</w:t>
      </w:r>
    </w:p>
    <w:p w14:paraId="7BECBB36" w14:textId="77777777" w:rsidR="00A67619" w:rsidRDefault="00950186" w:rsidP="00A67619">
      <w:hyperlink r:id="rId6" w:history="1">
        <w:r w:rsidR="00A67619" w:rsidRPr="0007235C">
          <w:rPr>
            <w:rStyle w:val="Hypertextovodkaz"/>
          </w:rPr>
          <w:t>https://www.youtube.com/watch?v=EzfZuVsIQMk&amp;t=46s</w:t>
        </w:r>
      </w:hyperlink>
    </w:p>
    <w:p w14:paraId="43D70E8A" w14:textId="77777777" w:rsidR="00A67619" w:rsidRDefault="00A67619" w:rsidP="00A67619"/>
    <w:p w14:paraId="2C558ACB" w14:textId="77777777" w:rsidR="00992FC3" w:rsidRPr="00A67619" w:rsidRDefault="00A67619" w:rsidP="00992FC3">
      <w:pPr>
        <w:rPr>
          <w:b/>
          <w:bCs/>
        </w:rPr>
      </w:pPr>
      <w:r w:rsidRPr="00A67619">
        <w:rPr>
          <w:b/>
          <w:bCs/>
        </w:rPr>
        <w:t>Č</w:t>
      </w:r>
      <w:r w:rsidR="00992FC3" w:rsidRPr="00A67619">
        <w:rPr>
          <w:b/>
          <w:bCs/>
        </w:rPr>
        <w:t>ást 2 – čtení obhajob</w:t>
      </w:r>
    </w:p>
    <w:p w14:paraId="68BA4C3C" w14:textId="7762E3A7" w:rsidR="00A67619" w:rsidRDefault="00A67619" w:rsidP="00950186">
      <w:pPr>
        <w:pStyle w:val="Odstavecseseznamem"/>
        <w:numPr>
          <w:ilvl w:val="0"/>
          <w:numId w:val="4"/>
        </w:numPr>
      </w:pPr>
      <w:r>
        <w:t>Jakmile poděkujete za pozornost, vedoucí komise vám taky poděkuje a předá slovo oponentovi a vedoucímu práce</w:t>
      </w:r>
      <w:r w:rsidR="00BD3758">
        <w:t>, kteří přečtou posudky.</w:t>
      </w:r>
      <w:r w:rsidR="004B6645">
        <w:t xml:space="preserve"> Zároveň přečtou i otázky, které vám položili v posudku.</w:t>
      </w:r>
    </w:p>
    <w:p w14:paraId="4E0B865E" w14:textId="2B733D96" w:rsidR="00A67619" w:rsidRDefault="004B6645" w:rsidP="00950186">
      <w:pPr>
        <w:pStyle w:val="Odstavecseseznamem"/>
        <w:numPr>
          <w:ilvl w:val="0"/>
          <w:numId w:val="4"/>
        </w:numPr>
      </w:pPr>
      <w:r>
        <w:t xml:space="preserve">V této části v podstatě nic neděláte, jenom si poslechnete rozsudky oponenta a vedoucího. </w:t>
      </w:r>
    </w:p>
    <w:p w14:paraId="2B2EA58F" w14:textId="23B30160" w:rsidR="004B6645" w:rsidRDefault="004B6645" w:rsidP="00950186">
      <w:pPr>
        <w:pStyle w:val="Odstavecseseznamem"/>
        <w:numPr>
          <w:ilvl w:val="0"/>
          <w:numId w:val="4"/>
        </w:numPr>
      </w:pPr>
      <w:r>
        <w:t>Mezitím se pořádně rozdýchejte</w:t>
      </w:r>
      <w:r w:rsidR="00F46267">
        <w:t>,</w:t>
      </w:r>
      <w:r>
        <w:t xml:space="preserve"> ať</w:t>
      </w:r>
      <w:r w:rsidR="00F46267">
        <w:t xml:space="preserve"> případně</w:t>
      </w:r>
      <w:r>
        <w:t xml:space="preserve"> neomdlí</w:t>
      </w:r>
      <w:r w:rsidR="00F46267">
        <w:t>te.</w:t>
      </w:r>
    </w:p>
    <w:p w14:paraId="37921785" w14:textId="1867E205" w:rsidR="004B6645" w:rsidRDefault="004B6645" w:rsidP="00950186">
      <w:pPr>
        <w:pStyle w:val="Odstavecseseznamem"/>
        <w:numPr>
          <w:ilvl w:val="0"/>
          <w:numId w:val="4"/>
        </w:numPr>
      </w:pPr>
      <w:r>
        <w:t xml:space="preserve">Hlavu vzhůru, brzo to budete mít za sebou, </w:t>
      </w:r>
      <w:r w:rsidR="00DF42F8">
        <w:t>už jste za půlkou</w:t>
      </w:r>
      <w:r w:rsidR="00F46267">
        <w:t>.</w:t>
      </w:r>
    </w:p>
    <w:p w14:paraId="7A9D2879" w14:textId="77777777" w:rsidR="00A67619" w:rsidRDefault="00A67619" w:rsidP="00992FC3"/>
    <w:p w14:paraId="7A269E05" w14:textId="254883D6" w:rsidR="00992FC3" w:rsidRDefault="00992FC3" w:rsidP="00992FC3">
      <w:pPr>
        <w:rPr>
          <w:b/>
          <w:bCs/>
        </w:rPr>
      </w:pPr>
      <w:r w:rsidRPr="004B6645">
        <w:rPr>
          <w:b/>
          <w:bCs/>
        </w:rPr>
        <w:t xml:space="preserve">Část 3 – vaše reakce na posudky </w:t>
      </w:r>
      <w:r w:rsidR="00F46267">
        <w:rPr>
          <w:b/>
          <w:bCs/>
        </w:rPr>
        <w:t>a</w:t>
      </w:r>
      <w:r w:rsidRPr="004B6645">
        <w:rPr>
          <w:b/>
          <w:bCs/>
        </w:rPr>
        <w:t xml:space="preserve"> reakce na otázky vedoucího a oponenta</w:t>
      </w:r>
    </w:p>
    <w:p w14:paraId="36890D98" w14:textId="18162D46" w:rsidR="004B6645" w:rsidRDefault="004B6645" w:rsidP="00950186">
      <w:pPr>
        <w:pStyle w:val="Odstavecseseznamem"/>
        <w:numPr>
          <w:ilvl w:val="0"/>
          <w:numId w:val="4"/>
        </w:numPr>
      </w:pPr>
      <w:r w:rsidRPr="004B6645">
        <w:t>Počkáte až vám vedoucí komise opět udělí slovo</w:t>
      </w:r>
      <w:r w:rsidR="00F46267">
        <w:t>.</w:t>
      </w:r>
    </w:p>
    <w:p w14:paraId="42DB49B9" w14:textId="7442E9F4" w:rsidR="004B6645" w:rsidRDefault="004B6645" w:rsidP="00950186">
      <w:pPr>
        <w:pStyle w:val="Odstavecseseznamem"/>
        <w:numPr>
          <w:ilvl w:val="0"/>
          <w:numId w:val="4"/>
        </w:numPr>
      </w:pPr>
      <w:r>
        <w:t>Začnete reagovat na posudky. Posudky byste měli dostat v dostatečném času před obhajobami, abyste se na ně mohli v klidu připravit.</w:t>
      </w:r>
    </w:p>
    <w:p w14:paraId="71A81F50" w14:textId="485C582D" w:rsidR="004B6645" w:rsidRDefault="004B6645" w:rsidP="00950186">
      <w:pPr>
        <w:pStyle w:val="Odstavecseseznamem"/>
        <w:numPr>
          <w:ilvl w:val="0"/>
          <w:numId w:val="4"/>
        </w:numPr>
      </w:pPr>
      <w:r>
        <w:t xml:space="preserve">Určitě je dobré na něco reagovat a nepřecházet ihned k otázkám oponenta nebo vedoucího. </w:t>
      </w:r>
    </w:p>
    <w:p w14:paraId="59C6297C" w14:textId="4B78B8F7" w:rsidR="004B6645" w:rsidRDefault="004B6645" w:rsidP="00950186">
      <w:pPr>
        <w:pStyle w:val="Odstavecseseznamem"/>
        <w:numPr>
          <w:ilvl w:val="0"/>
          <w:numId w:val="4"/>
        </w:numPr>
      </w:pPr>
      <w:r>
        <w:lastRenderedPageBreak/>
        <w:t>Je zcela na vás, na jakou část se rozhodnete reagovat</w:t>
      </w:r>
      <w:r w:rsidR="00D0759E">
        <w:t>.</w:t>
      </w:r>
      <w:r>
        <w:t xml:space="preserve"> </w:t>
      </w:r>
      <w:r w:rsidR="00D0759E">
        <w:t>K</w:t>
      </w:r>
      <w:r>
        <w:t>dyž se rozhodnete na něco reagovat, ukážete oponentovi, že si jeho názoru ceníte a berete ho v potaz. (I on si s tím dal nějakou práci a ocení vaši reakci).</w:t>
      </w:r>
    </w:p>
    <w:p w14:paraId="223269C4" w14:textId="77777777" w:rsidR="004B6645" w:rsidRDefault="004B6645" w:rsidP="00992FC3"/>
    <w:p w14:paraId="03105761" w14:textId="77777777" w:rsidR="004B6645" w:rsidRDefault="004B6645" w:rsidP="00992FC3">
      <w:pPr>
        <w:rPr>
          <w:u w:val="single"/>
        </w:rPr>
      </w:pPr>
      <w:r w:rsidRPr="004B6645">
        <w:rPr>
          <w:u w:val="single"/>
        </w:rPr>
        <w:t xml:space="preserve">Na co tedy </w:t>
      </w:r>
      <w:r>
        <w:rPr>
          <w:u w:val="single"/>
        </w:rPr>
        <w:t>(ne)</w:t>
      </w:r>
      <w:r w:rsidRPr="004B6645">
        <w:rPr>
          <w:u w:val="single"/>
        </w:rPr>
        <w:t>reagovat?</w:t>
      </w:r>
    </w:p>
    <w:p w14:paraId="24F4C92E" w14:textId="19368E2B" w:rsidR="005E5282" w:rsidRDefault="005E5282" w:rsidP="00950186">
      <w:pPr>
        <w:pStyle w:val="Odstavecseseznamem"/>
        <w:numPr>
          <w:ilvl w:val="0"/>
          <w:numId w:val="4"/>
        </w:numPr>
      </w:pPr>
      <w:r>
        <w:t>Toto je dost individuální</w:t>
      </w:r>
      <w:r w:rsidR="00D0759E">
        <w:t>.</w:t>
      </w:r>
      <w:r>
        <w:t xml:space="preserve"> </w:t>
      </w:r>
      <w:r w:rsidR="00D0759E">
        <w:t>Z</w:t>
      </w:r>
      <w:r>
        <w:t>áleží na tom, jaké posudky obdržít</w:t>
      </w:r>
      <w:r w:rsidR="00D0759E">
        <w:t xml:space="preserve">e – </w:t>
      </w:r>
      <w:r>
        <w:t>pokud budete mít AA, tak toho na reagování bude méně</w:t>
      </w:r>
      <w:r w:rsidR="00D0759E">
        <w:t>,</w:t>
      </w:r>
      <w:r>
        <w:t xml:space="preserve"> a obráceně.</w:t>
      </w:r>
    </w:p>
    <w:p w14:paraId="5DD6B23E" w14:textId="34F38CFA" w:rsidR="004B6645" w:rsidRDefault="004B6645" w:rsidP="00950186">
      <w:pPr>
        <w:pStyle w:val="Odstavecseseznamem"/>
        <w:numPr>
          <w:ilvl w:val="0"/>
          <w:numId w:val="4"/>
        </w:numPr>
      </w:pPr>
      <w:r w:rsidRPr="004B6645">
        <w:t>Určitě nereagujte na pravopis</w:t>
      </w:r>
      <w:r>
        <w:t xml:space="preserve">né chyby, které vám možná vytkne. To se </w:t>
      </w:r>
      <w:r w:rsidR="00D0759E">
        <w:t xml:space="preserve">prostě </w:t>
      </w:r>
      <w:r>
        <w:t>stalo a nic s tím už nenaděláte.</w:t>
      </w:r>
    </w:p>
    <w:p w14:paraId="1080DEC6" w14:textId="119ADA99" w:rsidR="004B6645" w:rsidRDefault="005E5282" w:rsidP="00950186">
      <w:pPr>
        <w:pStyle w:val="Odstavecseseznamem"/>
        <w:numPr>
          <w:ilvl w:val="0"/>
          <w:numId w:val="4"/>
        </w:numPr>
      </w:pPr>
      <w:r>
        <w:t>Můžete se pokusit dovysvětlit nějakou část, která oponentovi nebyla jasná nebo kterou zpochybnil.</w:t>
      </w:r>
    </w:p>
    <w:p w14:paraId="1C6E2C94" w14:textId="4E9B8F54" w:rsidR="00D0759E" w:rsidRDefault="005E5282" w:rsidP="00D0759E">
      <w:pPr>
        <w:pStyle w:val="Odstavecseseznamem"/>
        <w:numPr>
          <w:ilvl w:val="0"/>
          <w:numId w:val="4"/>
        </w:numPr>
      </w:pPr>
      <w:r>
        <w:t xml:space="preserve">Můžete reagovat na konkrétní připomínky a vysvětlit, proč jste se zachoval zrovna </w:t>
      </w:r>
      <w:r w:rsidR="00D0759E">
        <w:t xml:space="preserve">takto. </w:t>
      </w:r>
    </w:p>
    <w:p w14:paraId="3AEF1B23" w14:textId="73B527E0" w:rsidR="005E5282" w:rsidRDefault="00D0759E" w:rsidP="00950186">
      <w:pPr>
        <w:pStyle w:val="Odstavecseseznamem"/>
        <w:numPr>
          <w:ilvl w:val="1"/>
          <w:numId w:val="4"/>
        </w:numPr>
      </w:pPr>
      <w:r>
        <w:t>Příklad</w:t>
      </w:r>
      <w:r w:rsidR="005E5282">
        <w:t xml:space="preserve"> z mé zkušenosti: </w:t>
      </w:r>
      <w:r>
        <w:t>O</w:t>
      </w:r>
      <w:r w:rsidR="005E5282">
        <w:t>ponent mi vytknul, že jednotlivá pojetí časů (</w:t>
      </w:r>
      <w:proofErr w:type="spellStart"/>
      <w:r w:rsidR="005E5282">
        <w:t>chronos</w:t>
      </w:r>
      <w:proofErr w:type="spellEnd"/>
      <w:r w:rsidR="005E5282">
        <w:t xml:space="preserve">, </w:t>
      </w:r>
      <w:proofErr w:type="spellStart"/>
      <w:proofErr w:type="gramStart"/>
      <w:r w:rsidR="005E5282">
        <w:t>kairos</w:t>
      </w:r>
      <w:proofErr w:type="spellEnd"/>
      <w:r w:rsidR="005E5282">
        <w:t>,</w:t>
      </w:r>
      <w:proofErr w:type="gramEnd"/>
      <w:r w:rsidR="005E5282">
        <w:t xml:space="preserve"> apod.) by šla rozepsat více. Na to jsem reagoval tak, že s ním souhlasím, že to určitě šlo rozepsat více, ale hlavním cílem bylo čtenáře především seznámit</w:t>
      </w:r>
      <w:r>
        <w:t xml:space="preserve"> se skutečností</w:t>
      </w:r>
      <w:r w:rsidR="005E5282">
        <w:t>, že taková pojetí času existují</w:t>
      </w:r>
      <w:r>
        <w:t>.</w:t>
      </w:r>
      <w:r w:rsidR="005E5282">
        <w:t xml:space="preserve"> </w:t>
      </w:r>
      <w:r>
        <w:t>N</w:t>
      </w:r>
      <w:r w:rsidR="00BD3758">
        <w:t xml:space="preserve">ikoliv </w:t>
      </w:r>
      <w:r w:rsidR="005E5282">
        <w:t xml:space="preserve">zabrušovat do podrobností, </w:t>
      </w:r>
      <w:r>
        <w:t xml:space="preserve">jelikož </w:t>
      </w:r>
      <w:r w:rsidR="005E5282">
        <w:t>na to práce nebyla orientovaná.</w:t>
      </w:r>
    </w:p>
    <w:p w14:paraId="0ED987D3" w14:textId="1ECFB9FD" w:rsidR="005E5282" w:rsidRDefault="00D0759E" w:rsidP="00950186">
      <w:pPr>
        <w:pStyle w:val="Odstavecseseznamem"/>
        <w:numPr>
          <w:ilvl w:val="0"/>
          <w:numId w:val="4"/>
        </w:numPr>
      </w:pPr>
      <w:r>
        <w:t>M</w:t>
      </w:r>
      <w:r w:rsidR="005E5282">
        <w:t>ožností, na co reagovat</w:t>
      </w:r>
      <w:r>
        <w:t>,</w:t>
      </w:r>
      <w:r w:rsidR="005E5282">
        <w:t xml:space="preserve"> bude </w:t>
      </w:r>
      <w:r>
        <w:t xml:space="preserve">zřejmě </w:t>
      </w:r>
      <w:r w:rsidR="005E5282">
        <w:t xml:space="preserve">více. Důležité je, že si vyberete, na co chcete reagovat VY a </w:t>
      </w:r>
      <w:r>
        <w:t xml:space="preserve">na co </w:t>
      </w:r>
      <w:r w:rsidR="005E5282">
        <w:t xml:space="preserve">máte dostatek času si vaši reakci připravit. </w:t>
      </w:r>
      <w:r w:rsidR="00DF42F8">
        <w:t>Vyberte jen pár věcí, třeba 1-2-3, ať stihnete odpovědět i na jednotlivé otázky oponenta a vedoucího.</w:t>
      </w:r>
    </w:p>
    <w:p w14:paraId="4A3C7170" w14:textId="2319C1D5" w:rsidR="005E5282" w:rsidRDefault="005E5282" w:rsidP="00950186">
      <w:pPr>
        <w:pStyle w:val="Odstavecseseznamem"/>
        <w:numPr>
          <w:ilvl w:val="0"/>
          <w:numId w:val="4"/>
        </w:numPr>
      </w:pPr>
      <w:r>
        <w:t>Po reakci na posudky můžete odpovídat na otázky, které máte ve vašich posudcích.</w:t>
      </w:r>
    </w:p>
    <w:p w14:paraId="0BD8A09F" w14:textId="13F2AC35" w:rsidR="005E5282" w:rsidRDefault="005E5282" w:rsidP="00950186">
      <w:pPr>
        <w:pStyle w:val="Odstavecseseznamem"/>
        <w:numPr>
          <w:ilvl w:val="0"/>
          <w:numId w:val="4"/>
        </w:numPr>
      </w:pPr>
      <w:r>
        <w:t>Pokud chcete, klidně si otázky vložte na další slide (za slide „děkuji za pozornost</w:t>
      </w:r>
      <w:r w:rsidR="00D0759E">
        <w:t>“</w:t>
      </w:r>
      <w:r>
        <w:t>)</w:t>
      </w:r>
      <w:r w:rsidR="00D0759E">
        <w:t>,</w:t>
      </w:r>
      <w:r>
        <w:t xml:space="preserve"> ať všichni přítomní ví, na jaké otázky odpovídáte.</w:t>
      </w:r>
      <w:r w:rsidR="00DF42F8">
        <w:t xml:space="preserve"> Na slide si přepněte až v této části obhajob (do té doby nechte prezentaci na „d</w:t>
      </w:r>
      <w:r w:rsidR="00D0759E">
        <w:t>ě</w:t>
      </w:r>
      <w:r w:rsidR="00DF42F8">
        <w:t>kuji za pozornost“)</w:t>
      </w:r>
      <w:r w:rsidR="00D0759E">
        <w:t>.</w:t>
      </w:r>
    </w:p>
    <w:p w14:paraId="10969974" w14:textId="3E673C05" w:rsidR="00DF42F8" w:rsidRDefault="00DF42F8" w:rsidP="00950186">
      <w:pPr>
        <w:pStyle w:val="Odstavecseseznamem"/>
        <w:numPr>
          <w:ilvl w:val="0"/>
          <w:numId w:val="4"/>
        </w:numPr>
      </w:pPr>
      <w:r>
        <w:t xml:space="preserve">Na </w:t>
      </w:r>
      <w:r w:rsidR="00D0759E">
        <w:t xml:space="preserve">přípravu odpovědí na </w:t>
      </w:r>
      <w:r>
        <w:t xml:space="preserve">otázky máte </w:t>
      </w:r>
      <w:r w:rsidR="00D0759E">
        <w:t xml:space="preserve">také </w:t>
      </w:r>
      <w:r>
        <w:t>dostatek času, takže by neměl být problém pro vás je zodpovědět</w:t>
      </w:r>
      <w:r w:rsidR="00D0759E">
        <w:t>.</w:t>
      </w:r>
    </w:p>
    <w:p w14:paraId="7C89B8A0" w14:textId="77777777" w:rsidR="00DF42F8" w:rsidRPr="00DF42F8" w:rsidRDefault="00DF42F8" w:rsidP="00992FC3">
      <w:pPr>
        <w:rPr>
          <w:u w:val="single"/>
        </w:rPr>
      </w:pPr>
      <w:r w:rsidRPr="00DF42F8">
        <w:rPr>
          <w:u w:val="single"/>
        </w:rPr>
        <w:t>Jak reagovat? Jak vystupovat?</w:t>
      </w:r>
    </w:p>
    <w:p w14:paraId="4A7CC8E3" w14:textId="197668BB" w:rsidR="00DF42F8" w:rsidRDefault="00DF42F8" w:rsidP="00950186">
      <w:pPr>
        <w:pStyle w:val="Odstavecseseznamem"/>
        <w:numPr>
          <w:ilvl w:val="0"/>
          <w:numId w:val="4"/>
        </w:numPr>
      </w:pPr>
      <w:r>
        <w:t xml:space="preserve">V této části obhajoby je také </w:t>
      </w:r>
      <w:r w:rsidR="00D0759E">
        <w:t xml:space="preserve">mimo jiné </w:t>
      </w:r>
      <w:r>
        <w:t xml:space="preserve">důležitý váš postoj. </w:t>
      </w:r>
    </w:p>
    <w:p w14:paraId="3033828F" w14:textId="17BCFC7C" w:rsidR="00DF42F8" w:rsidRDefault="00DF42F8" w:rsidP="00950186">
      <w:pPr>
        <w:pStyle w:val="Odstavecseseznamem"/>
        <w:numPr>
          <w:ilvl w:val="0"/>
          <w:numId w:val="4"/>
        </w:numPr>
      </w:pPr>
      <w:r>
        <w:t>Nebuďte arogantní, nevystupujte</w:t>
      </w:r>
      <w:r w:rsidR="00D0759E">
        <w:t>,</w:t>
      </w:r>
      <w:r>
        <w:t xml:space="preserve"> jako</w:t>
      </w:r>
      <w:r w:rsidR="00D0759E">
        <w:t xml:space="preserve"> byste</w:t>
      </w:r>
      <w:r>
        <w:t xml:space="preserve"> na všechno </w:t>
      </w:r>
      <w:r w:rsidR="00D0759E">
        <w:t xml:space="preserve">měli mít </w:t>
      </w:r>
      <w:r>
        <w:t xml:space="preserve">nejlepší odpověď a oponent </w:t>
      </w:r>
      <w:r w:rsidR="00D0759E">
        <w:t xml:space="preserve">byl </w:t>
      </w:r>
      <w:r>
        <w:t>bačkora.</w:t>
      </w:r>
    </w:p>
    <w:p w14:paraId="43247679" w14:textId="21DEF783" w:rsidR="00DF42F8" w:rsidRDefault="00DF42F8" w:rsidP="00950186">
      <w:pPr>
        <w:pStyle w:val="Odstavecseseznamem"/>
        <w:numPr>
          <w:ilvl w:val="0"/>
          <w:numId w:val="4"/>
        </w:numPr>
      </w:pPr>
      <w:r>
        <w:t xml:space="preserve">Na druhou stranu si zase </w:t>
      </w:r>
      <w:r w:rsidR="00D0759E">
        <w:t xml:space="preserve">příliš </w:t>
      </w:r>
      <w:r>
        <w:t>nesypte popel na hlavu</w:t>
      </w:r>
      <w:r w:rsidR="00D0759E">
        <w:t>.</w:t>
      </w:r>
      <w:r>
        <w:t xml:space="preserve"> </w:t>
      </w:r>
      <w:r w:rsidR="00D0759E">
        <w:t>Na s</w:t>
      </w:r>
      <w:r>
        <w:t xml:space="preserve">ebelítost apod. komise </w:t>
      </w:r>
      <w:r w:rsidR="00D0759E">
        <w:t xml:space="preserve">není </w:t>
      </w:r>
      <w:r>
        <w:t>zvědavá.</w:t>
      </w:r>
    </w:p>
    <w:p w14:paraId="68E1E795" w14:textId="6079E371" w:rsidR="00DF42F8" w:rsidRDefault="008E0DAF" w:rsidP="00950186">
      <w:pPr>
        <w:pStyle w:val="Odstavecseseznamem"/>
        <w:numPr>
          <w:ilvl w:val="0"/>
          <w:numId w:val="4"/>
        </w:numPr>
      </w:pPr>
      <w:r>
        <w:t xml:space="preserve">Zvolte </w:t>
      </w:r>
      <w:r w:rsidR="00D0759E">
        <w:t xml:space="preserve">zlatou </w:t>
      </w:r>
      <w:r>
        <w:t>střední cestu, b</w:t>
      </w:r>
      <w:r w:rsidR="00DF42F8">
        <w:t xml:space="preserve">uďte pokorní, přijměte kritiku, ale pokuste se vysvětlit, proč jste </w:t>
      </w:r>
      <w:r w:rsidR="00D0759E">
        <w:t xml:space="preserve">práci </w:t>
      </w:r>
      <w:r w:rsidR="00DF42F8">
        <w:t>udělali</w:t>
      </w:r>
      <w:r w:rsidR="00D0759E">
        <w:t xml:space="preserve"> tak</w:t>
      </w:r>
      <w:r w:rsidR="00DF42F8">
        <w:t xml:space="preserve">, jak jste </w:t>
      </w:r>
      <w:r w:rsidR="00D0759E">
        <w:t xml:space="preserve">ji </w:t>
      </w:r>
      <w:r w:rsidR="00DF42F8">
        <w:t>udělali.</w:t>
      </w:r>
    </w:p>
    <w:p w14:paraId="3D7E20FC" w14:textId="77777777" w:rsidR="00DF42F8" w:rsidRDefault="00DF42F8" w:rsidP="00992FC3"/>
    <w:p w14:paraId="2AC445EE" w14:textId="77777777" w:rsidR="008E0DAF" w:rsidRPr="008E0DAF" w:rsidRDefault="008E0DAF" w:rsidP="00992FC3">
      <w:pPr>
        <w:rPr>
          <w:b/>
          <w:bCs/>
        </w:rPr>
      </w:pPr>
      <w:r w:rsidRPr="008E0DAF">
        <w:rPr>
          <w:b/>
          <w:bCs/>
        </w:rPr>
        <w:t>Poslední část – volná diskuse</w:t>
      </w:r>
    </w:p>
    <w:p w14:paraId="46BB81E5" w14:textId="7B930D22" w:rsidR="005E5282" w:rsidRDefault="008E0DAF" w:rsidP="00950186">
      <w:pPr>
        <w:pStyle w:val="Odstavecseseznamem"/>
        <w:numPr>
          <w:ilvl w:val="0"/>
          <w:numId w:val="4"/>
        </w:numPr>
      </w:pPr>
      <w:r>
        <w:t xml:space="preserve">Toto je asi pro mnohé nejhorší část obhajob, protože na tuto jedinou část se nemůžete připravit a </w:t>
      </w:r>
      <w:r w:rsidR="00D0759E">
        <w:t>musíte</w:t>
      </w:r>
      <w:r>
        <w:t xml:space="preserve"> reagovat </w:t>
      </w:r>
      <w:r w:rsidR="00D0759E">
        <w:t>i</w:t>
      </w:r>
      <w:r>
        <w:t>hned</w:t>
      </w:r>
      <w:r w:rsidR="00B90D77">
        <w:t>,</w:t>
      </w:r>
      <w:r>
        <w:t xml:space="preserve"> bez několikadenní přípravy.</w:t>
      </w:r>
    </w:p>
    <w:p w14:paraId="2272FE24" w14:textId="4A5DCE84" w:rsidR="008E0DAF" w:rsidRDefault="008E0DAF" w:rsidP="00950186">
      <w:pPr>
        <w:pStyle w:val="Odstavecseseznamem"/>
        <w:numPr>
          <w:ilvl w:val="0"/>
          <w:numId w:val="4"/>
        </w:numPr>
      </w:pPr>
      <w:r>
        <w:t>Na dr</w:t>
      </w:r>
      <w:r w:rsidR="00B90D77">
        <w:t>u</w:t>
      </w:r>
      <w:r>
        <w:t xml:space="preserve">hou stranu, volná diskuse většinou bývá max. </w:t>
      </w:r>
      <w:r w:rsidR="00D0759E">
        <w:t xml:space="preserve">na </w:t>
      </w:r>
      <w:r>
        <w:t>5 minut</w:t>
      </w:r>
      <w:r w:rsidR="00D0759E">
        <w:t>. Tedy za předpokladu, že se</w:t>
      </w:r>
      <w:r>
        <w:t xml:space="preserve"> </w:t>
      </w:r>
      <w:r w:rsidR="00D0759E">
        <w:t xml:space="preserve">nějak </w:t>
      </w:r>
      <w:r>
        <w:t xml:space="preserve">nezvrtne, </w:t>
      </w:r>
      <w:r w:rsidR="00D0759E">
        <w:t>ne</w:t>
      </w:r>
      <w:r>
        <w:t xml:space="preserve">začnou </w:t>
      </w:r>
      <w:r w:rsidR="00D0759E">
        <w:t xml:space="preserve">se </w:t>
      </w:r>
      <w:r>
        <w:t>hádat lid</w:t>
      </w:r>
      <w:r w:rsidR="00D0759E">
        <w:t>é</w:t>
      </w:r>
      <w:r>
        <w:t xml:space="preserve"> v komisi mezi sebou</w:t>
      </w:r>
      <w:r w:rsidR="00D0759E">
        <w:t xml:space="preserve"> apod. Nicméně</w:t>
      </w:r>
      <w:r w:rsidR="00B90D77">
        <w:t xml:space="preserve"> to už </w:t>
      </w:r>
      <w:r w:rsidR="00D0759E">
        <w:t xml:space="preserve">s největší pravděpodobností </w:t>
      </w:r>
      <w:r w:rsidR="00B90D77">
        <w:t>není vaše chyba</w:t>
      </w:r>
      <w:r w:rsidR="00D0759E">
        <w:t xml:space="preserve"> </w:t>
      </w:r>
      <w:r w:rsidR="00D0759E">
        <w:sym w:font="Wingdings" w:char="F04A"/>
      </w:r>
    </w:p>
    <w:p w14:paraId="308C7DA6" w14:textId="0996AEC0" w:rsidR="008E0DAF" w:rsidRDefault="008E0DAF" w:rsidP="00950186">
      <w:pPr>
        <w:pStyle w:val="Odstavecseseznamem"/>
        <w:numPr>
          <w:ilvl w:val="0"/>
          <w:numId w:val="4"/>
        </w:numPr>
      </w:pPr>
      <w:r>
        <w:t>V této části se vás může zeptat kdokoliv na cokoliv, což zní trochu děsivě, ale tak hrozné to není.</w:t>
      </w:r>
    </w:p>
    <w:p w14:paraId="18BD2997" w14:textId="77777777" w:rsidR="008E0DAF" w:rsidRPr="008E0DAF" w:rsidRDefault="008E0DAF" w:rsidP="00992FC3">
      <w:pPr>
        <w:rPr>
          <w:u w:val="single"/>
        </w:rPr>
      </w:pPr>
      <w:r w:rsidRPr="008E0DAF">
        <w:rPr>
          <w:u w:val="single"/>
        </w:rPr>
        <w:lastRenderedPageBreak/>
        <w:t>Pár rad</w:t>
      </w:r>
      <w:r w:rsidR="00BD3758">
        <w:rPr>
          <w:u w:val="single"/>
        </w:rPr>
        <w:t xml:space="preserve"> do volné diskuse</w:t>
      </w:r>
      <w:r w:rsidRPr="008E0DAF">
        <w:rPr>
          <w:u w:val="single"/>
        </w:rPr>
        <w:t>:</w:t>
      </w:r>
    </w:p>
    <w:p w14:paraId="2BF148FE" w14:textId="301CA938" w:rsidR="008E0DAF" w:rsidRDefault="008E0DAF" w:rsidP="00950186">
      <w:pPr>
        <w:pStyle w:val="Odstavecseseznamem"/>
        <w:numPr>
          <w:ilvl w:val="0"/>
          <w:numId w:val="4"/>
        </w:numPr>
      </w:pPr>
      <w:r>
        <w:t>Nezapomeňte, že o vaší práci toho víte v místnosti nejvíce, jediný, kdo to četl je oponent, případně vedoucí a vy. Všichni ostatní si vaší bakalářkou maximálně prolistovali.</w:t>
      </w:r>
    </w:p>
    <w:p w14:paraId="628A0885" w14:textId="36CE99A8" w:rsidR="008E0DAF" w:rsidRDefault="008E0DAF" w:rsidP="00950186">
      <w:pPr>
        <w:pStyle w:val="Odstavecseseznamem"/>
        <w:numPr>
          <w:ilvl w:val="0"/>
          <w:numId w:val="4"/>
        </w:numPr>
      </w:pPr>
      <w:r>
        <w:t>Mluvte. Když se vás někdo na něco zeptá a vy nevíte hned odpověď</w:t>
      </w:r>
      <w:r w:rsidR="00D0759E">
        <w:t>,</w:t>
      </w:r>
      <w:r>
        <w:t xml:space="preserve"> tak nezoufejte. Rozhodně neodpovídejte slovy ANO, NE nebo NEVÍM. Začněte mluvit, buď vás odpověď napadne anebo nenápadně svedete otázku jinam. </w:t>
      </w:r>
      <w:r w:rsidR="00D0759E">
        <w:t>V</w:t>
      </w:r>
      <w:r>
        <w:t xml:space="preserve">ětšinou vám </w:t>
      </w:r>
      <w:r w:rsidR="00D0759E">
        <w:t xml:space="preserve">pak </w:t>
      </w:r>
      <w:r>
        <w:t xml:space="preserve">dá </w:t>
      </w:r>
      <w:r w:rsidR="00D0759E">
        <w:t xml:space="preserve">tazatel </w:t>
      </w:r>
      <w:r>
        <w:t>pokoj a znovu se neptá.</w:t>
      </w:r>
    </w:p>
    <w:p w14:paraId="6475C4C2" w14:textId="77777777" w:rsidR="00BD3758" w:rsidRDefault="00BD3758" w:rsidP="00992FC3"/>
    <w:p w14:paraId="150A3CA4" w14:textId="77777777" w:rsidR="00BD3758" w:rsidRDefault="00BD3758" w:rsidP="00992FC3">
      <w:pPr>
        <w:pBdr>
          <w:top w:val="single" w:sz="6" w:space="1" w:color="auto"/>
          <w:bottom w:val="single" w:sz="6" w:space="1" w:color="auto"/>
        </w:pBdr>
      </w:pPr>
    </w:p>
    <w:p w14:paraId="44C52436" w14:textId="77777777" w:rsidR="00BD3758" w:rsidRDefault="00BD3758" w:rsidP="00992FC3"/>
    <w:p w14:paraId="5A0B1424" w14:textId="51026338" w:rsidR="0068278A" w:rsidRDefault="0068278A" w:rsidP="00992FC3">
      <w:r>
        <w:t xml:space="preserve">Doufám, že </w:t>
      </w:r>
      <w:r w:rsidR="00D0759E">
        <w:t>j</w:t>
      </w:r>
      <w:r>
        <w:t>sem to shrnul ve srozumitelné formě</w:t>
      </w:r>
      <w:r w:rsidR="00D0759E">
        <w:t xml:space="preserve"> a</w:t>
      </w:r>
      <w:r>
        <w:t xml:space="preserve"> že sem na nic důležitého nezapomněl.</w:t>
      </w:r>
    </w:p>
    <w:p w14:paraId="761091D3" w14:textId="69F87456" w:rsidR="0068278A" w:rsidRDefault="0068278A" w:rsidP="00992FC3">
      <w:r>
        <w:t>Určitě si o obhajobě promluvte i s vašim vedoucím</w:t>
      </w:r>
      <w:r w:rsidR="00D0759E">
        <w:t>.</w:t>
      </w:r>
      <w:r>
        <w:t xml:space="preserve"> Někteří vedoucí </w:t>
      </w:r>
      <w:r w:rsidR="00D0759E">
        <w:t>si</w:t>
      </w:r>
      <w:r>
        <w:t xml:space="preserve"> automaticky svolají všechny </w:t>
      </w:r>
      <w:r w:rsidR="00D0759E">
        <w:t xml:space="preserve">své </w:t>
      </w:r>
      <w:r>
        <w:t xml:space="preserve">bakaláře na schůzi a tam </w:t>
      </w:r>
      <w:r w:rsidR="00D0759E">
        <w:t xml:space="preserve">jim </w:t>
      </w:r>
      <w:r>
        <w:t>vše vysvětlí.</w:t>
      </w:r>
    </w:p>
    <w:p w14:paraId="74B7494E" w14:textId="77777777" w:rsidR="0068278A" w:rsidRDefault="0068278A" w:rsidP="00992FC3"/>
    <w:p w14:paraId="368426B4" w14:textId="77777777" w:rsidR="008E0DAF" w:rsidRDefault="008E0DAF" w:rsidP="00992FC3"/>
    <w:p w14:paraId="06CD9A7D" w14:textId="77777777" w:rsidR="008E0DAF" w:rsidRPr="004B6645" w:rsidRDefault="008E0DAF" w:rsidP="00992FC3"/>
    <w:sectPr w:rsidR="008E0DAF" w:rsidRPr="004B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56C"/>
    <w:multiLevelType w:val="hybridMultilevel"/>
    <w:tmpl w:val="D6A05B0C"/>
    <w:lvl w:ilvl="0" w:tplc="AC1897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71FF"/>
    <w:multiLevelType w:val="hybridMultilevel"/>
    <w:tmpl w:val="F12A9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F2959"/>
    <w:multiLevelType w:val="hybridMultilevel"/>
    <w:tmpl w:val="64A21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C3F78"/>
    <w:multiLevelType w:val="hybridMultilevel"/>
    <w:tmpl w:val="5F9EB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C3"/>
    <w:rsid w:val="00063716"/>
    <w:rsid w:val="002F6285"/>
    <w:rsid w:val="00382B9D"/>
    <w:rsid w:val="004B6645"/>
    <w:rsid w:val="005E5282"/>
    <w:rsid w:val="0068278A"/>
    <w:rsid w:val="008E0DAF"/>
    <w:rsid w:val="00950186"/>
    <w:rsid w:val="00987B37"/>
    <w:rsid w:val="00992FC3"/>
    <w:rsid w:val="00A67619"/>
    <w:rsid w:val="00B90D77"/>
    <w:rsid w:val="00BD3758"/>
    <w:rsid w:val="00D0759E"/>
    <w:rsid w:val="00DF42F8"/>
    <w:rsid w:val="00F4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790A"/>
  <w15:chartTrackingRefBased/>
  <w15:docId w15:val="{8A4A1DA6-8B53-476F-AED1-29AB7FEA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F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76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zfZuVsIQMk&amp;t=46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1CAE-5782-4ED4-8C48-60183786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2</cp:revision>
  <dcterms:created xsi:type="dcterms:W3CDTF">2021-05-14T13:57:00Z</dcterms:created>
  <dcterms:modified xsi:type="dcterms:W3CDTF">2021-05-14T13:57:00Z</dcterms:modified>
</cp:coreProperties>
</file>