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2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2F2EDA" w14:paraId="5D3CD950" w14:textId="77777777" w:rsidTr="00824E94">
        <w:trPr>
          <w:trHeight w:val="13172"/>
        </w:trPr>
        <w:tc>
          <w:tcPr>
            <w:tcW w:w="9238" w:type="dxa"/>
          </w:tcPr>
          <w:p w14:paraId="3DC0E7F7" w14:textId="77777777"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 w:rsidRPr="002F2EDA"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  <w:t>Reflektivní zápis</w:t>
            </w:r>
            <w:r w:rsidRPr="002F2EDA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Pr="002F2EDA"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  <w:t>č. 1:</w:t>
            </w:r>
          </w:p>
          <w:p w14:paraId="2C8FBA1C" w14:textId="77777777" w:rsidR="002F2EDA" w:rsidRDefault="002F2EDA" w:rsidP="002F2EDA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Při psaní vašeho zápisu se můžete nechat vést následujícími otázkami:</w:t>
            </w:r>
          </w:p>
          <w:p w14:paraId="20E393AC" w14:textId="77777777" w:rsidR="002F2EDA" w:rsidRDefault="002F2EDA" w:rsidP="002F2EDA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Jaká pro mě hodina byla?        2) Jaká podle mě byla hodina   pro studenty </w:t>
            </w:r>
          </w:p>
          <w:p w14:paraId="55A4FC9C" w14:textId="77777777" w:rsidR="002F2EDA" w:rsidRDefault="002F2EDA" w:rsidP="002F2EDA">
            <w:pPr>
              <w:spacing w:before="120" w:after="120" w:line="276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Co se mi povedlo?                     4) Co můžu příště udělat</w:t>
            </w:r>
            <w:r w:rsidRPr="002F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jinak?</w:t>
            </w:r>
            <w:r w:rsidRPr="002F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  <w:t>____________________________________________</w:t>
            </w:r>
          </w:p>
          <w:p w14:paraId="357BBF52" w14:textId="61236B91" w:rsidR="002F2EDA" w:rsidRDefault="009043E5" w:rsidP="009043E5">
            <w:pPr>
              <w:spacing w:before="120" w:after="120" w:line="276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V 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tejto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reflexií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zamerám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na hodinu, kde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učila Banskobystrický kraj,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konkrétne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r>
              <w:rPr>
                <w:rFonts w:ascii="Cambria" w:hAnsi="Cambria" w:cs="Tahoma"/>
                <w:sz w:val="24"/>
                <w:szCs w:val="24"/>
              </w:rPr>
              <w:br/>
              <w:t xml:space="preserve">8. C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triedu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</w:t>
            </w:r>
          </w:p>
          <w:p w14:paraId="26E295FC" w14:textId="58AB199E" w:rsidR="009043E5" w:rsidRDefault="009043E5" w:rsidP="009043E5">
            <w:pPr>
              <w:spacing w:before="120" w:after="120" w:line="276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Začiatok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hodiny bol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spoznávací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, kdeže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žiaci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prišli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po skoro roku do školy, tak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nevedeli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čo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majú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čakať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 už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vôbec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od praktikantky. Po pár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minútach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už ale atmosféra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uvo</w:t>
            </w:r>
            <w:r w:rsidR="00073790">
              <w:rPr>
                <w:rFonts w:ascii="Cambria" w:hAnsi="Cambria" w:cs="Tahoma"/>
                <w:sz w:val="24"/>
                <w:szCs w:val="24"/>
              </w:rPr>
              <w:t>ľ</w:t>
            </w:r>
            <w:r>
              <w:rPr>
                <w:rFonts w:ascii="Cambria" w:hAnsi="Cambria" w:cs="Tahoma"/>
                <w:sz w:val="24"/>
                <w:szCs w:val="24"/>
              </w:rPr>
              <w:t>nila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žiaci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začali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aktívne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zapájať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do hodiny. Na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žiakoch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bolo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zreteľne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pociťovať</w:t>
            </w:r>
            <w:proofErr w:type="spellEnd"/>
            <w:r w:rsidR="00073790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dlhú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absenciu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zo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školského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prostredia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Niektorí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hanbili,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iní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zase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boli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až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prehnane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aktívny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nevedeli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sústrediť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Z tohoto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hľadiska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bola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mňa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hodina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dosť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náročná,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pretože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popri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tom,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ako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z nimi opakovala učivo,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ktoré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učili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ešte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online formou,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ich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musela neustále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upozorňovať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aby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boli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pokojnejší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 potichu. Bola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prekvapená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, no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veľa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z nich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malo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dosť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značný problém s 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orientáciou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mape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Slovenska. Neodkázali mi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ukázať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tok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rieky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alebo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polohu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pohoria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či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mesta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</w:t>
            </w:r>
          </w:p>
          <w:p w14:paraId="1206B8FC" w14:textId="5B399896" w:rsidR="009043E5" w:rsidRDefault="009043E5" w:rsidP="009043E5">
            <w:pPr>
              <w:spacing w:before="120" w:after="120" w:line="276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študentov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bola hodina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dosť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prínosná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jako mi oni sami po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hodine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povedali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Boli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milo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prekvapení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z 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pracovného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listu,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ktorý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so mim poskytla.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Vraveli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, že obvykle s ničím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takýmto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nepracujú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Páčilo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im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, že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ich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vyvolávala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striedavo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k 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mape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na tabuli 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pýtala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ich</w:t>
            </w:r>
            <w:proofErr w:type="spellEnd"/>
            <w:r w:rsidR="00786CD4">
              <w:rPr>
                <w:rFonts w:ascii="Cambria" w:hAnsi="Cambria" w:cs="Tahoma"/>
                <w:sz w:val="24"/>
                <w:szCs w:val="24"/>
              </w:rPr>
              <w:t xml:space="preserve"> otázky</w:t>
            </w:r>
            <w:r>
              <w:rPr>
                <w:rFonts w:ascii="Cambria" w:hAnsi="Cambria" w:cs="Tahoma"/>
                <w:sz w:val="24"/>
                <w:szCs w:val="24"/>
              </w:rPr>
              <w:t xml:space="preserve">. Zahrnula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vyučovania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aj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zaujímavosti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ako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napríklad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výhru Zvolena v hokeji,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keďže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to bola hokejová škola tak </w:t>
            </w:r>
            <w:r w:rsidR="00824E94">
              <w:rPr>
                <w:rFonts w:ascii="Cambria" w:hAnsi="Cambria" w:cs="Tahoma"/>
                <w:sz w:val="24"/>
                <w:szCs w:val="24"/>
              </w:rPr>
              <w:t xml:space="preserve">to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dosť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ocenili.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Taktiež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výrobu zvolenských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jogurtov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so</w:t>
            </w:r>
            <w:r w:rsidR="00786CD4">
              <w:rPr>
                <w:rFonts w:ascii="Cambria" w:hAnsi="Cambria" w:cs="Tahoma"/>
                <w:sz w:val="24"/>
                <w:szCs w:val="24"/>
              </w:rPr>
              <w:t>m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im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príblížila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známou reklamou z 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televízie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.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Tieto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informácie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si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podľa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mňa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oveľa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viac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zapamätali</w:t>
            </w:r>
            <w:proofErr w:type="spellEnd"/>
            <w:r w:rsidR="00786CD4">
              <w:rPr>
                <w:rFonts w:ascii="Cambria" w:hAnsi="Cambria" w:cs="Tahoma"/>
                <w:sz w:val="24"/>
                <w:szCs w:val="24"/>
              </w:rPr>
              <w:t>,</w:t>
            </w:r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ako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keby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im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to dala len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ako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 w:rsidR="00824E94">
              <w:rPr>
                <w:rFonts w:ascii="Cambria" w:hAnsi="Cambria" w:cs="Tahoma"/>
                <w:sz w:val="24"/>
                <w:szCs w:val="24"/>
              </w:rPr>
              <w:t>zoznam</w:t>
            </w:r>
            <w:proofErr w:type="spellEnd"/>
            <w:r w:rsidR="00824E94">
              <w:rPr>
                <w:rFonts w:ascii="Cambria" w:hAnsi="Cambria" w:cs="Tahoma"/>
                <w:sz w:val="24"/>
                <w:szCs w:val="24"/>
              </w:rPr>
              <w:t xml:space="preserve">. </w:t>
            </w:r>
          </w:p>
          <w:p w14:paraId="066C7C22" w14:textId="48EF2DE4" w:rsidR="00824E94" w:rsidRDefault="00824E94" w:rsidP="009043E5">
            <w:pPr>
              <w:spacing w:before="120" w:after="120" w:line="276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 xml:space="preserve">Myslím, že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vedela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spraviť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poriadok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v 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triede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č</w:t>
            </w:r>
            <w:r w:rsidR="00786CD4">
              <w:rPr>
                <w:rFonts w:ascii="Cambria" w:hAnsi="Cambria" w:cs="Tahoma"/>
                <w:sz w:val="24"/>
                <w:szCs w:val="24"/>
              </w:rPr>
              <w:t>o</w:t>
            </w:r>
            <w:proofErr w:type="spellEnd"/>
            <w:r w:rsidR="00786CD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atmosféry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týka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Po chvíli pochopili, že cesta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výkrikami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vyrušovaním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nevedie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Musím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povedať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, že tvorba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pracovného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listu bol dobrým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krokom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k 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zopakovaniu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celého učiva. Bola to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nich samostatná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práca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kedy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ja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jako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učiteľ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si mala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možnosť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trochu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oddýchnuť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 zárov</w:t>
            </w:r>
            <w:r w:rsidR="00786CD4">
              <w:rPr>
                <w:rFonts w:ascii="Cambria" w:hAnsi="Cambria" w:cs="Tahoma"/>
                <w:sz w:val="24"/>
                <w:szCs w:val="24"/>
              </w:rPr>
              <w:t>e</w:t>
            </w:r>
            <w:r>
              <w:rPr>
                <w:rFonts w:ascii="Cambria" w:hAnsi="Cambria" w:cs="Tahoma"/>
                <w:sz w:val="24"/>
                <w:szCs w:val="24"/>
              </w:rPr>
              <w:t xml:space="preserve">ň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nich to bolo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niečo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iné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zaujímavé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>. K 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tvorbe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pracovného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listu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využila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Mapker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Tempo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reči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mala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primerané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hlasitosť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tiež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Komunikovala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s nimi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najlepšie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jako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vedela</w:t>
            </w:r>
            <w:proofErr w:type="spellEnd"/>
            <w:r w:rsidR="00786CD4">
              <w:rPr>
                <w:rFonts w:ascii="Cambria" w:hAnsi="Cambria" w:cs="Tahoma"/>
                <w:sz w:val="24"/>
                <w:szCs w:val="24"/>
              </w:rPr>
              <w:t>,</w:t>
            </w:r>
            <w:r>
              <w:rPr>
                <w:rFonts w:ascii="Cambria" w:hAnsi="Cambria" w:cs="Tahom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čo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týka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spätnej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väzby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tiež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vycítila, že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im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tento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štýl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vyučovania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páči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</w:t>
            </w:r>
          </w:p>
          <w:p w14:paraId="5D2E88A4" w14:textId="1AC05A86" w:rsidR="00A538A1" w:rsidRPr="002F2EDA" w:rsidRDefault="00824E94" w:rsidP="00824E94">
            <w:pPr>
              <w:spacing w:before="120" w:after="120"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Ak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by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učila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nabudúce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toto učivo,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určite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by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využila dataprojektor,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ktorý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som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nanešťastie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nemala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k 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dispozícií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v 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danej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učebni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Chýbalo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mi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ukazovanie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rôznych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obrázkov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zaujímavostí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máp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čo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by možno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žiakov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ešte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viac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zaujalo a vtlačilo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im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tieto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informácie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pamäti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Musím si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dať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pozor v 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budúcnosti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na opakované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vyvolávanie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tých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istých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žiakov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Ostaní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sa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totiž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spoliehajú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tých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aktivnejších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a 70</w:t>
            </w:r>
            <w:r w:rsidR="00786CD4">
              <w:rPr>
                <w:rFonts w:ascii="Cambria" w:hAnsi="Cambria" w:cs="Tahoma"/>
                <w:sz w:val="24"/>
                <w:szCs w:val="24"/>
              </w:rPr>
              <w:t xml:space="preserve"> </w:t>
            </w:r>
            <w:r>
              <w:rPr>
                <w:rFonts w:ascii="Cambria" w:hAnsi="Cambria" w:cs="Tahoma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triedy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buď komunikuje málo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alebo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vôbec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Musím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ich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nabudúce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viac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24"/>
                <w:szCs w:val="24"/>
              </w:rPr>
              <w:t>aktivizovať</w:t>
            </w:r>
            <w:proofErr w:type="spellEnd"/>
            <w:r>
              <w:rPr>
                <w:rFonts w:ascii="Cambria" w:hAnsi="Cambria" w:cs="Tahoma"/>
                <w:sz w:val="24"/>
                <w:szCs w:val="24"/>
              </w:rPr>
              <w:t xml:space="preserve">. </w:t>
            </w:r>
          </w:p>
        </w:tc>
      </w:tr>
    </w:tbl>
    <w:p w14:paraId="0269B4D2" w14:textId="77777777" w:rsidR="00650A31" w:rsidRPr="002F2EDA" w:rsidRDefault="00786CD4" w:rsidP="00824E94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650A31" w:rsidRPr="002F2EDA" w:rsidSect="00A538A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B5AAD"/>
    <w:multiLevelType w:val="hybridMultilevel"/>
    <w:tmpl w:val="ECA415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E5"/>
    <w:rsid w:val="00073790"/>
    <w:rsid w:val="00171775"/>
    <w:rsid w:val="001E2AD1"/>
    <w:rsid w:val="00212E1F"/>
    <w:rsid w:val="0024261F"/>
    <w:rsid w:val="002F2EDA"/>
    <w:rsid w:val="00425108"/>
    <w:rsid w:val="00557177"/>
    <w:rsid w:val="005E0560"/>
    <w:rsid w:val="006432C7"/>
    <w:rsid w:val="00755B49"/>
    <w:rsid w:val="00770F2A"/>
    <w:rsid w:val="00786CD4"/>
    <w:rsid w:val="00824E94"/>
    <w:rsid w:val="0089545B"/>
    <w:rsid w:val="009043E5"/>
    <w:rsid w:val="00981A79"/>
    <w:rsid w:val="00A538A1"/>
    <w:rsid w:val="00C86CF4"/>
    <w:rsid w:val="00D77B7D"/>
    <w:rsid w:val="00DE6AED"/>
    <w:rsid w:val="00E35F9A"/>
    <w:rsid w:val="00E51003"/>
    <w:rsid w:val="00F31387"/>
    <w:rsid w:val="00FA420F"/>
    <w:rsid w:val="00F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493C"/>
  <w15:chartTrackingRefBased/>
  <w15:docId w15:val="{426818D8-F5FE-411E-82BA-E3AE7585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F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\Desktop\&#352;t&#250;dium\Magistersk&#253;%20stupe&#328;\4.%20semester\prax%20geo\Reflektivni_denik-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Reflektivni_denik-sablona</Template>
  <TotalTime>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 Lukáčeková</cp:lastModifiedBy>
  <cp:revision>3</cp:revision>
  <dcterms:created xsi:type="dcterms:W3CDTF">2021-05-12T08:09:00Z</dcterms:created>
  <dcterms:modified xsi:type="dcterms:W3CDTF">2021-05-12T08:12:00Z</dcterms:modified>
</cp:coreProperties>
</file>