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2E" w:rsidRPr="0098552A" w:rsidRDefault="004F55EF" w:rsidP="0098552A">
      <w:pPr>
        <w:spacing w:after="0"/>
        <w:jc w:val="both"/>
        <w:rPr>
          <w:b/>
          <w:sz w:val="24"/>
        </w:rPr>
      </w:pPr>
      <w:r w:rsidRPr="0098552A">
        <w:rPr>
          <w:b/>
          <w:sz w:val="24"/>
        </w:rPr>
        <w:t>Cvičení: Fyziologie rostlin pro pokročilé</w:t>
      </w:r>
      <w:r w:rsidR="00F748C1" w:rsidRPr="0098552A">
        <w:rPr>
          <w:b/>
          <w:sz w:val="24"/>
        </w:rPr>
        <w:t xml:space="preserve"> (Bi6040)</w:t>
      </w:r>
    </w:p>
    <w:p w:rsidR="004F55EF" w:rsidRPr="00F748C1" w:rsidRDefault="004F55EF" w:rsidP="0098552A">
      <w:pPr>
        <w:pBdr>
          <w:bottom w:val="single" w:sz="6" w:space="1" w:color="auto"/>
        </w:pBdr>
        <w:spacing w:after="0"/>
        <w:jc w:val="both"/>
        <w:rPr>
          <w:b/>
          <w:sz w:val="28"/>
        </w:rPr>
      </w:pPr>
      <w:r w:rsidRPr="00F748C1">
        <w:rPr>
          <w:b/>
          <w:sz w:val="28"/>
        </w:rPr>
        <w:t>Téma: Hydraulické metody a jejich využití při studiu funkcí xylému</w:t>
      </w:r>
    </w:p>
    <w:p w:rsidR="00F748C1" w:rsidRPr="00F164F1" w:rsidRDefault="00F748C1" w:rsidP="0098552A">
      <w:pPr>
        <w:spacing w:after="0"/>
        <w:jc w:val="both"/>
      </w:pPr>
    </w:p>
    <w:p w:rsidR="00A01AB5" w:rsidRPr="00F164F1" w:rsidRDefault="00F748C1" w:rsidP="0098552A">
      <w:pPr>
        <w:spacing w:after="0"/>
        <w:jc w:val="both"/>
      </w:pPr>
      <w:r>
        <w:rPr>
          <w:b/>
        </w:rPr>
        <w:t>Teoretický ú</w:t>
      </w:r>
      <w:r w:rsidR="004F55EF" w:rsidRPr="00F748C1">
        <w:rPr>
          <w:b/>
        </w:rPr>
        <w:t>vod:</w:t>
      </w:r>
      <w:r w:rsidR="00155E42" w:rsidRPr="00F164F1">
        <w:t xml:space="preserve"> </w:t>
      </w:r>
      <w:r w:rsidR="004F55EF" w:rsidRPr="00F164F1">
        <w:t>Dálkový transport vody v xylému je klíčovým fyziologickým procesem, který má přímý vliv na růst a vývoj rostliny a</w:t>
      </w:r>
      <w:r w:rsidR="00947A12" w:rsidRPr="00F164F1">
        <w:t xml:space="preserve"> zároveň</w:t>
      </w:r>
      <w:r w:rsidR="004F55EF" w:rsidRPr="00F164F1">
        <w:t xml:space="preserve"> </w:t>
      </w:r>
      <w:r w:rsidR="00947A12" w:rsidRPr="00F164F1">
        <w:t xml:space="preserve">je </w:t>
      </w:r>
      <w:r w:rsidR="0098552A">
        <w:t>důležitý</w:t>
      </w:r>
      <w:r w:rsidR="004F55EF" w:rsidRPr="00F164F1">
        <w:t xml:space="preserve"> pro přežívání </w:t>
      </w:r>
      <w:r w:rsidR="00947A12" w:rsidRPr="00F164F1">
        <w:t xml:space="preserve">rostlin </w:t>
      </w:r>
      <w:r w:rsidR="004F55EF" w:rsidRPr="00F164F1">
        <w:t xml:space="preserve">v různých podmínkách prostředí. </w:t>
      </w:r>
      <w:r w:rsidR="003C1794" w:rsidRPr="00F164F1">
        <w:t xml:space="preserve">Tok vody v xylému </w:t>
      </w:r>
      <w:r w:rsidR="004A1D82">
        <w:t xml:space="preserve">se uskutečňuje po spádu vodního potenciálu </w:t>
      </w:r>
      <w:r w:rsidR="003C1794" w:rsidRPr="00F164F1">
        <w:t>v</w:t>
      </w:r>
      <w:r w:rsidR="004A1D82">
        <w:t> systému vzájemně propojených specializovaných buněk</w:t>
      </w:r>
      <w:r w:rsidR="003C1794" w:rsidRPr="00F164F1">
        <w:t xml:space="preserve"> </w:t>
      </w:r>
      <w:r w:rsidR="00CD475C">
        <w:t>souhrnně označovaných jako</w:t>
      </w:r>
      <w:r w:rsidR="003C1794" w:rsidRPr="00F164F1">
        <w:t xml:space="preserve"> vodivé elementy (cévy</w:t>
      </w:r>
      <w:r w:rsidR="004A1D82">
        <w:t xml:space="preserve"> a</w:t>
      </w:r>
      <w:r w:rsidR="003C1794" w:rsidRPr="00F164F1">
        <w:t xml:space="preserve"> </w:t>
      </w:r>
      <w:proofErr w:type="spellStart"/>
      <w:r w:rsidR="003C1794" w:rsidRPr="00F164F1">
        <w:t>cévice</w:t>
      </w:r>
      <w:proofErr w:type="spellEnd"/>
      <w:r w:rsidR="003C1794" w:rsidRPr="00F164F1">
        <w:t xml:space="preserve">). </w:t>
      </w:r>
      <w:r w:rsidR="004A1D82">
        <w:t xml:space="preserve">Strukturní vlastnosti </w:t>
      </w:r>
      <w:r w:rsidR="00E2402E">
        <w:t>vodivých elementů</w:t>
      </w:r>
      <w:r w:rsidR="00E2402E" w:rsidRPr="00E2402E">
        <w:t xml:space="preserve"> </w:t>
      </w:r>
      <w:r w:rsidR="004A1D82">
        <w:t>jsou úzce spojeny s celkovou v</w:t>
      </w:r>
      <w:r w:rsidR="003A3FD8" w:rsidRPr="00F164F1">
        <w:t>odivost</w:t>
      </w:r>
      <w:r w:rsidR="004A1D82">
        <w:t>í</w:t>
      </w:r>
      <w:r w:rsidR="003A3FD8" w:rsidRPr="00F164F1">
        <w:t xml:space="preserve"> transportní</w:t>
      </w:r>
      <w:r w:rsidR="00CD475C">
        <w:t xml:space="preserve"> dráhy</w:t>
      </w:r>
      <w:r w:rsidR="00E2402E">
        <w:t xml:space="preserve"> a významně tak ovlivňují </w:t>
      </w:r>
      <w:r w:rsidR="00E2402E" w:rsidRPr="00F164F1">
        <w:t xml:space="preserve">rychlost toku </w:t>
      </w:r>
      <w:r w:rsidR="00E2402E">
        <w:t xml:space="preserve">xylémem. </w:t>
      </w:r>
      <w:r w:rsidR="00947A12" w:rsidRPr="00F164F1">
        <w:t xml:space="preserve">Schopnost </w:t>
      </w:r>
      <w:r w:rsidR="00155E42" w:rsidRPr="00F164F1">
        <w:t>rostlin transportovat vodu</w:t>
      </w:r>
      <w:r w:rsidR="00402E30" w:rsidRPr="00F164F1">
        <w:t xml:space="preserve"> </w:t>
      </w:r>
      <w:r w:rsidR="00CB30BB">
        <w:t xml:space="preserve">v xylému </w:t>
      </w:r>
      <w:r w:rsidR="00947A12" w:rsidRPr="00F164F1">
        <w:t xml:space="preserve">co </w:t>
      </w:r>
      <w:r w:rsidR="00CD475C">
        <w:t xml:space="preserve">nejefektivněji (tzn. s </w:t>
      </w:r>
      <w:r w:rsidR="00947A12" w:rsidRPr="00F164F1">
        <w:t xml:space="preserve">nejnižším </w:t>
      </w:r>
      <w:r w:rsidR="00CD475C">
        <w:t xml:space="preserve">hydraulickým </w:t>
      </w:r>
      <w:r w:rsidR="00947A12" w:rsidRPr="00F164F1">
        <w:t>odporem</w:t>
      </w:r>
      <w:r w:rsidR="00155E42" w:rsidRPr="00F164F1">
        <w:t xml:space="preserve">) </w:t>
      </w:r>
      <w:r w:rsidR="00402E30" w:rsidRPr="00F164F1">
        <w:t>u</w:t>
      </w:r>
      <w:r w:rsidR="00947A12" w:rsidRPr="00F164F1">
        <w:t>možňuje</w:t>
      </w:r>
      <w:r w:rsidR="000146AD">
        <w:t xml:space="preserve"> rostlinám</w:t>
      </w:r>
      <w:r w:rsidR="00947A12" w:rsidRPr="00F164F1">
        <w:t xml:space="preserve"> maximalizovat </w:t>
      </w:r>
      <w:r w:rsidR="00402E30" w:rsidRPr="00F164F1">
        <w:t>rychlost růstu nových orgánů a</w:t>
      </w:r>
      <w:r w:rsidR="000146AD">
        <w:t xml:space="preserve"> celkovou</w:t>
      </w:r>
      <w:r w:rsidR="00402E30" w:rsidRPr="00F164F1">
        <w:t xml:space="preserve"> </w:t>
      </w:r>
      <w:r w:rsidR="00CD475C">
        <w:t>produkci</w:t>
      </w:r>
      <w:r w:rsidR="00402E30" w:rsidRPr="00F164F1">
        <w:t xml:space="preserve"> </w:t>
      </w:r>
      <w:r w:rsidR="000146AD">
        <w:t xml:space="preserve">biomasy. </w:t>
      </w:r>
      <w:r w:rsidR="00226681" w:rsidRPr="00F164F1">
        <w:t xml:space="preserve">Hydraulické metody </w:t>
      </w:r>
      <w:r w:rsidR="002B190D" w:rsidRPr="00F164F1">
        <w:t>a jejich různé modifikace se tradičně využívají ke stanovení efektivity</w:t>
      </w:r>
      <w:r w:rsidR="00226681" w:rsidRPr="00F164F1">
        <w:t xml:space="preserve"> transportu </w:t>
      </w:r>
      <w:r w:rsidR="002B190D" w:rsidRPr="00F164F1">
        <w:t>v </w:t>
      </w:r>
      <w:r w:rsidR="00A01AB5" w:rsidRPr="00F164F1">
        <w:t>xylému</w:t>
      </w:r>
      <w:r w:rsidR="002B190D" w:rsidRPr="00F164F1">
        <w:t xml:space="preserve">. Tyto metody využívají </w:t>
      </w:r>
      <w:r w:rsidR="00A01AB5" w:rsidRPr="00F164F1">
        <w:t>m</w:t>
      </w:r>
      <w:r w:rsidR="00226681" w:rsidRPr="00F164F1">
        <w:t xml:space="preserve">ěření průtoku </w:t>
      </w:r>
      <w:r w:rsidR="002B190D" w:rsidRPr="00F164F1">
        <w:t>kapaliny</w:t>
      </w:r>
      <w:r w:rsidR="00226681" w:rsidRPr="00F164F1">
        <w:t xml:space="preserve"> xylémem</w:t>
      </w:r>
      <w:r w:rsidR="00CD475C">
        <w:t xml:space="preserve"> při tlakovém</w:t>
      </w:r>
      <w:r w:rsidR="002B190D" w:rsidRPr="00F164F1">
        <w:t xml:space="preserve"> gradientu</w:t>
      </w:r>
      <w:r w:rsidR="00CD475C">
        <w:t xml:space="preserve"> o známé velikosti</w:t>
      </w:r>
      <w:r w:rsidR="003A3FD8" w:rsidRPr="00F164F1">
        <w:t xml:space="preserve">. Základní veličinou používanou pro stanovení efektivity transportu </w:t>
      </w:r>
      <w:r w:rsidR="00CD55C9" w:rsidRPr="00F164F1">
        <w:t>v xylému je tzv. h</w:t>
      </w:r>
      <w:r w:rsidR="00226681" w:rsidRPr="00F164F1">
        <w:t>ydraulická vodivost</w:t>
      </w:r>
      <w:r w:rsidR="00CD55C9" w:rsidRPr="00F164F1">
        <w:t xml:space="preserve">. </w:t>
      </w:r>
      <w:r w:rsidR="00226681" w:rsidRPr="00F164F1">
        <w:t xml:space="preserve"> </w:t>
      </w:r>
    </w:p>
    <w:p w:rsidR="0044042E" w:rsidRPr="00F164F1" w:rsidRDefault="0044042E" w:rsidP="0098552A">
      <w:pPr>
        <w:spacing w:after="0"/>
        <w:jc w:val="both"/>
      </w:pPr>
    </w:p>
    <w:p w:rsidR="00E76C53" w:rsidRPr="00F164F1" w:rsidRDefault="004C1E61" w:rsidP="0098552A">
      <w:pPr>
        <w:spacing w:after="0"/>
        <w:jc w:val="both"/>
      </w:pPr>
      <w:r w:rsidRPr="004C1E61">
        <w:rPr>
          <w:b/>
        </w:rPr>
        <w:t>Cíl</w:t>
      </w:r>
      <w:r w:rsidR="0098552A">
        <w:rPr>
          <w:b/>
        </w:rPr>
        <w:t>e</w:t>
      </w:r>
      <w:r w:rsidRPr="004C1E61">
        <w:rPr>
          <w:b/>
        </w:rPr>
        <w:t xml:space="preserve"> cvičení:</w:t>
      </w:r>
      <w:r>
        <w:t xml:space="preserve"> </w:t>
      </w:r>
      <w:r w:rsidR="0098552A">
        <w:t xml:space="preserve">1. </w:t>
      </w:r>
      <w:r>
        <w:t>Stanovit rozdíly</w:t>
      </w:r>
      <w:r w:rsidR="00E76C53" w:rsidRPr="00F164F1">
        <w:t xml:space="preserve"> v efektivitě dálkového transportu vody v xylému dřevin s rozdílnou anatomickou stavbou xylému.</w:t>
      </w:r>
      <w:r>
        <w:t xml:space="preserve"> </w:t>
      </w:r>
      <w:r w:rsidR="0098552A">
        <w:t xml:space="preserve">2. </w:t>
      </w:r>
      <w:r>
        <w:t xml:space="preserve">Identifikovat hlavní strukturní znaky xylému </w:t>
      </w:r>
      <w:r w:rsidR="00D95BF5">
        <w:t>podmiňující</w:t>
      </w:r>
      <w:r>
        <w:t xml:space="preserve"> </w:t>
      </w:r>
      <w:r w:rsidR="00D95BF5">
        <w:t xml:space="preserve">mezidruhové </w:t>
      </w:r>
      <w:r>
        <w:t>rozdíly</w:t>
      </w:r>
      <w:r w:rsidR="00D95BF5">
        <w:t xml:space="preserve"> v efektivitě transportu</w:t>
      </w:r>
      <w:r>
        <w:t xml:space="preserve">. </w:t>
      </w:r>
    </w:p>
    <w:p w:rsidR="00E76C53" w:rsidRDefault="00E76C53" w:rsidP="0098552A">
      <w:pPr>
        <w:spacing w:after="0"/>
        <w:jc w:val="both"/>
      </w:pPr>
    </w:p>
    <w:p w:rsidR="00E76C53" w:rsidRPr="00F164F1" w:rsidRDefault="0013001B" w:rsidP="0098552A">
      <w:pPr>
        <w:spacing w:after="0"/>
        <w:jc w:val="both"/>
      </w:pPr>
      <w:r w:rsidRPr="00D95BF5">
        <w:rPr>
          <w:b/>
        </w:rPr>
        <w:t>Rostlinný materiál</w:t>
      </w:r>
      <w:r w:rsidR="00E76C53" w:rsidRPr="00D95BF5">
        <w:rPr>
          <w:b/>
        </w:rPr>
        <w:t>:</w:t>
      </w:r>
      <w:r w:rsidR="00E76C53" w:rsidRPr="00F164F1">
        <w:t xml:space="preserve"> </w:t>
      </w:r>
      <w:r w:rsidR="00BF5D37">
        <w:t>Terminální v</w:t>
      </w:r>
      <w:r w:rsidR="00E76C53" w:rsidRPr="00F164F1">
        <w:t>ětve</w:t>
      </w:r>
      <w:r w:rsidR="00F105ED" w:rsidRPr="00F164F1">
        <w:t xml:space="preserve"> </w:t>
      </w:r>
      <w:r w:rsidR="00BF5D37">
        <w:t>(průměr 5-10 mm)</w:t>
      </w:r>
      <w:r w:rsidR="00BF5D37" w:rsidRPr="00F164F1">
        <w:t xml:space="preserve"> </w:t>
      </w:r>
      <w:r w:rsidR="00F105ED" w:rsidRPr="00F164F1">
        <w:t xml:space="preserve">tří druhů </w:t>
      </w:r>
      <w:proofErr w:type="spellStart"/>
      <w:r w:rsidR="00F105ED" w:rsidRPr="00F164F1">
        <w:t>temperátních</w:t>
      </w:r>
      <w:proofErr w:type="spellEnd"/>
      <w:r w:rsidR="00F105ED" w:rsidRPr="00F164F1">
        <w:t xml:space="preserve"> dřevin</w:t>
      </w:r>
      <w:r w:rsidRPr="00F164F1">
        <w:t xml:space="preserve"> s různou stavbou xylému – </w:t>
      </w:r>
      <w:proofErr w:type="spellStart"/>
      <w:r w:rsidRPr="00D95BF5">
        <w:rPr>
          <w:i/>
        </w:rPr>
        <w:t>Abies</w:t>
      </w:r>
      <w:proofErr w:type="spellEnd"/>
      <w:r w:rsidRPr="00D95BF5">
        <w:rPr>
          <w:i/>
        </w:rPr>
        <w:t xml:space="preserve"> alba</w:t>
      </w:r>
      <w:r w:rsidRPr="00F164F1">
        <w:t xml:space="preserve"> (</w:t>
      </w:r>
      <w:proofErr w:type="gramStart"/>
      <w:r w:rsidRPr="00F164F1">
        <w:t xml:space="preserve">nahosemenné),  </w:t>
      </w:r>
      <w:proofErr w:type="spellStart"/>
      <w:r w:rsidR="0098552A">
        <w:rPr>
          <w:i/>
        </w:rPr>
        <w:t>Tilia</w:t>
      </w:r>
      <w:proofErr w:type="spellEnd"/>
      <w:proofErr w:type="gramEnd"/>
      <w:r w:rsidR="0098552A">
        <w:rPr>
          <w:i/>
        </w:rPr>
        <w:t xml:space="preserve"> </w:t>
      </w:r>
      <w:proofErr w:type="spellStart"/>
      <w:r w:rsidR="0098552A">
        <w:rPr>
          <w:i/>
        </w:rPr>
        <w:t>cordata</w:t>
      </w:r>
      <w:proofErr w:type="spellEnd"/>
      <w:r w:rsidR="00D95BF5">
        <w:t xml:space="preserve"> (krytosemenné, </w:t>
      </w:r>
      <w:r w:rsidRPr="00F164F1">
        <w:t>roztroušeně-pórovitá stavba dřeva</w:t>
      </w:r>
      <w:r w:rsidR="00D95BF5">
        <w:t xml:space="preserve">), </w:t>
      </w:r>
      <w:proofErr w:type="spellStart"/>
      <w:r w:rsidR="00D95BF5" w:rsidRPr="00250CD4">
        <w:rPr>
          <w:i/>
        </w:rPr>
        <w:t>Quercus</w:t>
      </w:r>
      <w:proofErr w:type="spellEnd"/>
      <w:r w:rsidR="00D95BF5" w:rsidRPr="00250CD4">
        <w:rPr>
          <w:i/>
        </w:rPr>
        <w:t xml:space="preserve"> robur</w:t>
      </w:r>
      <w:r w:rsidR="00D95BF5">
        <w:t xml:space="preserve"> (krytosemenné,</w:t>
      </w:r>
      <w:r w:rsidRPr="00F164F1">
        <w:t xml:space="preserve"> kruhovitě pórovitá stavba dřeva).</w:t>
      </w:r>
    </w:p>
    <w:p w:rsidR="0013001B" w:rsidRPr="00F164F1" w:rsidRDefault="0013001B" w:rsidP="0098552A">
      <w:pPr>
        <w:spacing w:after="0"/>
        <w:jc w:val="both"/>
      </w:pPr>
    </w:p>
    <w:p w:rsidR="00975E92" w:rsidRPr="00D95BF5" w:rsidRDefault="0013001B" w:rsidP="0098552A">
      <w:pPr>
        <w:spacing w:after="0"/>
        <w:jc w:val="both"/>
        <w:rPr>
          <w:b/>
        </w:rPr>
      </w:pPr>
      <w:r w:rsidRPr="00D95BF5">
        <w:rPr>
          <w:b/>
        </w:rPr>
        <w:t xml:space="preserve">Postup práce: </w:t>
      </w:r>
    </w:p>
    <w:p w:rsidR="00D95BF5" w:rsidRDefault="00250CD4" w:rsidP="0098552A">
      <w:pPr>
        <w:spacing w:after="0"/>
        <w:jc w:val="both"/>
      </w:pPr>
      <w:r>
        <w:rPr>
          <w:u w:val="single"/>
        </w:rPr>
        <w:t>Odběr vzorků v terénu (není součást cvičení)</w:t>
      </w:r>
    </w:p>
    <w:p w:rsidR="00D95BF5" w:rsidRDefault="00250CD4" w:rsidP="0098552A">
      <w:pPr>
        <w:pStyle w:val="Odstavecseseznamem"/>
        <w:numPr>
          <w:ilvl w:val="0"/>
          <w:numId w:val="3"/>
        </w:numPr>
        <w:spacing w:after="0"/>
        <w:jc w:val="both"/>
      </w:pPr>
      <w:r>
        <w:t>Pro relevantní mezidruhové srovnání volíme</w:t>
      </w:r>
      <w:r w:rsidR="00D95BF5">
        <w:t xml:space="preserve"> </w:t>
      </w:r>
      <w:r>
        <w:t>zdravé větve podobného stáří a orientace</w:t>
      </w:r>
    </w:p>
    <w:p w:rsidR="00250CD4" w:rsidRDefault="00250CD4" w:rsidP="0098552A">
      <w:pPr>
        <w:pStyle w:val="Odstavecseseznamem"/>
        <w:numPr>
          <w:ilvl w:val="0"/>
          <w:numId w:val="3"/>
        </w:numPr>
        <w:spacing w:after="0"/>
        <w:jc w:val="both"/>
      </w:pPr>
      <w:r>
        <w:t>V</w:t>
      </w:r>
      <w:r w:rsidR="00727B9E">
        <w:t xml:space="preserve">ětve odlistíme a </w:t>
      </w:r>
      <w:r>
        <w:t xml:space="preserve">poté </w:t>
      </w:r>
      <w:r w:rsidR="00BF5D37">
        <w:t xml:space="preserve">z každé </w:t>
      </w:r>
      <w:r w:rsidR="00D95BF5">
        <w:t>oddělíme</w:t>
      </w:r>
      <w:r w:rsidR="00975E92" w:rsidRPr="00F164F1">
        <w:t xml:space="preserve"> </w:t>
      </w:r>
      <w:r w:rsidR="0013001B" w:rsidRPr="00F164F1">
        <w:t>s</w:t>
      </w:r>
      <w:r w:rsidR="00727B9E">
        <w:t>egmenty</w:t>
      </w:r>
      <w:r w:rsidR="0013001B" w:rsidRPr="00F164F1">
        <w:t xml:space="preserve"> delší než je maximální délka vodivých elementů</w:t>
      </w:r>
    </w:p>
    <w:p w:rsidR="0013001B" w:rsidRPr="00F164F1" w:rsidRDefault="00250CD4" w:rsidP="0098552A">
      <w:pPr>
        <w:pStyle w:val="Odstavecseseznamem"/>
        <w:numPr>
          <w:ilvl w:val="0"/>
          <w:numId w:val="3"/>
        </w:numPr>
        <w:spacing w:after="0"/>
        <w:jc w:val="both"/>
      </w:pPr>
      <w:r>
        <w:t>P</w:t>
      </w:r>
      <w:r w:rsidR="000F694C" w:rsidRPr="00F164F1">
        <w:t xml:space="preserve">řed samotným měřením </w:t>
      </w:r>
      <w:r w:rsidR="000F694C">
        <w:t xml:space="preserve">uchováme </w:t>
      </w:r>
      <w:r w:rsidR="00727B9E">
        <w:t>segmenty</w:t>
      </w:r>
      <w:r w:rsidR="00975E92" w:rsidRPr="00F164F1">
        <w:t xml:space="preserve"> ve vlhku</w:t>
      </w:r>
      <w:r>
        <w:t>, temnu</w:t>
      </w:r>
      <w:r w:rsidR="00975E92" w:rsidRPr="00F164F1">
        <w:t xml:space="preserve"> a chladu </w:t>
      </w:r>
    </w:p>
    <w:p w:rsidR="0044042E" w:rsidRPr="00F164F1" w:rsidRDefault="0044042E" w:rsidP="0098552A">
      <w:pPr>
        <w:spacing w:after="0"/>
        <w:jc w:val="both"/>
      </w:pPr>
    </w:p>
    <w:p w:rsidR="00250CD4" w:rsidRPr="008F7D23" w:rsidRDefault="00975E92" w:rsidP="0098552A">
      <w:pPr>
        <w:spacing w:after="0"/>
        <w:jc w:val="both"/>
      </w:pPr>
      <w:r w:rsidRPr="00250CD4">
        <w:rPr>
          <w:u w:val="single"/>
        </w:rPr>
        <w:t xml:space="preserve">Stanovení maximální délky </w:t>
      </w:r>
      <w:r w:rsidR="00FF04B4" w:rsidRPr="008F7D23">
        <w:rPr>
          <w:u w:val="single"/>
        </w:rPr>
        <w:t>cév</w:t>
      </w:r>
      <w:r w:rsidRPr="008F7D23">
        <w:rPr>
          <w:u w:val="single"/>
        </w:rPr>
        <w:t xml:space="preserve"> (</w:t>
      </w:r>
      <w:r w:rsidR="00B842BA" w:rsidRPr="008F7D23">
        <w:rPr>
          <w:u w:val="single"/>
        </w:rPr>
        <w:t>pouze krytosemenné druhy dřevin</w:t>
      </w:r>
      <w:r w:rsidRPr="008F7D23">
        <w:rPr>
          <w:u w:val="single"/>
        </w:rPr>
        <w:t>)</w:t>
      </w:r>
    </w:p>
    <w:p w:rsidR="00250CD4" w:rsidRDefault="00250CD4" w:rsidP="0098552A">
      <w:pPr>
        <w:pStyle w:val="Odstavecseseznamem"/>
        <w:numPr>
          <w:ilvl w:val="0"/>
          <w:numId w:val="4"/>
        </w:numPr>
        <w:spacing w:after="0"/>
        <w:jc w:val="both"/>
      </w:pPr>
      <w:r>
        <w:t>S</w:t>
      </w:r>
      <w:r w:rsidR="00B42647" w:rsidRPr="00F164F1">
        <w:t xml:space="preserve">egment delší než je maximální délka </w:t>
      </w:r>
      <w:r w:rsidR="00FF04B4" w:rsidRPr="00F164F1">
        <w:t>cév</w:t>
      </w:r>
      <w:r w:rsidR="00B42647" w:rsidRPr="00F164F1">
        <w:t xml:space="preserve"> připojíme </w:t>
      </w:r>
      <w:r w:rsidR="00FF04B4" w:rsidRPr="00F164F1">
        <w:t xml:space="preserve">proximálním koncem </w:t>
      </w:r>
      <w:r w:rsidR="00B42647" w:rsidRPr="00F164F1">
        <w:t>k</w:t>
      </w:r>
      <w:r w:rsidR="00B842BA">
        <w:t> </w:t>
      </w:r>
      <w:r w:rsidR="00B42647" w:rsidRPr="00F164F1">
        <w:t>aparatuře</w:t>
      </w:r>
      <w:r w:rsidR="00B842BA">
        <w:t xml:space="preserve"> (obr. 1)</w:t>
      </w:r>
    </w:p>
    <w:p w:rsidR="00250CD4" w:rsidRDefault="00BF5D37" w:rsidP="0098552A">
      <w:pPr>
        <w:pStyle w:val="Odstavecseseznamem"/>
        <w:numPr>
          <w:ilvl w:val="0"/>
          <w:numId w:val="4"/>
        </w:numPr>
        <w:spacing w:after="0"/>
        <w:jc w:val="both"/>
      </w:pPr>
      <w:r>
        <w:t xml:space="preserve">Regulačním ventilem pro hrubé nastavení tlaku </w:t>
      </w:r>
      <w:r w:rsidR="008F7D23">
        <w:t xml:space="preserve">(obr. 1-2) </w:t>
      </w:r>
      <w:r w:rsidRPr="00F164F1">
        <w:t>opatrně zvýšíme tlak v</w:t>
      </w:r>
      <w:r>
        <w:t>zduchu v aparatuře a pomocí regulačního ventilu pro jemné nastavení tlaku</w:t>
      </w:r>
      <w:r w:rsidR="00B42647" w:rsidRPr="00F164F1">
        <w:t xml:space="preserve"> </w:t>
      </w:r>
      <w:r w:rsidR="008F7D23">
        <w:t xml:space="preserve">(obr. 1-3) </w:t>
      </w:r>
      <w:r w:rsidR="00B42647" w:rsidRPr="00F164F1">
        <w:t>nastavíme tlak vzduchu vháněného</w:t>
      </w:r>
      <w:r w:rsidR="00975E92" w:rsidRPr="00F164F1">
        <w:t xml:space="preserve"> do </w:t>
      </w:r>
      <w:r w:rsidR="00B42647" w:rsidRPr="00F164F1">
        <w:t xml:space="preserve">segmentu na 10 </w:t>
      </w:r>
      <w:proofErr w:type="spellStart"/>
      <w:r w:rsidR="00B42647" w:rsidRPr="00F164F1">
        <w:t>kPa</w:t>
      </w:r>
      <w:proofErr w:type="spellEnd"/>
      <w:r w:rsidR="008F7D23">
        <w:t xml:space="preserve"> (odečteme na tlakoměru - obr. 1-5)</w:t>
      </w:r>
    </w:p>
    <w:p w:rsidR="00BF5D37" w:rsidRDefault="00BF5D37" w:rsidP="0098552A">
      <w:pPr>
        <w:pStyle w:val="Odstavecseseznamem"/>
        <w:numPr>
          <w:ilvl w:val="0"/>
          <w:numId w:val="4"/>
        </w:numPr>
        <w:spacing w:after="0"/>
        <w:jc w:val="both"/>
      </w:pPr>
      <w:r>
        <w:t>Otevřeme přívod vzduchu k</w:t>
      </w:r>
      <w:r w:rsidR="008F7D23">
        <w:t> </w:t>
      </w:r>
      <w:r>
        <w:t>segmentu</w:t>
      </w:r>
      <w:r w:rsidR="008F7D23">
        <w:t xml:space="preserve"> (obr. 1-4)</w:t>
      </w:r>
    </w:p>
    <w:p w:rsidR="00250CD4" w:rsidRDefault="00BF5D37" w:rsidP="0098552A">
      <w:pPr>
        <w:pStyle w:val="Odstavecseseznamem"/>
        <w:numPr>
          <w:ilvl w:val="0"/>
          <w:numId w:val="4"/>
        </w:numPr>
        <w:spacing w:after="0"/>
        <w:jc w:val="both"/>
      </w:pPr>
      <w:r>
        <w:t>V</w:t>
      </w:r>
      <w:r w:rsidR="00B42647" w:rsidRPr="00F164F1">
        <w:t xml:space="preserve">ýtokový konec </w:t>
      </w:r>
      <w:r w:rsidR="008F7D23">
        <w:t xml:space="preserve">segmentu </w:t>
      </w:r>
      <w:r w:rsidR="00B42647" w:rsidRPr="00F164F1">
        <w:t>ponoříme do kádinky s</w:t>
      </w:r>
      <w:r w:rsidR="008F7D23">
        <w:t> </w:t>
      </w:r>
      <w:r w:rsidR="00B42647" w:rsidRPr="00F164F1">
        <w:t>vodou</w:t>
      </w:r>
      <w:r w:rsidR="008F7D23">
        <w:t xml:space="preserve"> (obr. 1-7)</w:t>
      </w:r>
      <w:r w:rsidR="00FF04B4" w:rsidRPr="00F164F1">
        <w:t xml:space="preserve"> a pozorujeme</w:t>
      </w:r>
      <w:r w:rsidR="00250CD4">
        <w:t xml:space="preserve"> </w:t>
      </w:r>
      <w:r w:rsidR="00FF04B4" w:rsidRPr="00F164F1">
        <w:t xml:space="preserve">po dobu alespoň 30 s </w:t>
      </w:r>
    </w:p>
    <w:p w:rsidR="00250CD4" w:rsidRDefault="00250CD4" w:rsidP="0098552A">
      <w:pPr>
        <w:pStyle w:val="Odstavecseseznamem"/>
        <w:numPr>
          <w:ilvl w:val="0"/>
          <w:numId w:val="4"/>
        </w:numPr>
        <w:spacing w:after="0"/>
        <w:jc w:val="both"/>
      </w:pPr>
      <w:r>
        <w:t>Se</w:t>
      </w:r>
      <w:r w:rsidR="00FF04B4" w:rsidRPr="00F164F1">
        <w:t xml:space="preserve">gment postupně od výtokového konce zkracujeme, dokud se neobjeví proud jemných bublin vzduchu značící otevření </w:t>
      </w:r>
      <w:r>
        <w:t>cévy</w:t>
      </w:r>
    </w:p>
    <w:p w:rsidR="00FF04B4" w:rsidRDefault="00250CD4" w:rsidP="0098552A">
      <w:pPr>
        <w:pStyle w:val="Odstavecseseznamem"/>
        <w:numPr>
          <w:ilvl w:val="0"/>
          <w:numId w:val="4"/>
        </w:numPr>
        <w:spacing w:after="0"/>
        <w:jc w:val="both"/>
      </w:pPr>
      <w:r>
        <w:t>D</w:t>
      </w:r>
      <w:r w:rsidR="00FF04B4" w:rsidRPr="00F164F1">
        <w:t>élk</w:t>
      </w:r>
      <w:r>
        <w:t>u</w:t>
      </w:r>
      <w:r w:rsidR="00FF04B4" w:rsidRPr="00F164F1">
        <w:t xml:space="preserve"> segmentu</w:t>
      </w:r>
      <w:r w:rsidR="0098552A">
        <w:t xml:space="preserve"> větve</w:t>
      </w:r>
      <w:r>
        <w:t>, která</w:t>
      </w:r>
      <w:r w:rsidR="00FF04B4" w:rsidRPr="00F164F1">
        <w:t xml:space="preserve"> odpovídá maximální délce cév</w:t>
      </w:r>
      <w:r>
        <w:t>, zaneseme do tabulky</w:t>
      </w:r>
    </w:p>
    <w:p w:rsidR="00B842BA" w:rsidRDefault="00B842BA" w:rsidP="0098552A">
      <w:pPr>
        <w:spacing w:after="0"/>
        <w:jc w:val="both"/>
      </w:pPr>
    </w:p>
    <w:p w:rsidR="00B842BA" w:rsidRPr="00F164F1" w:rsidRDefault="00B842BA" w:rsidP="0098552A">
      <w:pPr>
        <w:spacing w:after="0"/>
        <w:jc w:val="center"/>
      </w:pPr>
      <w:r>
        <w:rPr>
          <w:noProof/>
          <w:lang w:eastAsia="cs-CZ"/>
        </w:rPr>
        <w:lastRenderedPageBreak/>
        <w:drawing>
          <wp:inline distT="0" distB="0" distL="0" distR="0" wp14:anchorId="24DCDA6F" wp14:editId="47B49B5B">
            <wp:extent cx="4366260" cy="261917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 air injec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6260" cy="2619178"/>
                    </a:xfrm>
                    <a:prstGeom prst="rect">
                      <a:avLst/>
                    </a:prstGeom>
                  </pic:spPr>
                </pic:pic>
              </a:graphicData>
            </a:graphic>
          </wp:inline>
        </w:drawing>
      </w:r>
    </w:p>
    <w:p w:rsidR="0044042E" w:rsidRDefault="00B842BA" w:rsidP="0098552A">
      <w:pPr>
        <w:spacing w:after="0"/>
        <w:jc w:val="both"/>
      </w:pPr>
      <w:r w:rsidRPr="00B842BA">
        <w:rPr>
          <w:b/>
        </w:rPr>
        <w:t>Obrázek 1.</w:t>
      </w:r>
      <w:r>
        <w:t xml:space="preserve"> Schéma aparatury pro měření maximální délky cév. 1. Přívod vzduchu, 2. Regulační ventil pro hrubé nastavení tlaku, 3. Regulační ventil pro jemné nastavení tlaku,</w:t>
      </w:r>
      <w:r w:rsidRPr="00B842BA">
        <w:t xml:space="preserve"> </w:t>
      </w:r>
      <w:r>
        <w:t>4. Trojcestný kohout, 5. Tlakové čidlo, 6. Segment větve, 7. Kádinka s vodou</w:t>
      </w:r>
    </w:p>
    <w:p w:rsidR="00BF5D37" w:rsidRPr="00F164F1" w:rsidRDefault="00BF5D37" w:rsidP="0098552A">
      <w:pPr>
        <w:spacing w:after="0"/>
        <w:jc w:val="both"/>
      </w:pPr>
    </w:p>
    <w:p w:rsidR="00250CD4" w:rsidRDefault="00FF04B4" w:rsidP="0098552A">
      <w:pPr>
        <w:spacing w:after="0"/>
        <w:jc w:val="both"/>
      </w:pPr>
      <w:r w:rsidRPr="00250CD4">
        <w:rPr>
          <w:u w:val="single"/>
        </w:rPr>
        <w:t>Příprava vzorku pro hydraulická měření</w:t>
      </w:r>
    </w:p>
    <w:p w:rsidR="00912964" w:rsidRDefault="00912964" w:rsidP="00912964">
      <w:pPr>
        <w:pStyle w:val="Odstavecseseznamem"/>
        <w:numPr>
          <w:ilvl w:val="0"/>
          <w:numId w:val="5"/>
        </w:numPr>
        <w:spacing w:after="0"/>
        <w:jc w:val="both"/>
      </w:pPr>
      <w:r>
        <w:t>Rozvrhneme si výslednou délku segmentu</w:t>
      </w:r>
      <w:r w:rsidRPr="00F164F1">
        <w:t>, která musí být větší, než je maximální délka vodivých elementů</w:t>
      </w:r>
      <w:r>
        <w:t xml:space="preserve"> v segmentu</w:t>
      </w:r>
    </w:p>
    <w:p w:rsidR="00912964" w:rsidRDefault="00912964" w:rsidP="00912964">
      <w:pPr>
        <w:pStyle w:val="Odstavecseseznamem"/>
        <w:numPr>
          <w:ilvl w:val="0"/>
          <w:numId w:val="5"/>
        </w:numPr>
        <w:spacing w:after="0"/>
        <w:jc w:val="both"/>
      </w:pPr>
      <w:r>
        <w:t>Segmenty označíme, z</w:t>
      </w:r>
      <w:r w:rsidRPr="00F164F1">
        <w:t xml:space="preserve">měříme </w:t>
      </w:r>
      <w:r>
        <w:t xml:space="preserve">výslednou </w:t>
      </w:r>
      <w:r w:rsidRPr="00F164F1">
        <w:t>délku</w:t>
      </w:r>
      <w:r>
        <w:t xml:space="preserve"> a průměr</w:t>
      </w:r>
      <w:r w:rsidRPr="00F164F1">
        <w:t xml:space="preserve"> </w:t>
      </w:r>
      <w:r>
        <w:t xml:space="preserve">segmentu </w:t>
      </w:r>
      <w:r w:rsidRPr="00F164F1">
        <w:t>a zapíšeme do tabulky</w:t>
      </w:r>
    </w:p>
    <w:p w:rsidR="00250CD4" w:rsidRDefault="00912964" w:rsidP="0098552A">
      <w:pPr>
        <w:pStyle w:val="Odstavecseseznamem"/>
        <w:numPr>
          <w:ilvl w:val="0"/>
          <w:numId w:val="5"/>
        </w:numPr>
        <w:spacing w:after="0"/>
        <w:jc w:val="both"/>
      </w:pPr>
      <w:r>
        <w:t>Od této chvíle s</w:t>
      </w:r>
      <w:r w:rsidR="00FF04B4" w:rsidRPr="00F164F1">
        <w:t xml:space="preserve">e vzorky větví po celou dobu manipulujeme pod vodou, abychom předešli zavzdušnění xylému </w:t>
      </w:r>
    </w:p>
    <w:p w:rsidR="00250CD4" w:rsidRDefault="00250CD4" w:rsidP="0098552A">
      <w:pPr>
        <w:pStyle w:val="Odstavecseseznamem"/>
        <w:numPr>
          <w:ilvl w:val="0"/>
          <w:numId w:val="5"/>
        </w:numPr>
        <w:spacing w:after="0"/>
        <w:jc w:val="both"/>
      </w:pPr>
      <w:r>
        <w:t>Z</w:t>
      </w:r>
      <w:r w:rsidR="00112332" w:rsidRPr="00F164F1">
        <w:t xml:space="preserve">bytky bočních větví zakrátíme a těsně obmotáme </w:t>
      </w:r>
      <w:proofErr w:type="spellStart"/>
      <w:r>
        <w:t>Parafilmem</w:t>
      </w:r>
      <w:proofErr w:type="spellEnd"/>
    </w:p>
    <w:p w:rsidR="0049615F" w:rsidRDefault="0049615F" w:rsidP="0098552A">
      <w:pPr>
        <w:pStyle w:val="Odstavecseseznamem"/>
        <w:numPr>
          <w:ilvl w:val="0"/>
          <w:numId w:val="5"/>
        </w:numPr>
        <w:spacing w:after="0"/>
        <w:jc w:val="both"/>
      </w:pPr>
      <w:r>
        <w:t>S</w:t>
      </w:r>
      <w:r w:rsidRPr="00F164F1">
        <w:t xml:space="preserve">egmenty větví postupně z obou stran zkrátíme </w:t>
      </w:r>
      <w:r>
        <w:t>na výslednou délku</w:t>
      </w:r>
      <w:r w:rsidR="00912964">
        <w:t xml:space="preserve"> (+2 cm z výtokového konce)</w:t>
      </w:r>
    </w:p>
    <w:p w:rsidR="00250CD4" w:rsidRDefault="00250CD4" w:rsidP="0098552A">
      <w:pPr>
        <w:pStyle w:val="Odstavecseseznamem"/>
        <w:numPr>
          <w:ilvl w:val="0"/>
          <w:numId w:val="5"/>
        </w:numPr>
        <w:spacing w:after="0"/>
        <w:jc w:val="both"/>
      </w:pPr>
      <w:r>
        <w:t>Z</w:t>
      </w:r>
      <w:r w:rsidR="002335EA" w:rsidRPr="00F164F1">
        <w:t> výtokového konce oddělíme cca 2 cm dlouhý segment, který použijeme</w:t>
      </w:r>
      <w:r w:rsidR="0049615F">
        <w:t xml:space="preserve"> později</w:t>
      </w:r>
      <w:r w:rsidR="002335EA" w:rsidRPr="00F164F1">
        <w:t xml:space="preserve"> pro anatomické analýzy</w:t>
      </w:r>
    </w:p>
    <w:p w:rsidR="006353AD" w:rsidRDefault="00250CD4" w:rsidP="0098552A">
      <w:pPr>
        <w:pStyle w:val="Odstavecseseznamem"/>
        <w:numPr>
          <w:ilvl w:val="0"/>
          <w:numId w:val="5"/>
        </w:numPr>
        <w:spacing w:after="0"/>
        <w:jc w:val="both"/>
      </w:pPr>
      <w:r>
        <w:t>O</w:t>
      </w:r>
      <w:r w:rsidR="00FF04B4" w:rsidRPr="00F164F1">
        <w:t>patrně odstraníme z každého konce segmentu</w:t>
      </w:r>
      <w:r>
        <w:t xml:space="preserve"> </w:t>
      </w:r>
      <w:r w:rsidR="0049615F">
        <w:t>cca</w:t>
      </w:r>
      <w:r>
        <w:t xml:space="preserve"> 2 cm dlouhý pruh kůry</w:t>
      </w:r>
      <w:r w:rsidR="00FF04B4" w:rsidRPr="00F164F1">
        <w:t xml:space="preserve"> </w:t>
      </w:r>
      <w:r w:rsidR="006353AD">
        <w:t>(dáváme pozor, abychom nepoškodili xylém)</w:t>
      </w:r>
    </w:p>
    <w:p w:rsidR="00250CD4" w:rsidRDefault="006353AD" w:rsidP="0098552A">
      <w:pPr>
        <w:pStyle w:val="Odstavecseseznamem"/>
        <w:numPr>
          <w:ilvl w:val="0"/>
          <w:numId w:val="5"/>
        </w:numPr>
        <w:spacing w:after="0"/>
        <w:jc w:val="both"/>
      </w:pPr>
      <w:r>
        <w:t>S</w:t>
      </w:r>
      <w:r w:rsidR="00FF04B4" w:rsidRPr="00F164F1">
        <w:t>egmenty ještě z obou stran</w:t>
      </w:r>
      <w:r w:rsidR="00250CD4">
        <w:t xml:space="preserve"> několikanásobně</w:t>
      </w:r>
      <w:r w:rsidR="00FF04B4" w:rsidRPr="00F164F1">
        <w:t xml:space="preserve"> zkrátíme žiletkou</w:t>
      </w:r>
      <w:r>
        <w:t xml:space="preserve"> </w:t>
      </w:r>
    </w:p>
    <w:p w:rsidR="00F164F1" w:rsidRPr="00F164F1" w:rsidRDefault="00F164F1" w:rsidP="0098552A">
      <w:pPr>
        <w:spacing w:after="0"/>
        <w:jc w:val="both"/>
      </w:pPr>
    </w:p>
    <w:p w:rsidR="006353AD" w:rsidRDefault="002E2B27" w:rsidP="0098552A">
      <w:pPr>
        <w:spacing w:after="0"/>
        <w:jc w:val="both"/>
      </w:pPr>
      <w:r w:rsidRPr="006353AD">
        <w:rPr>
          <w:u w:val="single"/>
        </w:rPr>
        <w:t>Připojení segmentu k hydraulické aparatuře</w:t>
      </w:r>
    </w:p>
    <w:p w:rsidR="006353AD" w:rsidRDefault="006353AD" w:rsidP="0098552A">
      <w:pPr>
        <w:pStyle w:val="Odstavecseseznamem"/>
        <w:numPr>
          <w:ilvl w:val="0"/>
          <w:numId w:val="6"/>
        </w:numPr>
        <w:spacing w:after="0"/>
        <w:jc w:val="both"/>
      </w:pPr>
      <w:r>
        <w:t>A</w:t>
      </w:r>
      <w:r w:rsidR="002E2B27" w:rsidRPr="00F164F1">
        <w:t xml:space="preserve">paraturu </w:t>
      </w:r>
      <w:r w:rsidR="00912964">
        <w:t xml:space="preserve">pro měření hydraulické vodivosti </w:t>
      </w:r>
      <w:r>
        <w:t xml:space="preserve">naplníme 20 </w:t>
      </w:r>
      <w:proofErr w:type="spellStart"/>
      <w:r>
        <w:t>mM</w:t>
      </w:r>
      <w:proofErr w:type="spellEnd"/>
      <w:r>
        <w:t xml:space="preserve"> roztokem </w:t>
      </w:r>
      <w:proofErr w:type="spellStart"/>
      <w:r>
        <w:t>KCl</w:t>
      </w:r>
      <w:proofErr w:type="spellEnd"/>
      <w:r>
        <w:t xml:space="preserve"> a pečlivě </w:t>
      </w:r>
      <w:r w:rsidR="002D3D4A">
        <w:t xml:space="preserve">ji </w:t>
      </w:r>
      <w:r w:rsidR="002E2B27" w:rsidRPr="00F164F1">
        <w:t xml:space="preserve">zkontrolujeme </w:t>
      </w:r>
      <w:r>
        <w:t>(pevnost spojení</w:t>
      </w:r>
      <w:r w:rsidR="002E2B27" w:rsidRPr="00F164F1">
        <w:t>, přítomnost bublin</w:t>
      </w:r>
      <w:r>
        <w:t>,…</w:t>
      </w:r>
      <w:r w:rsidR="002D3D4A">
        <w:t>; obr. 2</w:t>
      </w:r>
      <w:r w:rsidR="002E2B27" w:rsidRPr="00F164F1">
        <w:t>)</w:t>
      </w:r>
    </w:p>
    <w:p w:rsidR="006353AD" w:rsidRDefault="006353AD" w:rsidP="0098552A">
      <w:pPr>
        <w:pStyle w:val="Odstavecseseznamem"/>
        <w:numPr>
          <w:ilvl w:val="0"/>
          <w:numId w:val="6"/>
        </w:numPr>
        <w:spacing w:after="0"/>
        <w:jc w:val="both"/>
      </w:pPr>
      <w:r>
        <w:t>S</w:t>
      </w:r>
      <w:r w:rsidR="002E2B27" w:rsidRPr="00F164F1">
        <w:t xml:space="preserve">egment postupně </w:t>
      </w:r>
      <w:r w:rsidRPr="00F164F1">
        <w:t xml:space="preserve">pod vodou </w:t>
      </w:r>
      <w:r w:rsidR="002E2B27" w:rsidRPr="00F164F1">
        <w:t xml:space="preserve">připojíme </w:t>
      </w:r>
      <w:r>
        <w:t xml:space="preserve">k </w:t>
      </w:r>
      <w:r w:rsidR="002E2B27" w:rsidRPr="00F164F1">
        <w:t>oběma silikonovým hadičk</w:t>
      </w:r>
      <w:r w:rsidR="002D3D4A">
        <w:t>ám</w:t>
      </w:r>
      <w:r w:rsidR="002E2B27" w:rsidRPr="00F164F1">
        <w:t xml:space="preserve"> naplněných roztokem </w:t>
      </w:r>
      <w:r w:rsidR="00A13F72" w:rsidRPr="00F164F1">
        <w:t xml:space="preserve">z aparatury </w:t>
      </w:r>
      <w:r>
        <w:t>(</w:t>
      </w:r>
      <w:r w:rsidR="001645AA" w:rsidRPr="00F164F1">
        <w:t>použijeme bypass</w:t>
      </w:r>
      <w:r>
        <w:t xml:space="preserve">; viz obr. </w:t>
      </w:r>
      <w:r w:rsidR="002D3D4A">
        <w:t>2-</w:t>
      </w:r>
      <w:r w:rsidR="00C35BCB">
        <w:t>8</w:t>
      </w:r>
      <w:r>
        <w:t xml:space="preserve">) – při připojování dbáme na správnou orientaci segmentu a zabránění vniknutí vzduchových bublin </w:t>
      </w:r>
    </w:p>
    <w:p w:rsidR="002E2B27" w:rsidRPr="00F164F1" w:rsidRDefault="006353AD" w:rsidP="0098552A">
      <w:pPr>
        <w:pStyle w:val="Odstavecseseznamem"/>
        <w:numPr>
          <w:ilvl w:val="0"/>
          <w:numId w:val="6"/>
        </w:numPr>
        <w:spacing w:after="0"/>
        <w:jc w:val="both"/>
      </w:pPr>
      <w:r>
        <w:t>Z</w:t>
      </w:r>
      <w:r w:rsidR="001645AA" w:rsidRPr="00F164F1">
        <w:t xml:space="preserve">kontrolujeme těsnost aparatury v místě připojení </w:t>
      </w:r>
      <w:r w:rsidR="002D3D4A">
        <w:t>segmentu pomocí</w:t>
      </w:r>
      <w:r w:rsidR="001645AA" w:rsidRPr="00F164F1">
        <w:t xml:space="preserve"> zpětného toku z</w:t>
      </w:r>
      <w:r w:rsidR="00A13F72" w:rsidRPr="00F164F1">
        <w:t> </w:t>
      </w:r>
      <w:r w:rsidR="001645AA" w:rsidRPr="00F164F1">
        <w:t>vah</w:t>
      </w:r>
    </w:p>
    <w:p w:rsidR="00F164F1" w:rsidRPr="00F164F1" w:rsidRDefault="00F164F1" w:rsidP="0098552A">
      <w:pPr>
        <w:spacing w:after="0"/>
        <w:jc w:val="both"/>
      </w:pPr>
    </w:p>
    <w:p w:rsidR="006353AD" w:rsidRDefault="00A13F72" w:rsidP="0098552A">
      <w:pPr>
        <w:spacing w:after="0"/>
        <w:jc w:val="both"/>
      </w:pPr>
      <w:r w:rsidRPr="006353AD">
        <w:rPr>
          <w:u w:val="single"/>
        </w:rPr>
        <w:t>Odstranění embolie</w:t>
      </w:r>
    </w:p>
    <w:p w:rsidR="002D3D4A" w:rsidRDefault="006353AD" w:rsidP="0098552A">
      <w:pPr>
        <w:pStyle w:val="Odstavecseseznamem"/>
        <w:numPr>
          <w:ilvl w:val="0"/>
          <w:numId w:val="7"/>
        </w:numPr>
        <w:spacing w:after="0"/>
        <w:jc w:val="both"/>
      </w:pPr>
      <w:r>
        <w:t>U</w:t>
      </w:r>
      <w:r w:rsidR="00A13F72" w:rsidRPr="00F164F1">
        <w:t xml:space="preserve">zavřeme </w:t>
      </w:r>
      <w:proofErr w:type="gramStart"/>
      <w:r w:rsidR="00A13F72" w:rsidRPr="00F164F1">
        <w:t>bypass</w:t>
      </w:r>
      <w:r w:rsidR="002335EA" w:rsidRPr="00F164F1">
        <w:t xml:space="preserve"> (!důležité</w:t>
      </w:r>
      <w:proofErr w:type="gramEnd"/>
      <w:r w:rsidR="002335EA" w:rsidRPr="00F164F1">
        <w:t>!)</w:t>
      </w:r>
      <w:r w:rsidR="00A13F72" w:rsidRPr="00F164F1">
        <w:t xml:space="preserve"> a lahev se zásobním roztokem</w:t>
      </w:r>
      <w:r w:rsidR="00F551FA">
        <w:t xml:space="preserve"> (obr. </w:t>
      </w:r>
      <w:r w:rsidR="002D3D4A">
        <w:t>2-</w:t>
      </w:r>
      <w:r w:rsidR="00F551FA">
        <w:t>4)</w:t>
      </w:r>
      <w:r w:rsidR="00A13F72" w:rsidRPr="00F164F1">
        <w:t xml:space="preserve"> připojíme k rozvodu vzduchu</w:t>
      </w:r>
    </w:p>
    <w:p w:rsidR="00C35BCB" w:rsidRDefault="00C35BCB" w:rsidP="0098552A">
      <w:pPr>
        <w:pStyle w:val="Odstavecseseznamem"/>
        <w:numPr>
          <w:ilvl w:val="0"/>
          <w:numId w:val="7"/>
        </w:numPr>
        <w:spacing w:after="0"/>
        <w:jc w:val="both"/>
      </w:pPr>
      <w:r>
        <w:t xml:space="preserve">Regulačním ventilem pro hrubé nastavení tlaku (obr. </w:t>
      </w:r>
      <w:r w:rsidR="002D3D4A">
        <w:t>2-</w:t>
      </w:r>
      <w:r>
        <w:t xml:space="preserve">2) </w:t>
      </w:r>
      <w:r w:rsidR="00A13F72" w:rsidRPr="00F164F1">
        <w:t>opatrně zvýšíme tlak v</w:t>
      </w:r>
      <w:r>
        <w:t xml:space="preserve">zduchu v aparatuře na 20-40 </w:t>
      </w:r>
      <w:proofErr w:type="spellStart"/>
      <w:r>
        <w:t>kPa</w:t>
      </w:r>
      <w:proofErr w:type="spellEnd"/>
    </w:p>
    <w:p w:rsidR="00C35BCB" w:rsidRDefault="00C35BCB" w:rsidP="0098552A">
      <w:pPr>
        <w:pStyle w:val="Odstavecseseznamem"/>
        <w:numPr>
          <w:ilvl w:val="0"/>
          <w:numId w:val="7"/>
        </w:numPr>
        <w:spacing w:after="0"/>
        <w:jc w:val="both"/>
      </w:pPr>
      <w:r>
        <w:lastRenderedPageBreak/>
        <w:t>Regulačním ventilem pro jemné nastavení tlaku</w:t>
      </w:r>
      <w:r w:rsidRPr="00F164F1">
        <w:t xml:space="preserve"> </w:t>
      </w:r>
      <w:r>
        <w:t xml:space="preserve">(obr. </w:t>
      </w:r>
      <w:r w:rsidR="002D3D4A">
        <w:t>2-</w:t>
      </w:r>
      <w:r>
        <w:t xml:space="preserve">3) </w:t>
      </w:r>
      <w:r w:rsidR="00A13F72" w:rsidRPr="00F164F1">
        <w:t xml:space="preserve">postupně zvýšíme tlak na 100 </w:t>
      </w:r>
      <w:proofErr w:type="spellStart"/>
      <w:r w:rsidR="00A13F72" w:rsidRPr="00F164F1">
        <w:t>kPa</w:t>
      </w:r>
      <w:proofErr w:type="spellEnd"/>
    </w:p>
    <w:p w:rsidR="00C35BCB" w:rsidRDefault="00C35BCB" w:rsidP="0098552A">
      <w:pPr>
        <w:pStyle w:val="Odstavecseseznamem"/>
        <w:numPr>
          <w:ilvl w:val="0"/>
          <w:numId w:val="7"/>
        </w:numPr>
        <w:spacing w:after="0"/>
        <w:jc w:val="both"/>
      </w:pPr>
      <w:r>
        <w:t xml:space="preserve">Segment </w:t>
      </w:r>
      <w:r w:rsidR="00A13F72" w:rsidRPr="00F164F1">
        <w:t>necháme proplachovat 15 min</w:t>
      </w:r>
    </w:p>
    <w:p w:rsidR="00A13F72" w:rsidRPr="00F164F1" w:rsidRDefault="00C35BCB" w:rsidP="0098552A">
      <w:pPr>
        <w:pStyle w:val="Odstavecseseznamem"/>
        <w:numPr>
          <w:ilvl w:val="0"/>
          <w:numId w:val="7"/>
        </w:numPr>
        <w:spacing w:after="0"/>
        <w:jc w:val="both"/>
      </w:pPr>
      <w:r>
        <w:t>U</w:t>
      </w:r>
      <w:r w:rsidR="00A92337" w:rsidRPr="00F164F1">
        <w:t xml:space="preserve">zavřeme přívod vzduchu a tlakovou lahev </w:t>
      </w:r>
      <w:r w:rsidR="00912964" w:rsidRPr="00F164F1">
        <w:t xml:space="preserve">odpojíme </w:t>
      </w:r>
      <w:r w:rsidR="00A92337" w:rsidRPr="00F164F1">
        <w:t>od přívodu vzduchu</w:t>
      </w:r>
    </w:p>
    <w:p w:rsidR="0044042E" w:rsidRPr="00F164F1" w:rsidRDefault="0044042E" w:rsidP="0098552A">
      <w:pPr>
        <w:spacing w:after="0"/>
        <w:jc w:val="both"/>
      </w:pPr>
    </w:p>
    <w:p w:rsidR="00F551FA" w:rsidRPr="00F551FA" w:rsidRDefault="001645AA" w:rsidP="0098552A">
      <w:pPr>
        <w:spacing w:after="0"/>
        <w:jc w:val="both"/>
        <w:rPr>
          <w:u w:val="single"/>
        </w:rPr>
      </w:pPr>
      <w:r w:rsidRPr="00F551FA">
        <w:rPr>
          <w:u w:val="single"/>
        </w:rPr>
        <w:t>Hydraulické měření</w:t>
      </w:r>
    </w:p>
    <w:p w:rsidR="00F551FA" w:rsidRDefault="00F551FA" w:rsidP="0098552A">
      <w:pPr>
        <w:pStyle w:val="Odstavecseseznamem"/>
        <w:numPr>
          <w:ilvl w:val="0"/>
          <w:numId w:val="8"/>
        </w:numPr>
        <w:spacing w:after="0"/>
        <w:jc w:val="both"/>
      </w:pPr>
      <w:r>
        <w:t>U</w:t>
      </w:r>
      <w:r w:rsidR="00CA145C" w:rsidRPr="00F164F1">
        <w:t xml:space="preserve">zavřeme </w:t>
      </w:r>
      <w:r w:rsidR="00C66604" w:rsidRPr="00F164F1">
        <w:t>přívod ze zásobní láhve</w:t>
      </w:r>
      <w:r>
        <w:t xml:space="preserve"> k připojeným segmentům</w:t>
      </w:r>
    </w:p>
    <w:p w:rsidR="00F551FA" w:rsidRDefault="00F551FA" w:rsidP="0098552A">
      <w:pPr>
        <w:pStyle w:val="Odstavecseseznamem"/>
        <w:numPr>
          <w:ilvl w:val="0"/>
          <w:numId w:val="8"/>
        </w:numPr>
        <w:spacing w:after="0"/>
        <w:jc w:val="both"/>
      </w:pPr>
      <w:r>
        <w:t xml:space="preserve">V programu </w:t>
      </w:r>
      <w:proofErr w:type="spellStart"/>
      <w:r>
        <w:t>LabView</w:t>
      </w:r>
      <w:proofErr w:type="spellEnd"/>
      <w:r>
        <w:t xml:space="preserve"> s</w:t>
      </w:r>
      <w:r w:rsidR="00F11B81" w:rsidRPr="00F164F1">
        <w:t xml:space="preserve">pustíme záznam měření </w:t>
      </w:r>
      <w:r w:rsidR="00C66604" w:rsidRPr="00F164F1">
        <w:t>(</w:t>
      </w:r>
      <w:r w:rsidR="009E5C2A" w:rsidRPr="00F164F1">
        <w:t xml:space="preserve">sběr dat 10 s intervalech, </w:t>
      </w:r>
      <w:r w:rsidR="00C66604" w:rsidRPr="00F164F1">
        <w:t xml:space="preserve">kontrola komunikace </w:t>
      </w:r>
      <w:r w:rsidR="002D3D4A">
        <w:t>programu s připojenými porty</w:t>
      </w:r>
      <w:r w:rsidR="00C66604" w:rsidRPr="00F164F1">
        <w:t xml:space="preserve"> a záznam dat)</w:t>
      </w:r>
    </w:p>
    <w:p w:rsidR="00F551FA" w:rsidRDefault="00F551FA" w:rsidP="0098552A">
      <w:pPr>
        <w:pStyle w:val="Odstavecseseznamem"/>
        <w:numPr>
          <w:ilvl w:val="0"/>
          <w:numId w:val="8"/>
        </w:numPr>
        <w:spacing w:after="0"/>
        <w:jc w:val="both"/>
      </w:pPr>
      <w:r>
        <w:t>M</w:t>
      </w:r>
      <w:r w:rsidR="00C66604" w:rsidRPr="00F164F1">
        <w:t xml:space="preserve">ěříme </w:t>
      </w:r>
      <w:proofErr w:type="spellStart"/>
      <w:r w:rsidR="00C66604" w:rsidRPr="00F164F1">
        <w:t>pozaďové</w:t>
      </w:r>
      <w:proofErr w:type="spellEnd"/>
      <w:r w:rsidR="00C66604" w:rsidRPr="00F164F1">
        <w:t xml:space="preserve"> toky (background </w:t>
      </w:r>
      <w:proofErr w:type="spellStart"/>
      <w:r w:rsidR="00C66604" w:rsidRPr="00F164F1">
        <w:t>flow</w:t>
      </w:r>
      <w:r w:rsidR="00A92337" w:rsidRPr="00F164F1">
        <w:t>s</w:t>
      </w:r>
      <w:proofErr w:type="spellEnd"/>
      <w:r w:rsidR="00C66604" w:rsidRPr="00F164F1">
        <w:t>) po dobu 5 min</w:t>
      </w:r>
    </w:p>
    <w:p w:rsidR="00F551FA" w:rsidRDefault="00F551FA" w:rsidP="0098552A">
      <w:pPr>
        <w:pStyle w:val="Odstavecseseznamem"/>
        <w:numPr>
          <w:ilvl w:val="0"/>
          <w:numId w:val="8"/>
        </w:numPr>
        <w:spacing w:after="0"/>
        <w:jc w:val="both"/>
      </w:pPr>
      <w:r>
        <w:t>O</w:t>
      </w:r>
      <w:r w:rsidR="00C66604" w:rsidRPr="00F164F1">
        <w:t xml:space="preserve">tevřeme </w:t>
      </w:r>
      <w:r w:rsidR="00A92337" w:rsidRPr="00F164F1">
        <w:t xml:space="preserve">přívod ze zásobní láhve a zvedneme láhev se zásobním roztokem, abychom dosáhli </w:t>
      </w:r>
      <w:r>
        <w:t xml:space="preserve">stabilního </w:t>
      </w:r>
      <w:r w:rsidR="00A92337" w:rsidRPr="00F164F1">
        <w:t xml:space="preserve">tlaku 6-10 </w:t>
      </w:r>
      <w:proofErr w:type="spellStart"/>
      <w:r w:rsidR="00A92337" w:rsidRPr="00F164F1">
        <w:t>kPa</w:t>
      </w:r>
      <w:proofErr w:type="spellEnd"/>
      <w:r w:rsidR="004F10EF">
        <w:t>,</w:t>
      </w:r>
      <w:r w:rsidR="00A92337" w:rsidRPr="00F164F1">
        <w:t xml:space="preserve"> </w:t>
      </w:r>
      <w:r w:rsidR="004F10EF">
        <w:t>průtok</w:t>
      </w:r>
      <w:r w:rsidR="00A92337" w:rsidRPr="00F164F1">
        <w:t xml:space="preserve"> měříme 10 min nebo do stabilizování průtoku</w:t>
      </w:r>
    </w:p>
    <w:p w:rsidR="00190FFB" w:rsidRDefault="00F551FA" w:rsidP="0098552A">
      <w:pPr>
        <w:pStyle w:val="Odstavecseseznamem"/>
        <w:numPr>
          <w:ilvl w:val="0"/>
          <w:numId w:val="8"/>
        </w:numPr>
        <w:spacing w:after="0"/>
        <w:jc w:val="both"/>
      </w:pPr>
      <w:r>
        <w:t>U</w:t>
      </w:r>
      <w:r w:rsidR="00A92337" w:rsidRPr="00F164F1">
        <w:t>zavřeme přívod ze zásobní l</w:t>
      </w:r>
      <w:r w:rsidR="004F10EF">
        <w:t>á</w:t>
      </w:r>
      <w:r w:rsidR="00A92337" w:rsidRPr="00F164F1">
        <w:t xml:space="preserve">hve </w:t>
      </w:r>
      <w:r w:rsidR="004F10EF">
        <w:t xml:space="preserve">k připojeným segmentům </w:t>
      </w:r>
      <w:r w:rsidR="00A92337" w:rsidRPr="00F164F1">
        <w:t xml:space="preserve">a ještě jednou měříme </w:t>
      </w:r>
      <w:proofErr w:type="spellStart"/>
      <w:r w:rsidR="00A92337" w:rsidRPr="00F164F1">
        <w:t>pozaďové</w:t>
      </w:r>
      <w:proofErr w:type="spellEnd"/>
      <w:r w:rsidR="00A92337" w:rsidRPr="00F164F1">
        <w:t xml:space="preserve"> toky </w:t>
      </w:r>
      <w:r w:rsidR="002335EA" w:rsidRPr="00F164F1">
        <w:t xml:space="preserve">po dobu 5 min </w:t>
      </w:r>
      <w:r w:rsidR="00190FFB">
        <w:t xml:space="preserve">(background </w:t>
      </w:r>
      <w:proofErr w:type="spellStart"/>
      <w:r w:rsidR="00190FFB">
        <w:t>flows</w:t>
      </w:r>
      <w:proofErr w:type="spellEnd"/>
      <w:r w:rsidR="00190FFB">
        <w:t>)</w:t>
      </w:r>
    </w:p>
    <w:p w:rsidR="00190FFB" w:rsidRDefault="00190FFB" w:rsidP="0098552A">
      <w:pPr>
        <w:pStyle w:val="Odstavecseseznamem"/>
        <w:numPr>
          <w:ilvl w:val="0"/>
          <w:numId w:val="8"/>
        </w:numPr>
        <w:spacing w:after="0"/>
        <w:jc w:val="both"/>
      </w:pPr>
      <w:r>
        <w:t>U</w:t>
      </w:r>
      <w:r w:rsidR="002335EA" w:rsidRPr="00F164F1">
        <w:t xml:space="preserve">zavřeme </w:t>
      </w:r>
      <w:r>
        <w:t>přívod</w:t>
      </w:r>
      <w:r w:rsidR="002335EA" w:rsidRPr="00F164F1">
        <w:t xml:space="preserve"> </w:t>
      </w:r>
      <w:r>
        <w:t xml:space="preserve">roztoku </w:t>
      </w:r>
      <w:r w:rsidR="002335EA" w:rsidRPr="00F164F1">
        <w:t>na segment</w:t>
      </w:r>
      <w:r>
        <w:t xml:space="preserve"> jak ze zásobní láhve, tak z vah</w:t>
      </w:r>
    </w:p>
    <w:p w:rsidR="001645AA" w:rsidRPr="00F164F1" w:rsidRDefault="00190FFB" w:rsidP="0098552A">
      <w:pPr>
        <w:pStyle w:val="Odstavecseseznamem"/>
        <w:numPr>
          <w:ilvl w:val="0"/>
          <w:numId w:val="8"/>
        </w:numPr>
        <w:spacing w:after="0"/>
        <w:jc w:val="both"/>
      </w:pPr>
      <w:r>
        <w:t>S</w:t>
      </w:r>
      <w:r w:rsidR="002335EA" w:rsidRPr="00F164F1">
        <w:t>egment</w:t>
      </w:r>
      <w:r w:rsidR="004F10EF">
        <w:t>y</w:t>
      </w:r>
      <w:r w:rsidR="002335EA" w:rsidRPr="00F164F1">
        <w:t xml:space="preserve"> odpojíme</w:t>
      </w:r>
      <w:r w:rsidR="002D35D0" w:rsidRPr="00F164F1">
        <w:t xml:space="preserve"> a ukončíme záznam měření</w:t>
      </w:r>
    </w:p>
    <w:p w:rsidR="0044042E" w:rsidRDefault="0044042E" w:rsidP="0098552A">
      <w:pPr>
        <w:spacing w:after="0"/>
        <w:jc w:val="both"/>
      </w:pPr>
    </w:p>
    <w:p w:rsidR="00B842BA" w:rsidRDefault="00B842BA" w:rsidP="0098552A">
      <w:pPr>
        <w:spacing w:after="0"/>
        <w:jc w:val="center"/>
      </w:pPr>
      <w:r>
        <w:rPr>
          <w:noProof/>
          <w:lang w:eastAsia="cs-CZ"/>
        </w:rPr>
        <w:drawing>
          <wp:inline distT="0" distB="0" distL="0" distR="0" wp14:anchorId="76B8D363" wp14:editId="2B927B4C">
            <wp:extent cx="5760720" cy="22840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284095"/>
                    </a:xfrm>
                    <a:prstGeom prst="rect">
                      <a:avLst/>
                    </a:prstGeom>
                  </pic:spPr>
                </pic:pic>
              </a:graphicData>
            </a:graphic>
          </wp:inline>
        </w:drawing>
      </w:r>
    </w:p>
    <w:p w:rsidR="00B842BA" w:rsidRDefault="00B842BA" w:rsidP="0098552A">
      <w:pPr>
        <w:spacing w:after="0"/>
        <w:jc w:val="both"/>
      </w:pPr>
      <w:r w:rsidRPr="003F544B">
        <w:rPr>
          <w:b/>
        </w:rPr>
        <w:t xml:space="preserve">Obrázek </w:t>
      </w:r>
      <w:r>
        <w:rPr>
          <w:b/>
        </w:rPr>
        <w:t>2</w:t>
      </w:r>
      <w:r w:rsidRPr="003F544B">
        <w:rPr>
          <w:b/>
        </w:rPr>
        <w:t>.</w:t>
      </w:r>
      <w:r>
        <w:t xml:space="preserve"> Schéma hydraulické aparatury umožňující měření dvou segmentů současně. 1. Přívod vzduchu, 2. Regulační ventil pro hrubé nastavení tlaku, 3. Regulační ventil pro jemné nastavení tlaku, 4. Láhev se zásobním roztokem, 5. Filtr, 6. Trojcestný kohout, 7. Tlakové čidlo, 8. Bypass segmentu větve, 9. Segment větve, 10. Injekční stříkačka pro odsávání přebytečného roztoku z rezervoáru na vahách, 11. Rezervoár s roztokem umístěný na analytických vahách</w:t>
      </w:r>
    </w:p>
    <w:p w:rsidR="00B842BA" w:rsidRPr="00F164F1" w:rsidRDefault="00B842BA" w:rsidP="0098552A">
      <w:pPr>
        <w:spacing w:after="0"/>
        <w:jc w:val="both"/>
      </w:pPr>
    </w:p>
    <w:p w:rsidR="00190FFB" w:rsidRPr="003F544B" w:rsidRDefault="00594932" w:rsidP="0098552A">
      <w:pPr>
        <w:spacing w:after="0"/>
        <w:jc w:val="both"/>
        <w:rPr>
          <w:u w:val="single"/>
        </w:rPr>
      </w:pPr>
      <w:r w:rsidRPr="003F544B">
        <w:rPr>
          <w:u w:val="single"/>
        </w:rPr>
        <w:t>Analýza dat</w:t>
      </w:r>
    </w:p>
    <w:p w:rsidR="00190FFB" w:rsidRDefault="00190FFB" w:rsidP="0098552A">
      <w:pPr>
        <w:pStyle w:val="Odstavecseseznamem"/>
        <w:numPr>
          <w:ilvl w:val="0"/>
          <w:numId w:val="9"/>
        </w:numPr>
        <w:spacing w:after="0"/>
        <w:jc w:val="both"/>
      </w:pPr>
      <w:r>
        <w:t>D</w:t>
      </w:r>
      <w:r w:rsidR="0063336C" w:rsidRPr="00F164F1">
        <w:t xml:space="preserve">atový soubor </w:t>
      </w:r>
      <w:r w:rsidR="00F87D4A">
        <w:t xml:space="preserve">z programu </w:t>
      </w:r>
      <w:proofErr w:type="spellStart"/>
      <w:r w:rsidR="00F87D4A">
        <w:t>LabView</w:t>
      </w:r>
      <w:proofErr w:type="spellEnd"/>
      <w:r w:rsidR="00F87D4A">
        <w:t xml:space="preserve"> </w:t>
      </w:r>
      <w:r w:rsidR="0063336C" w:rsidRPr="00F164F1">
        <w:t>otevřeme v MS Excel</w:t>
      </w:r>
    </w:p>
    <w:p w:rsidR="00190FFB" w:rsidRDefault="00190FFB" w:rsidP="0098552A">
      <w:pPr>
        <w:pStyle w:val="Odstavecseseznamem"/>
        <w:numPr>
          <w:ilvl w:val="0"/>
          <w:numId w:val="9"/>
        </w:numPr>
        <w:spacing w:after="0"/>
        <w:jc w:val="both"/>
      </w:pPr>
      <w:r>
        <w:t>K</w:t>
      </w:r>
      <w:r w:rsidR="009E5C2A" w:rsidRPr="00F164F1">
        <w:t>umulativní přírůst</w:t>
      </w:r>
      <w:r w:rsidR="0063336C" w:rsidRPr="00F164F1">
        <w:t xml:space="preserve"> </w:t>
      </w:r>
      <w:r w:rsidR="009E5C2A" w:rsidRPr="00F164F1">
        <w:t>hmotnosti převedeme na hmotnostní průtok (g 10s</w:t>
      </w:r>
      <w:r w:rsidR="009E5C2A" w:rsidRPr="00190FFB">
        <w:rPr>
          <w:vertAlign w:val="superscript"/>
        </w:rPr>
        <w:t>-1</w:t>
      </w:r>
      <w:r w:rsidR="009E5C2A" w:rsidRPr="00F164F1">
        <w:t>)</w:t>
      </w:r>
    </w:p>
    <w:p w:rsidR="00190FFB" w:rsidRDefault="00190FFB" w:rsidP="0098552A">
      <w:pPr>
        <w:pStyle w:val="Odstavecseseznamem"/>
        <w:numPr>
          <w:ilvl w:val="0"/>
          <w:numId w:val="9"/>
        </w:numPr>
        <w:spacing w:after="0"/>
        <w:jc w:val="both"/>
      </w:pPr>
      <w:r>
        <w:t>V</w:t>
      </w:r>
      <w:r w:rsidR="009E5C2A" w:rsidRPr="00F164F1">
        <w:t xml:space="preserve">ypočítáme průměr z deseti ustálených hodnot </w:t>
      </w:r>
      <w:r w:rsidR="000341D9" w:rsidRPr="00F164F1">
        <w:t>tlaku z měření pod tlakovým spádem</w:t>
      </w:r>
      <w:r>
        <w:t xml:space="preserve">, </w:t>
      </w:r>
      <w:r w:rsidR="000341D9" w:rsidRPr="00F164F1">
        <w:t xml:space="preserve">dále vypočítáme průměr z deseti ustálených hodnot </w:t>
      </w:r>
      <w:r w:rsidR="009E5C2A" w:rsidRPr="00F164F1">
        <w:t xml:space="preserve">hmotnostního průtoku u obou </w:t>
      </w:r>
      <w:proofErr w:type="spellStart"/>
      <w:r w:rsidR="009E5C2A" w:rsidRPr="00F164F1">
        <w:t>pozaďových</w:t>
      </w:r>
      <w:proofErr w:type="spellEnd"/>
      <w:r w:rsidR="009E5C2A" w:rsidRPr="00F164F1">
        <w:t xml:space="preserve"> toků a z měření pod tlakovým spádem</w:t>
      </w:r>
    </w:p>
    <w:p w:rsidR="0044042E" w:rsidRDefault="00190FFB" w:rsidP="0098552A">
      <w:pPr>
        <w:pStyle w:val="Odstavecseseznamem"/>
        <w:numPr>
          <w:ilvl w:val="0"/>
          <w:numId w:val="9"/>
        </w:numPr>
        <w:spacing w:after="0"/>
        <w:jc w:val="both"/>
      </w:pPr>
      <w:r>
        <w:t>H</w:t>
      </w:r>
      <w:r w:rsidR="000341D9" w:rsidRPr="00F164F1">
        <w:t xml:space="preserve">odnoty zaneseme do tabulky pro výpočet </w:t>
      </w:r>
      <w:r w:rsidR="00F164F1">
        <w:t xml:space="preserve">maximální </w:t>
      </w:r>
      <w:r w:rsidR="000341D9" w:rsidRPr="00F164F1">
        <w:t>hydraulické vodivosti</w:t>
      </w:r>
      <w:r w:rsidR="00F164F1" w:rsidRPr="00F164F1">
        <w:t xml:space="preserve"> (</w:t>
      </w:r>
      <w:proofErr w:type="spellStart"/>
      <w:r w:rsidR="00F164F1" w:rsidRPr="00F164F1">
        <w:t>K</w:t>
      </w:r>
      <w:r w:rsidR="00F164F1" w:rsidRPr="00190FFB">
        <w:rPr>
          <w:vertAlign w:val="subscript"/>
        </w:rPr>
        <w:t>max</w:t>
      </w:r>
      <w:proofErr w:type="spellEnd"/>
      <w:r w:rsidR="00AA2B1F">
        <w:t>; g m MPa</w:t>
      </w:r>
      <w:r w:rsidR="00AA2B1F" w:rsidRPr="00190FFB">
        <w:rPr>
          <w:vertAlign w:val="superscript"/>
        </w:rPr>
        <w:t>-1</w:t>
      </w:r>
      <w:r w:rsidR="00AA2B1F">
        <w:t xml:space="preserve"> s</w:t>
      </w:r>
      <w:r w:rsidR="00AA2B1F" w:rsidRPr="00190FFB">
        <w:rPr>
          <w:vertAlign w:val="superscript"/>
        </w:rPr>
        <w:t>-1</w:t>
      </w:r>
      <w:r w:rsidR="00F164F1" w:rsidRPr="00F164F1">
        <w:t>)</w:t>
      </w:r>
      <w:r w:rsidR="00AA2B1F">
        <w:t xml:space="preserve"> podle vzorce: </w:t>
      </w:r>
      <w:proofErr w:type="spellStart"/>
      <w:r w:rsidR="00AA2B1F">
        <w:t>K</w:t>
      </w:r>
      <w:r w:rsidR="00AA2B1F" w:rsidRPr="00190FFB">
        <w:rPr>
          <w:vertAlign w:val="subscript"/>
        </w:rPr>
        <w:t>max</w:t>
      </w:r>
      <w:proofErr w:type="spellEnd"/>
      <w:r w:rsidR="00AA2B1F">
        <w:t>=F/(</w:t>
      </w:r>
      <w:proofErr w:type="spellStart"/>
      <w:r w:rsidR="00AA2B1F">
        <w:t>dP</w:t>
      </w:r>
      <w:proofErr w:type="spellEnd"/>
      <w:r w:rsidR="00AA2B1F">
        <w:t>/</w:t>
      </w:r>
      <w:proofErr w:type="spellStart"/>
      <w:r w:rsidR="00AA2B1F">
        <w:t>dx</w:t>
      </w:r>
      <w:proofErr w:type="spellEnd"/>
      <w:r w:rsidR="00AA2B1F">
        <w:t>), kde F je průtok segmentem</w:t>
      </w:r>
      <w:r w:rsidR="00F05CB0">
        <w:t xml:space="preserve"> korigovaný o </w:t>
      </w:r>
      <w:proofErr w:type="spellStart"/>
      <w:r w:rsidR="00F05CB0">
        <w:t>pozaďové</w:t>
      </w:r>
      <w:proofErr w:type="spellEnd"/>
      <w:r w:rsidR="00F05CB0">
        <w:t xml:space="preserve"> toky</w:t>
      </w:r>
      <w:r w:rsidR="00AA2B1F">
        <w:t xml:space="preserve"> (g s</w:t>
      </w:r>
      <w:r w:rsidR="00AA2B1F" w:rsidRPr="00190FFB">
        <w:rPr>
          <w:vertAlign w:val="subscript"/>
        </w:rPr>
        <w:t>-1</w:t>
      </w:r>
      <w:r w:rsidR="00AA2B1F">
        <w:t>) a (</w:t>
      </w:r>
      <w:proofErr w:type="spellStart"/>
      <w:r w:rsidR="00AA2B1F">
        <w:t>dP</w:t>
      </w:r>
      <w:proofErr w:type="spellEnd"/>
      <w:r w:rsidR="00AA2B1F">
        <w:t>/</w:t>
      </w:r>
      <w:proofErr w:type="spellStart"/>
      <w:r w:rsidR="00AA2B1F">
        <w:t>dx</w:t>
      </w:r>
      <w:proofErr w:type="spellEnd"/>
      <w:r w:rsidR="00AA2B1F">
        <w:t>) je velikost tlakového gradientu (</w:t>
      </w:r>
      <w:proofErr w:type="spellStart"/>
      <w:r w:rsidR="00AA2B1F">
        <w:t>M</w:t>
      </w:r>
      <w:r w:rsidR="003F544B">
        <w:t>P</w:t>
      </w:r>
      <w:r w:rsidR="00AA2B1F">
        <w:t>a</w:t>
      </w:r>
      <w:proofErr w:type="spellEnd"/>
      <w:r w:rsidR="00AA2B1F">
        <w:t xml:space="preserve"> m</w:t>
      </w:r>
      <w:r w:rsidR="00AA2B1F" w:rsidRPr="00190FFB">
        <w:rPr>
          <w:vertAlign w:val="superscript"/>
        </w:rPr>
        <w:t>-1</w:t>
      </w:r>
      <w:r w:rsidR="00AA2B1F">
        <w:t>).</w:t>
      </w:r>
    </w:p>
    <w:p w:rsidR="00AA2B1F" w:rsidRPr="00F164F1" w:rsidRDefault="00AA2B1F" w:rsidP="0098552A">
      <w:pPr>
        <w:spacing w:after="0"/>
        <w:jc w:val="both"/>
      </w:pPr>
    </w:p>
    <w:p w:rsidR="00190FFB" w:rsidRDefault="00594932" w:rsidP="0098552A">
      <w:pPr>
        <w:spacing w:after="0"/>
        <w:jc w:val="both"/>
      </w:pPr>
      <w:r w:rsidRPr="00190FFB">
        <w:rPr>
          <w:u w:val="single"/>
        </w:rPr>
        <w:t xml:space="preserve">Příprava příčných řezů </w:t>
      </w:r>
      <w:r w:rsidR="009A0D6D" w:rsidRPr="00190FFB">
        <w:rPr>
          <w:u w:val="single"/>
        </w:rPr>
        <w:t>a mikroskopická pozorování</w:t>
      </w:r>
      <w:r w:rsidR="008C3FA9" w:rsidRPr="00F164F1">
        <w:t xml:space="preserve"> </w:t>
      </w:r>
    </w:p>
    <w:p w:rsidR="00190FFB" w:rsidRDefault="00190FFB" w:rsidP="0098552A">
      <w:pPr>
        <w:pStyle w:val="Odstavecseseznamem"/>
        <w:numPr>
          <w:ilvl w:val="0"/>
          <w:numId w:val="10"/>
        </w:numPr>
        <w:spacing w:after="0"/>
        <w:jc w:val="both"/>
      </w:pPr>
      <w:r>
        <w:lastRenderedPageBreak/>
        <w:t>S</w:t>
      </w:r>
      <w:r w:rsidR="008C3FA9" w:rsidRPr="00F164F1">
        <w:t xml:space="preserve">egmenty </w:t>
      </w:r>
      <w:r>
        <w:t xml:space="preserve">upevníme </w:t>
      </w:r>
      <w:r w:rsidR="008C3FA9" w:rsidRPr="00F164F1">
        <w:t xml:space="preserve">do mikrotomu a postupně </w:t>
      </w:r>
      <w:proofErr w:type="spellStart"/>
      <w:r w:rsidR="008C3FA9" w:rsidRPr="00F164F1">
        <w:t>zatrimujeme</w:t>
      </w:r>
      <w:proofErr w:type="spellEnd"/>
    </w:p>
    <w:p w:rsidR="00190FFB" w:rsidRDefault="00190FFB" w:rsidP="0098552A">
      <w:pPr>
        <w:pStyle w:val="Odstavecseseznamem"/>
        <w:numPr>
          <w:ilvl w:val="0"/>
          <w:numId w:val="10"/>
        </w:numPr>
        <w:spacing w:after="0"/>
        <w:jc w:val="both"/>
      </w:pPr>
      <w:r>
        <w:t>P</w:t>
      </w:r>
      <w:r w:rsidR="008C3FA9" w:rsidRPr="00F164F1">
        <w:t>řipravíme příčné řezy</w:t>
      </w:r>
      <w:r w:rsidR="00E20755" w:rsidRPr="00F164F1">
        <w:t xml:space="preserve"> (tloušťka 30-40 </w:t>
      </w:r>
      <w:proofErr w:type="spellStart"/>
      <w:r w:rsidR="00E20755" w:rsidRPr="00190FFB">
        <w:rPr>
          <w:rFonts w:cstheme="minorHAnsi"/>
        </w:rPr>
        <w:t>μ</w:t>
      </w:r>
      <w:r w:rsidR="00E20755" w:rsidRPr="00F164F1">
        <w:t>m</w:t>
      </w:r>
      <w:proofErr w:type="spellEnd"/>
      <w:r w:rsidR="00E20755" w:rsidRPr="00F164F1">
        <w:t>)</w:t>
      </w:r>
      <w:r w:rsidR="008C3FA9" w:rsidRPr="00F164F1">
        <w:t>, které pomocí štětečku přemístíme do</w:t>
      </w:r>
      <w:r>
        <w:t xml:space="preserve"> označených misek</w:t>
      </w:r>
      <w:r w:rsidR="00E20755" w:rsidRPr="00F164F1">
        <w:t xml:space="preserve"> s</w:t>
      </w:r>
      <w:r>
        <w:t> </w:t>
      </w:r>
      <w:r w:rsidR="00E20755" w:rsidRPr="00F164F1">
        <w:t>vodou</w:t>
      </w:r>
    </w:p>
    <w:p w:rsidR="00190FFB" w:rsidRDefault="00190FFB" w:rsidP="0098552A">
      <w:pPr>
        <w:pStyle w:val="Odstavecseseznamem"/>
        <w:numPr>
          <w:ilvl w:val="0"/>
          <w:numId w:val="10"/>
        </w:numPr>
        <w:spacing w:after="0"/>
        <w:jc w:val="both"/>
      </w:pPr>
      <w:r>
        <w:t>P</w:t>
      </w:r>
      <w:r w:rsidR="00E20755" w:rsidRPr="00F164F1">
        <w:t xml:space="preserve">řipravené řezy selektivně nabarvíme roztokem </w:t>
      </w:r>
      <w:proofErr w:type="spellStart"/>
      <w:r w:rsidR="00E20755" w:rsidRPr="00F164F1">
        <w:t>Safraninu</w:t>
      </w:r>
      <w:proofErr w:type="spellEnd"/>
      <w:r w:rsidR="00E20755" w:rsidRPr="00F164F1">
        <w:t xml:space="preserve"> a </w:t>
      </w:r>
      <w:proofErr w:type="spellStart"/>
      <w:r w:rsidR="00E20755" w:rsidRPr="00F164F1">
        <w:t>Alcianové</w:t>
      </w:r>
      <w:proofErr w:type="spellEnd"/>
      <w:r w:rsidR="00E20755" w:rsidRPr="00F164F1">
        <w:t xml:space="preserve"> modři po dobu 3 min</w:t>
      </w:r>
    </w:p>
    <w:p w:rsidR="00190FFB" w:rsidRDefault="00190FFB" w:rsidP="0098552A">
      <w:pPr>
        <w:pStyle w:val="Odstavecseseznamem"/>
        <w:numPr>
          <w:ilvl w:val="0"/>
          <w:numId w:val="10"/>
        </w:numPr>
        <w:spacing w:after="0"/>
        <w:jc w:val="both"/>
      </w:pPr>
      <w:r>
        <w:t>Ř</w:t>
      </w:r>
      <w:r w:rsidR="00E20755" w:rsidRPr="00F164F1">
        <w:t>ezy důkladně propláchneme vodou</w:t>
      </w:r>
    </w:p>
    <w:p w:rsidR="00190FFB" w:rsidRDefault="00190FFB" w:rsidP="0098552A">
      <w:pPr>
        <w:pStyle w:val="Odstavecseseznamem"/>
        <w:numPr>
          <w:ilvl w:val="0"/>
          <w:numId w:val="10"/>
        </w:numPr>
        <w:spacing w:after="0"/>
        <w:jc w:val="both"/>
      </w:pPr>
      <w:r>
        <w:t>P</w:t>
      </w:r>
      <w:r w:rsidR="00E20755" w:rsidRPr="00F164F1">
        <w:t>řipravené preparáty pozorujeme pod mikroskopem v procházejícím světle pod příslušným zvětšením</w:t>
      </w:r>
    </w:p>
    <w:p w:rsidR="00570551" w:rsidRPr="00F164F1" w:rsidRDefault="00190FFB" w:rsidP="0098552A">
      <w:pPr>
        <w:pStyle w:val="Odstavecseseznamem"/>
        <w:numPr>
          <w:ilvl w:val="0"/>
          <w:numId w:val="10"/>
        </w:numPr>
        <w:spacing w:after="0"/>
        <w:jc w:val="both"/>
      </w:pPr>
      <w:r>
        <w:t>V</w:t>
      </w:r>
      <w:r w:rsidR="00E20755" w:rsidRPr="00F164F1">
        <w:t>yfotíme celou plochu příčného řezu, detail xylému a měřítko pro příslušný objektiv (zaznamenáme použitý objektiv)</w:t>
      </w:r>
    </w:p>
    <w:p w:rsidR="0044042E" w:rsidRPr="00F164F1" w:rsidRDefault="0044042E" w:rsidP="0098552A">
      <w:pPr>
        <w:spacing w:after="0"/>
        <w:jc w:val="both"/>
      </w:pPr>
    </w:p>
    <w:p w:rsidR="00190FFB" w:rsidRDefault="00570551" w:rsidP="0098552A">
      <w:pPr>
        <w:spacing w:after="0"/>
        <w:jc w:val="both"/>
      </w:pPr>
      <w:r w:rsidRPr="00190FFB">
        <w:rPr>
          <w:u w:val="single"/>
        </w:rPr>
        <w:t>Analýza obrazu</w:t>
      </w:r>
    </w:p>
    <w:p w:rsidR="00190FFB" w:rsidRDefault="00190FFB" w:rsidP="0098552A">
      <w:pPr>
        <w:pStyle w:val="Odstavecseseznamem"/>
        <w:numPr>
          <w:ilvl w:val="0"/>
          <w:numId w:val="11"/>
        </w:numPr>
        <w:spacing w:after="0"/>
        <w:jc w:val="both"/>
      </w:pPr>
      <w:r>
        <w:t>V</w:t>
      </w:r>
      <w:r w:rsidR="00570551" w:rsidRPr="00F164F1">
        <w:t xml:space="preserve"> programu </w:t>
      </w:r>
      <w:proofErr w:type="spellStart"/>
      <w:r w:rsidR="00570551" w:rsidRPr="00F164F1">
        <w:t>ImageJ</w:t>
      </w:r>
      <w:proofErr w:type="spellEnd"/>
      <w:r w:rsidR="00570551" w:rsidRPr="00F164F1">
        <w:t xml:space="preserve"> otevřeme fotografii měřítka</w:t>
      </w:r>
    </w:p>
    <w:p w:rsidR="00190FFB" w:rsidRDefault="00190FFB" w:rsidP="0098552A">
      <w:pPr>
        <w:pStyle w:val="Odstavecseseznamem"/>
        <w:numPr>
          <w:ilvl w:val="0"/>
          <w:numId w:val="11"/>
        </w:numPr>
        <w:spacing w:after="0"/>
        <w:jc w:val="both"/>
      </w:pPr>
      <w:r>
        <w:t>N</w:t>
      </w:r>
      <w:r w:rsidR="00570551" w:rsidRPr="00F164F1">
        <w:t>ástrojem ‚</w:t>
      </w:r>
      <w:proofErr w:type="spellStart"/>
      <w:r w:rsidR="00570551" w:rsidRPr="00F164F1">
        <w:t>straight</w:t>
      </w:r>
      <w:proofErr w:type="spellEnd"/>
      <w:r w:rsidR="00570551" w:rsidRPr="00F164F1">
        <w:t xml:space="preserve"> line‘ </w:t>
      </w:r>
      <w:r w:rsidR="004F10EF">
        <w:t xml:space="preserve">přesně </w:t>
      </w:r>
      <w:r w:rsidR="00570551" w:rsidRPr="00F164F1">
        <w:t>vyber</w:t>
      </w:r>
      <w:r w:rsidR="004F10EF">
        <w:t>eme</w:t>
      </w:r>
      <w:r w:rsidR="00570551" w:rsidRPr="00F164F1">
        <w:t xml:space="preserve"> známou vzdálenost </w:t>
      </w:r>
      <w:r w:rsidR="004F10EF">
        <w:t>mezi dílky měřítka (celé měřítko=1mm)</w:t>
      </w:r>
    </w:p>
    <w:p w:rsidR="00190FFB" w:rsidRDefault="00190FFB" w:rsidP="0098552A">
      <w:pPr>
        <w:pStyle w:val="Odstavecseseznamem"/>
        <w:numPr>
          <w:ilvl w:val="0"/>
          <w:numId w:val="11"/>
        </w:numPr>
        <w:spacing w:after="0"/>
        <w:jc w:val="both"/>
      </w:pPr>
      <w:r>
        <w:t>Uve</w:t>
      </w:r>
      <w:r w:rsidR="004F10EF">
        <w:t>deme</w:t>
      </w:r>
      <w:r w:rsidR="00570551" w:rsidRPr="00F164F1">
        <w:t xml:space="preserve"> </w:t>
      </w:r>
      <w:r w:rsidR="0044042E" w:rsidRPr="00F164F1">
        <w:t>vybranou vzdálenost měřítka</w:t>
      </w:r>
      <w:r w:rsidR="00570551" w:rsidRPr="00F164F1">
        <w:t xml:space="preserve"> </w:t>
      </w:r>
      <w:r w:rsidR="0044042E" w:rsidRPr="00F164F1">
        <w:t xml:space="preserve">v mm </w:t>
      </w:r>
      <w:r w:rsidR="00570551" w:rsidRPr="00F164F1">
        <w:t>(</w:t>
      </w:r>
      <w:proofErr w:type="spellStart"/>
      <w:r w:rsidR="00570551" w:rsidRPr="00F164F1">
        <w:t>analyze</w:t>
      </w:r>
      <w:proofErr w:type="spellEnd"/>
      <w:r w:rsidR="00570551" w:rsidRPr="00F164F1">
        <w:t xml:space="preserve">&gt;set </w:t>
      </w:r>
      <w:proofErr w:type="spellStart"/>
      <w:r w:rsidR="00570551" w:rsidRPr="00F164F1">
        <w:t>scale</w:t>
      </w:r>
      <w:proofErr w:type="spellEnd"/>
      <w:r w:rsidR="00570551" w:rsidRPr="00F164F1">
        <w:t>) a zaškrtn</w:t>
      </w:r>
      <w:r w:rsidR="004F10EF">
        <w:t>eme</w:t>
      </w:r>
      <w:r w:rsidR="00570551" w:rsidRPr="00F164F1">
        <w:t xml:space="preserve"> </w:t>
      </w:r>
      <w:r w:rsidR="003F544B">
        <w:t>‚</w:t>
      </w:r>
      <w:proofErr w:type="spellStart"/>
      <w:r w:rsidR="00570551" w:rsidRPr="00F164F1">
        <w:t>global</w:t>
      </w:r>
      <w:proofErr w:type="spellEnd"/>
      <w:r w:rsidR="003F544B">
        <w:t>‘</w:t>
      </w:r>
      <w:r w:rsidR="00570551" w:rsidRPr="00F164F1">
        <w:t xml:space="preserve"> </w:t>
      </w:r>
    </w:p>
    <w:p w:rsidR="00190FFB" w:rsidRDefault="00190FFB" w:rsidP="0098552A">
      <w:pPr>
        <w:pStyle w:val="Odstavecseseznamem"/>
        <w:numPr>
          <w:ilvl w:val="0"/>
          <w:numId w:val="11"/>
        </w:numPr>
        <w:spacing w:after="0"/>
        <w:jc w:val="both"/>
      </w:pPr>
      <w:r>
        <w:t>O</w:t>
      </w:r>
      <w:r w:rsidR="00570551" w:rsidRPr="00F164F1">
        <w:t>tevře</w:t>
      </w:r>
      <w:r w:rsidR="004F10EF">
        <w:t>me</w:t>
      </w:r>
      <w:r w:rsidR="00570551" w:rsidRPr="00F164F1">
        <w:t xml:space="preserve"> snímek s příčným řezem </w:t>
      </w:r>
      <w:r w:rsidR="004F10EF">
        <w:t xml:space="preserve">celého </w:t>
      </w:r>
      <w:r w:rsidR="00570551" w:rsidRPr="00F164F1">
        <w:t>xylému</w:t>
      </w:r>
    </w:p>
    <w:p w:rsidR="00190FFB" w:rsidRDefault="00190FFB" w:rsidP="0098552A">
      <w:pPr>
        <w:pStyle w:val="Odstavecseseznamem"/>
        <w:numPr>
          <w:ilvl w:val="0"/>
          <w:numId w:val="11"/>
        </w:numPr>
        <w:spacing w:after="0"/>
        <w:jc w:val="both"/>
      </w:pPr>
      <w:r>
        <w:t>P</w:t>
      </w:r>
      <w:r w:rsidR="00570551" w:rsidRPr="00F164F1">
        <w:t>omocí nástroje ‚</w:t>
      </w:r>
      <w:r w:rsidR="00F733C8" w:rsidRPr="00F164F1">
        <w:t xml:space="preserve">polygon </w:t>
      </w:r>
      <w:proofErr w:type="spellStart"/>
      <w:r w:rsidR="00F733C8" w:rsidRPr="00F164F1">
        <w:t>section</w:t>
      </w:r>
      <w:proofErr w:type="spellEnd"/>
      <w:r w:rsidR="00570551" w:rsidRPr="00F164F1">
        <w:t>‘ vyber</w:t>
      </w:r>
      <w:r w:rsidR="004F10EF">
        <w:t>eme</w:t>
      </w:r>
      <w:r w:rsidR="00F733C8" w:rsidRPr="00F164F1">
        <w:t xml:space="preserve"> celou plochu xylému </w:t>
      </w:r>
      <w:r w:rsidR="0044042E" w:rsidRPr="00F164F1">
        <w:t>bez dřeně (</w:t>
      </w:r>
      <w:r w:rsidR="004F10EF">
        <w:t xml:space="preserve">použijeme + a – pro přiblížení a oddálení snímku, </w:t>
      </w:r>
      <w:r>
        <w:t xml:space="preserve">pro odečtení plochy dřeně zmáčkněte </w:t>
      </w:r>
      <w:r w:rsidR="0044042E" w:rsidRPr="00F164F1">
        <w:t>levý alt)</w:t>
      </w:r>
    </w:p>
    <w:p w:rsidR="00190FFB" w:rsidRDefault="00190FFB" w:rsidP="0098552A">
      <w:pPr>
        <w:pStyle w:val="Odstavecseseznamem"/>
        <w:numPr>
          <w:ilvl w:val="0"/>
          <w:numId w:val="11"/>
        </w:numPr>
        <w:spacing w:after="0"/>
        <w:jc w:val="both"/>
      </w:pPr>
      <w:r>
        <w:t>Zvol</w:t>
      </w:r>
      <w:r w:rsidR="004F10EF">
        <w:t>íme</w:t>
      </w:r>
      <w:r w:rsidR="0044042E" w:rsidRPr="00F164F1">
        <w:t xml:space="preserve"> měření plochy (</w:t>
      </w:r>
      <w:proofErr w:type="spellStart"/>
      <w:r w:rsidR="0044042E" w:rsidRPr="00F164F1">
        <w:t>analyze</w:t>
      </w:r>
      <w:proofErr w:type="spellEnd"/>
      <w:r w:rsidR="0044042E" w:rsidRPr="00F164F1">
        <w:t xml:space="preserve">&gt;set </w:t>
      </w:r>
      <w:proofErr w:type="spellStart"/>
      <w:r w:rsidR="0044042E" w:rsidRPr="00F164F1">
        <w:t>measurements</w:t>
      </w:r>
      <w:proofErr w:type="spellEnd"/>
      <w:r w:rsidR="0044042E" w:rsidRPr="00F164F1">
        <w:t xml:space="preserve">) a </w:t>
      </w:r>
      <w:r>
        <w:t xml:space="preserve">vybranou </w:t>
      </w:r>
      <w:r w:rsidR="0044042E" w:rsidRPr="00F164F1">
        <w:t>plochu změř</w:t>
      </w:r>
      <w:r w:rsidR="004F10EF">
        <w:t>íme</w:t>
      </w:r>
      <w:r w:rsidR="0044042E" w:rsidRPr="00F164F1">
        <w:t xml:space="preserve"> (</w:t>
      </w:r>
      <w:proofErr w:type="spellStart"/>
      <w:r w:rsidR="0044042E" w:rsidRPr="00F164F1">
        <w:t>analyze</w:t>
      </w:r>
      <w:proofErr w:type="spellEnd"/>
      <w:r w:rsidR="0044042E" w:rsidRPr="00F164F1">
        <w:t>&gt;</w:t>
      </w:r>
      <w:proofErr w:type="spellStart"/>
      <w:r w:rsidR="00D61BF0">
        <w:t>measure</w:t>
      </w:r>
      <w:proofErr w:type="spellEnd"/>
      <w:r w:rsidR="0044042E" w:rsidRPr="00F164F1">
        <w:t>)</w:t>
      </w:r>
    </w:p>
    <w:p w:rsidR="002E2B27" w:rsidRDefault="00190FFB" w:rsidP="0098552A">
      <w:pPr>
        <w:pStyle w:val="Odstavecseseznamem"/>
        <w:numPr>
          <w:ilvl w:val="0"/>
          <w:numId w:val="11"/>
        </w:numPr>
        <w:spacing w:after="0"/>
        <w:jc w:val="both"/>
      </w:pPr>
      <w:r>
        <w:t>P</w:t>
      </w:r>
      <w:r w:rsidR="0044042E" w:rsidRPr="00F164F1">
        <w:t>lochu xylému zanes</w:t>
      </w:r>
      <w:r w:rsidR="004F10EF">
        <w:t>eme</w:t>
      </w:r>
      <w:r w:rsidR="0044042E" w:rsidRPr="00F164F1">
        <w:t xml:space="preserve"> do tabulky pro výpočet specifické hydraulické vodivosti xylému</w:t>
      </w:r>
      <w:r w:rsidR="00F164F1">
        <w:t xml:space="preserve"> (</w:t>
      </w:r>
      <w:proofErr w:type="spellStart"/>
      <w:r w:rsidR="00F164F1">
        <w:t>K</w:t>
      </w:r>
      <w:r w:rsidR="00F164F1" w:rsidRPr="00190FFB">
        <w:rPr>
          <w:vertAlign w:val="subscript"/>
        </w:rPr>
        <w:t>spec</w:t>
      </w:r>
      <w:proofErr w:type="spellEnd"/>
      <w:r w:rsidR="00AA2B1F">
        <w:t>; g m</w:t>
      </w:r>
      <w:r w:rsidR="00AD6160" w:rsidRPr="00AD6160">
        <w:t xml:space="preserve"> </w:t>
      </w:r>
      <w:r w:rsidR="00AD6160">
        <w:t>m</w:t>
      </w:r>
      <w:r w:rsidR="00AD6160" w:rsidRPr="00AD6160">
        <w:rPr>
          <w:vertAlign w:val="superscript"/>
        </w:rPr>
        <w:t>-2</w:t>
      </w:r>
      <w:r w:rsidR="00AD6160">
        <w:t xml:space="preserve"> </w:t>
      </w:r>
      <w:r w:rsidR="00AA2B1F">
        <w:t>MPa</w:t>
      </w:r>
      <w:r w:rsidR="00AA2B1F" w:rsidRPr="00190FFB">
        <w:rPr>
          <w:vertAlign w:val="superscript"/>
        </w:rPr>
        <w:t>-1</w:t>
      </w:r>
      <w:r w:rsidR="00AA2B1F">
        <w:t xml:space="preserve"> s</w:t>
      </w:r>
      <w:r w:rsidR="00AA2B1F" w:rsidRPr="00190FFB">
        <w:rPr>
          <w:vertAlign w:val="superscript"/>
        </w:rPr>
        <w:t>-1</w:t>
      </w:r>
      <w:r w:rsidR="00F164F1">
        <w:t>)</w:t>
      </w:r>
      <w:r w:rsidR="00AA2B1F">
        <w:t xml:space="preserve"> podle vzorce: </w:t>
      </w:r>
      <w:proofErr w:type="spellStart"/>
      <w:r w:rsidR="00AA2B1F">
        <w:t>K</w:t>
      </w:r>
      <w:r w:rsidR="00AA2B1F" w:rsidRPr="00190FFB">
        <w:rPr>
          <w:vertAlign w:val="subscript"/>
        </w:rPr>
        <w:t>spec</w:t>
      </w:r>
      <w:proofErr w:type="spellEnd"/>
      <w:r w:rsidR="00AA2B1F">
        <w:t>=</w:t>
      </w:r>
      <w:proofErr w:type="spellStart"/>
      <w:r w:rsidR="00AA2B1F">
        <w:t>K</w:t>
      </w:r>
      <w:r w:rsidR="00AA2B1F" w:rsidRPr="00190FFB">
        <w:rPr>
          <w:vertAlign w:val="subscript"/>
        </w:rPr>
        <w:t>max</w:t>
      </w:r>
      <w:proofErr w:type="spellEnd"/>
      <w:r w:rsidR="00AA2B1F">
        <w:t>/A, kde A je plocha xylému (m</w:t>
      </w:r>
      <w:r w:rsidR="00AA2B1F" w:rsidRPr="00190FFB">
        <w:rPr>
          <w:vertAlign w:val="superscript"/>
        </w:rPr>
        <w:t>2</w:t>
      </w:r>
      <w:r w:rsidR="00AA2B1F">
        <w:t>).</w:t>
      </w:r>
      <w:r w:rsidR="00AD6160">
        <w:t xml:space="preserve"> Do tabulky zapisujte </w:t>
      </w:r>
      <w:r w:rsidR="0004383C">
        <w:t xml:space="preserve">plochu </w:t>
      </w:r>
      <w:bookmarkStart w:id="0" w:name="_GoBack"/>
      <w:bookmarkEnd w:id="0"/>
      <w:r w:rsidR="00AD6160">
        <w:t>v mm</w:t>
      </w:r>
      <w:r w:rsidR="00AD6160" w:rsidRPr="00AD6160">
        <w:rPr>
          <w:vertAlign w:val="superscript"/>
        </w:rPr>
        <w:t>2</w:t>
      </w:r>
      <w:r w:rsidR="00AD6160">
        <w:t>.</w:t>
      </w:r>
    </w:p>
    <w:p w:rsidR="00AE4149" w:rsidRDefault="00AE4149" w:rsidP="0098552A">
      <w:pPr>
        <w:spacing w:after="0"/>
        <w:jc w:val="both"/>
      </w:pPr>
    </w:p>
    <w:p w:rsidR="00190FFB" w:rsidRPr="00190FFB" w:rsidRDefault="00AE4149" w:rsidP="0098552A">
      <w:pPr>
        <w:spacing w:after="0"/>
        <w:jc w:val="both"/>
        <w:rPr>
          <w:u w:val="single"/>
        </w:rPr>
      </w:pPr>
      <w:r w:rsidRPr="00190FFB">
        <w:rPr>
          <w:u w:val="single"/>
        </w:rPr>
        <w:t>Vložení měřítka do obrázku</w:t>
      </w:r>
    </w:p>
    <w:p w:rsidR="00190FFB" w:rsidRDefault="00190FFB" w:rsidP="0098552A">
      <w:pPr>
        <w:pStyle w:val="Odstavecseseznamem"/>
        <w:numPr>
          <w:ilvl w:val="0"/>
          <w:numId w:val="12"/>
        </w:numPr>
        <w:spacing w:after="0"/>
        <w:jc w:val="both"/>
      </w:pPr>
      <w:r>
        <w:t>V</w:t>
      </w:r>
      <w:r w:rsidR="00AE4149">
        <w:t xml:space="preserve"> programu </w:t>
      </w:r>
      <w:proofErr w:type="spellStart"/>
      <w:r w:rsidR="00AE4149">
        <w:t>ImageJ</w:t>
      </w:r>
      <w:proofErr w:type="spellEnd"/>
      <w:r w:rsidR="00AE4149">
        <w:t xml:space="preserve"> otevře</w:t>
      </w:r>
      <w:r w:rsidR="004F10EF">
        <w:t>m</w:t>
      </w:r>
      <w:r w:rsidR="00AE4149">
        <w:t xml:space="preserve">e </w:t>
      </w:r>
      <w:r w:rsidR="007C7165">
        <w:t>příslušný snímek měřítka</w:t>
      </w:r>
    </w:p>
    <w:p w:rsidR="00190FFB" w:rsidRDefault="00190FFB" w:rsidP="0098552A">
      <w:pPr>
        <w:pStyle w:val="Odstavecseseznamem"/>
        <w:numPr>
          <w:ilvl w:val="0"/>
          <w:numId w:val="12"/>
        </w:numPr>
        <w:spacing w:after="0"/>
        <w:jc w:val="both"/>
      </w:pPr>
      <w:r>
        <w:t>N</w:t>
      </w:r>
      <w:r w:rsidR="007C7165" w:rsidRPr="00F164F1">
        <w:t>ástrojem ‚</w:t>
      </w:r>
      <w:proofErr w:type="spellStart"/>
      <w:r w:rsidR="007C7165" w:rsidRPr="00F164F1">
        <w:t>straight</w:t>
      </w:r>
      <w:proofErr w:type="spellEnd"/>
      <w:r w:rsidR="007C7165" w:rsidRPr="00F164F1">
        <w:t xml:space="preserve"> line‘ vyber</w:t>
      </w:r>
      <w:r w:rsidR="004F10EF">
        <w:t>em</w:t>
      </w:r>
      <w:r w:rsidR="007C7165" w:rsidRPr="00F164F1">
        <w:t>e známou vzdálenost v</w:t>
      </w:r>
      <w:r>
        <w:t> </w:t>
      </w:r>
      <w:r w:rsidR="007C7165" w:rsidRPr="00F164F1">
        <w:t>měřítku</w:t>
      </w:r>
    </w:p>
    <w:p w:rsidR="003F544B" w:rsidRDefault="003F544B" w:rsidP="0098552A">
      <w:pPr>
        <w:pStyle w:val="Odstavecseseznamem"/>
        <w:numPr>
          <w:ilvl w:val="0"/>
          <w:numId w:val="12"/>
        </w:numPr>
        <w:spacing w:after="0"/>
        <w:jc w:val="both"/>
      </w:pPr>
      <w:r>
        <w:t>Uve</w:t>
      </w:r>
      <w:r w:rsidR="004F10EF">
        <w:t>deme</w:t>
      </w:r>
      <w:r w:rsidR="007C7165" w:rsidRPr="00F164F1">
        <w:t xml:space="preserve"> vybranou vzdálenost měřítka v </w:t>
      </w:r>
      <w:proofErr w:type="spellStart"/>
      <w:r w:rsidR="004F10EF" w:rsidRPr="00190FFB">
        <w:rPr>
          <w:rFonts w:cstheme="minorHAnsi"/>
        </w:rPr>
        <w:t>μ</w:t>
      </w:r>
      <w:r w:rsidR="007C7165" w:rsidRPr="00F164F1">
        <w:t>m</w:t>
      </w:r>
      <w:proofErr w:type="spellEnd"/>
      <w:r w:rsidR="007C7165" w:rsidRPr="00F164F1">
        <w:t xml:space="preserve"> (</w:t>
      </w:r>
      <w:proofErr w:type="spellStart"/>
      <w:r w:rsidR="007C7165" w:rsidRPr="00F164F1">
        <w:t>analyze</w:t>
      </w:r>
      <w:proofErr w:type="spellEnd"/>
      <w:r w:rsidR="007C7165" w:rsidRPr="00F164F1">
        <w:t xml:space="preserve">&gt;set </w:t>
      </w:r>
      <w:proofErr w:type="spellStart"/>
      <w:r w:rsidR="007C7165" w:rsidRPr="00F164F1">
        <w:t>scale</w:t>
      </w:r>
      <w:proofErr w:type="spellEnd"/>
      <w:r w:rsidR="007C7165" w:rsidRPr="00F164F1">
        <w:t>) a zaškrtn</w:t>
      </w:r>
      <w:r w:rsidR="004F10EF">
        <w:t>eme</w:t>
      </w:r>
      <w:r w:rsidR="007C7165" w:rsidRPr="00F164F1">
        <w:t xml:space="preserve"> </w:t>
      </w:r>
      <w:r>
        <w:t>‚</w:t>
      </w:r>
      <w:proofErr w:type="spellStart"/>
      <w:r w:rsidR="007C7165" w:rsidRPr="00F164F1">
        <w:t>global</w:t>
      </w:r>
      <w:proofErr w:type="spellEnd"/>
      <w:r>
        <w:t>‘</w:t>
      </w:r>
    </w:p>
    <w:p w:rsidR="003F544B" w:rsidRDefault="003F544B" w:rsidP="0098552A">
      <w:pPr>
        <w:pStyle w:val="Odstavecseseznamem"/>
        <w:numPr>
          <w:ilvl w:val="0"/>
          <w:numId w:val="12"/>
        </w:numPr>
        <w:spacing w:after="0"/>
        <w:jc w:val="both"/>
      </w:pPr>
      <w:r>
        <w:t>O</w:t>
      </w:r>
      <w:r w:rsidR="007C7165" w:rsidRPr="00F164F1">
        <w:t>tevře</w:t>
      </w:r>
      <w:r w:rsidR="00F87D4A">
        <w:t>me</w:t>
      </w:r>
      <w:r w:rsidR="007C7165" w:rsidRPr="00F164F1">
        <w:t xml:space="preserve"> snímek s</w:t>
      </w:r>
      <w:r w:rsidR="007C7165">
        <w:t> detailem xylému</w:t>
      </w:r>
    </w:p>
    <w:p w:rsidR="003F544B" w:rsidRDefault="003F544B" w:rsidP="0098552A">
      <w:pPr>
        <w:pStyle w:val="Odstavecseseznamem"/>
        <w:numPr>
          <w:ilvl w:val="0"/>
          <w:numId w:val="12"/>
        </w:numPr>
        <w:spacing w:after="0"/>
        <w:jc w:val="both"/>
      </w:pPr>
      <w:r>
        <w:t>V</w:t>
      </w:r>
      <w:r w:rsidR="007C7165">
        <w:t>lo</w:t>
      </w:r>
      <w:r w:rsidR="00F87D4A">
        <w:t>žíme</w:t>
      </w:r>
      <w:r w:rsidR="007C7165">
        <w:t xml:space="preserve"> měřítko o vhodné délce </w:t>
      </w:r>
      <w:r w:rsidR="00727B9E">
        <w:t>v </w:t>
      </w:r>
      <w:proofErr w:type="spellStart"/>
      <w:r w:rsidR="00727B9E" w:rsidRPr="00190FFB">
        <w:rPr>
          <w:rFonts w:cstheme="minorHAnsi"/>
        </w:rPr>
        <w:t>μ</w:t>
      </w:r>
      <w:r w:rsidR="00727B9E">
        <w:t>m</w:t>
      </w:r>
      <w:proofErr w:type="spellEnd"/>
      <w:r w:rsidR="00727B9E">
        <w:t xml:space="preserve"> </w:t>
      </w:r>
      <w:r w:rsidR="007C7165">
        <w:t>(</w:t>
      </w:r>
      <w:proofErr w:type="spellStart"/>
      <w:r w:rsidR="007C7165">
        <w:t>analyze</w:t>
      </w:r>
      <w:proofErr w:type="spellEnd"/>
      <w:r w:rsidR="007C7165">
        <w:t>&gt;</w:t>
      </w:r>
      <w:proofErr w:type="spellStart"/>
      <w:r w:rsidR="007C7165">
        <w:t>tools</w:t>
      </w:r>
      <w:proofErr w:type="spellEnd"/>
      <w:r w:rsidR="007C7165">
        <w:t>&gt;</w:t>
      </w:r>
      <w:proofErr w:type="spellStart"/>
      <w:r w:rsidR="007C7165">
        <w:t>scale</w:t>
      </w:r>
      <w:proofErr w:type="spellEnd"/>
      <w:r w:rsidR="007C7165">
        <w:t xml:space="preserve"> bar)</w:t>
      </w:r>
    </w:p>
    <w:p w:rsidR="00AE4149" w:rsidRPr="00F164F1" w:rsidRDefault="003F544B" w:rsidP="0098552A">
      <w:pPr>
        <w:pStyle w:val="Odstavecseseznamem"/>
        <w:numPr>
          <w:ilvl w:val="0"/>
          <w:numId w:val="12"/>
        </w:numPr>
        <w:spacing w:after="0"/>
        <w:jc w:val="both"/>
      </w:pPr>
      <w:r>
        <w:t>O</w:t>
      </w:r>
      <w:r w:rsidR="007C7165">
        <w:t>brázek</w:t>
      </w:r>
      <w:r>
        <w:t xml:space="preserve"> ulož</w:t>
      </w:r>
      <w:r w:rsidR="00F87D4A">
        <w:t>íme</w:t>
      </w:r>
      <w:r w:rsidR="007C7165">
        <w:t xml:space="preserve"> (</w:t>
      </w:r>
      <w:proofErr w:type="spellStart"/>
      <w:r w:rsidR="007C7165">
        <w:t>file</w:t>
      </w:r>
      <w:proofErr w:type="spellEnd"/>
      <w:r w:rsidR="007C7165">
        <w:t>&gt;</w:t>
      </w:r>
      <w:proofErr w:type="spellStart"/>
      <w:r w:rsidR="007C7165">
        <w:t>save</w:t>
      </w:r>
      <w:proofErr w:type="spellEnd"/>
      <w:r w:rsidR="007C7165">
        <w:t xml:space="preserve"> as) </w:t>
      </w:r>
      <w:r w:rsidR="00AE4149">
        <w:t xml:space="preserve"> </w:t>
      </w:r>
    </w:p>
    <w:p w:rsidR="005D6561" w:rsidRDefault="005D6561" w:rsidP="0098552A">
      <w:pPr>
        <w:spacing w:after="0"/>
        <w:jc w:val="both"/>
      </w:pPr>
    </w:p>
    <w:p w:rsidR="00AA2B1F" w:rsidRPr="003F544B" w:rsidRDefault="003F544B" w:rsidP="0098552A">
      <w:pPr>
        <w:spacing w:after="0"/>
        <w:jc w:val="both"/>
        <w:rPr>
          <w:b/>
        </w:rPr>
      </w:pPr>
      <w:r>
        <w:rPr>
          <w:b/>
        </w:rPr>
        <w:t>Úkoly</w:t>
      </w:r>
    </w:p>
    <w:p w:rsidR="00F05CB0" w:rsidRDefault="00F05CB0" w:rsidP="0098552A">
      <w:pPr>
        <w:pStyle w:val="Odstavecseseznamem"/>
        <w:numPr>
          <w:ilvl w:val="0"/>
          <w:numId w:val="2"/>
        </w:numPr>
        <w:spacing w:after="0"/>
        <w:jc w:val="both"/>
      </w:pPr>
      <w:r>
        <w:t>Prezentujte přehledovou tabulku pro jednotlivé vzorky použité pro hydraulická měření, obsahující základní údaje o vzorku (id</w:t>
      </w:r>
      <w:r w:rsidR="00727B9E">
        <w:t xml:space="preserve"> vzorku</w:t>
      </w:r>
      <w:r>
        <w:t xml:space="preserve">, druh, </w:t>
      </w:r>
      <w:r w:rsidR="00727B9E">
        <w:t>třída)</w:t>
      </w:r>
      <w:r>
        <w:t>, průměr</w:t>
      </w:r>
      <w:r w:rsidR="00F87D4A">
        <w:t xml:space="preserve"> a</w:t>
      </w:r>
      <w:r>
        <w:t xml:space="preserve"> délku</w:t>
      </w:r>
      <w:r w:rsidR="00F87D4A">
        <w:t xml:space="preserve"> segmentu</w:t>
      </w:r>
      <w:r>
        <w:t xml:space="preserve">, </w:t>
      </w:r>
      <w:r w:rsidR="00727B9E">
        <w:t>plochu xylému, maximální (</w:t>
      </w:r>
      <w:proofErr w:type="spellStart"/>
      <w:r w:rsidR="00727B9E">
        <w:t>K</w:t>
      </w:r>
      <w:r w:rsidR="00727B9E" w:rsidRPr="003F544B">
        <w:rPr>
          <w:vertAlign w:val="subscript"/>
        </w:rPr>
        <w:t>max</w:t>
      </w:r>
      <w:proofErr w:type="spellEnd"/>
      <w:r w:rsidR="00727B9E">
        <w:t>) a specifickou hydraulickou vodivost (</w:t>
      </w:r>
      <w:proofErr w:type="spellStart"/>
      <w:r w:rsidR="00727B9E">
        <w:t>K</w:t>
      </w:r>
      <w:r w:rsidR="00727B9E" w:rsidRPr="003F544B">
        <w:rPr>
          <w:vertAlign w:val="subscript"/>
        </w:rPr>
        <w:t>spec</w:t>
      </w:r>
      <w:proofErr w:type="spellEnd"/>
      <w:r w:rsidR="00727B9E">
        <w:t>)</w:t>
      </w:r>
    </w:p>
    <w:p w:rsidR="00F164F1" w:rsidRDefault="00F164F1" w:rsidP="0098552A">
      <w:pPr>
        <w:pStyle w:val="Odstavecseseznamem"/>
        <w:numPr>
          <w:ilvl w:val="0"/>
          <w:numId w:val="2"/>
        </w:numPr>
        <w:spacing w:after="0"/>
        <w:jc w:val="both"/>
      </w:pPr>
      <w:r>
        <w:t xml:space="preserve">Vypočítejte </w:t>
      </w:r>
      <w:proofErr w:type="spellStart"/>
      <w:r w:rsidR="003F544B">
        <w:t>K</w:t>
      </w:r>
      <w:r w:rsidR="003F544B" w:rsidRPr="003F544B">
        <w:rPr>
          <w:vertAlign w:val="subscript"/>
        </w:rPr>
        <w:t>max</w:t>
      </w:r>
      <w:proofErr w:type="spellEnd"/>
      <w:r w:rsidR="003F544B">
        <w:t xml:space="preserve"> a </w:t>
      </w:r>
      <w:proofErr w:type="spellStart"/>
      <w:r w:rsidR="003F544B">
        <w:t>K</w:t>
      </w:r>
      <w:r w:rsidR="003F544B" w:rsidRPr="003F544B">
        <w:rPr>
          <w:vertAlign w:val="subscript"/>
        </w:rPr>
        <w:t>spec</w:t>
      </w:r>
      <w:proofErr w:type="spellEnd"/>
      <w:r w:rsidR="003F544B">
        <w:t xml:space="preserve"> </w:t>
      </w:r>
      <w:r w:rsidR="00AA2B1F">
        <w:t>– data prezentujte graficky jako prům</w:t>
      </w:r>
      <w:r w:rsidR="00AE4149">
        <w:t>ěry pro jednotlivé druhy dřevin</w:t>
      </w:r>
    </w:p>
    <w:p w:rsidR="00FF04B4" w:rsidRDefault="00AE4149" w:rsidP="0098552A">
      <w:pPr>
        <w:pStyle w:val="Odstavecseseznamem"/>
        <w:numPr>
          <w:ilvl w:val="0"/>
          <w:numId w:val="2"/>
        </w:numPr>
        <w:spacing w:after="0"/>
        <w:jc w:val="both"/>
      </w:pPr>
      <w:r>
        <w:t xml:space="preserve">Pro každý druh prezentujte snímek </w:t>
      </w:r>
      <w:r w:rsidR="00F87D4A">
        <w:t xml:space="preserve">reprezentativní oblasti </w:t>
      </w:r>
      <w:r>
        <w:t xml:space="preserve">příčného řezu xylémem doplněný o </w:t>
      </w:r>
      <w:r w:rsidR="007C7165">
        <w:t xml:space="preserve">měřítko </w:t>
      </w:r>
      <w:r w:rsidR="007F2278">
        <w:t xml:space="preserve">vhodné délky </w:t>
      </w:r>
      <w:r w:rsidR="007C7165">
        <w:t xml:space="preserve">a </w:t>
      </w:r>
      <w:r>
        <w:t xml:space="preserve">popisky jednotlivých buněčných typů a struktur, které se v něm </w:t>
      </w:r>
      <w:r w:rsidR="007C7165">
        <w:t>nacházejí</w:t>
      </w:r>
    </w:p>
    <w:p w:rsidR="007C7165" w:rsidRDefault="007C7165" w:rsidP="0098552A">
      <w:pPr>
        <w:pStyle w:val="Odstavecseseznamem"/>
        <w:numPr>
          <w:ilvl w:val="0"/>
          <w:numId w:val="2"/>
        </w:numPr>
        <w:spacing w:after="0"/>
        <w:jc w:val="both"/>
      </w:pPr>
      <w:r>
        <w:t xml:space="preserve">Vizuálně porovnejte </w:t>
      </w:r>
      <w:r w:rsidR="007F2278">
        <w:t xml:space="preserve">a </w:t>
      </w:r>
      <w:r w:rsidR="003F544B">
        <w:t xml:space="preserve">na základě srovnání s měřítkem </w:t>
      </w:r>
      <w:r w:rsidR="007F2278">
        <w:t>odhadněte vnitřní průměry lumen vodivých elementů v jednotlivých druzích</w:t>
      </w:r>
      <w:r w:rsidR="00F87D4A">
        <w:t xml:space="preserve"> dřevin, včetně rozdílů mezi jarním a letním dřevem</w:t>
      </w:r>
    </w:p>
    <w:p w:rsidR="007F2278" w:rsidRDefault="007F2278" w:rsidP="0098552A">
      <w:pPr>
        <w:pStyle w:val="Odstavecseseznamem"/>
        <w:numPr>
          <w:ilvl w:val="0"/>
          <w:numId w:val="2"/>
        </w:numPr>
        <w:spacing w:after="0"/>
        <w:jc w:val="both"/>
      </w:pPr>
      <w:r>
        <w:t>Diskutujte hlavní rozdíly v anatomické stavbě xylému u jednotlivých druhů dřevin (zastoupení jednotlivých buněčných typů, průměr vodivých elementů</w:t>
      </w:r>
      <w:r w:rsidR="003F544B">
        <w:t>, prostorové uspořádání a laterární propojení</w:t>
      </w:r>
      <w:r>
        <w:t>)</w:t>
      </w:r>
    </w:p>
    <w:p w:rsidR="004F55EF" w:rsidRPr="00F164F1" w:rsidRDefault="00F87D4A" w:rsidP="0098552A">
      <w:pPr>
        <w:pStyle w:val="Odstavecseseznamem"/>
        <w:numPr>
          <w:ilvl w:val="0"/>
          <w:numId w:val="2"/>
        </w:numPr>
        <w:spacing w:after="0"/>
        <w:jc w:val="both"/>
      </w:pPr>
      <w:r>
        <w:lastRenderedPageBreak/>
        <w:t xml:space="preserve">Porovnejte mezidruhové rozdíly </w:t>
      </w:r>
      <w:r w:rsidR="003F544B">
        <w:t>naměřených hodnot</w:t>
      </w:r>
      <w:r w:rsidR="007F2278">
        <w:t xml:space="preserve"> </w:t>
      </w:r>
      <w:proofErr w:type="spellStart"/>
      <w:r w:rsidR="003F544B">
        <w:t>K</w:t>
      </w:r>
      <w:r w:rsidR="003F544B" w:rsidRPr="003F544B">
        <w:rPr>
          <w:vertAlign w:val="subscript"/>
        </w:rPr>
        <w:t>max</w:t>
      </w:r>
      <w:proofErr w:type="spellEnd"/>
      <w:r w:rsidR="003F544B">
        <w:t xml:space="preserve"> a </w:t>
      </w:r>
      <w:proofErr w:type="spellStart"/>
      <w:r w:rsidR="003F544B">
        <w:t>K</w:t>
      </w:r>
      <w:r w:rsidR="003F544B" w:rsidRPr="003F544B">
        <w:rPr>
          <w:vertAlign w:val="subscript"/>
        </w:rPr>
        <w:t>spec</w:t>
      </w:r>
      <w:proofErr w:type="spellEnd"/>
      <w:r w:rsidR="003F544B">
        <w:t xml:space="preserve"> </w:t>
      </w:r>
      <w:r w:rsidR="00727B9E">
        <w:t xml:space="preserve">a </w:t>
      </w:r>
      <w:r w:rsidR="00F05CB0">
        <w:t xml:space="preserve">diskutujte, čím jsou tyto rozdíly z hlediska anatomické stavby </w:t>
      </w:r>
      <w:r w:rsidR="00727B9E">
        <w:t>způsobené</w:t>
      </w:r>
    </w:p>
    <w:sectPr w:rsidR="004F55EF" w:rsidRPr="00F164F1" w:rsidSect="00DF65FD">
      <w:footerReference w:type="default" r:id="rId1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AD" w:rsidRDefault="006353AD" w:rsidP="00F748C1">
      <w:pPr>
        <w:spacing w:after="0" w:line="240" w:lineRule="auto"/>
      </w:pPr>
      <w:r>
        <w:separator/>
      </w:r>
    </w:p>
  </w:endnote>
  <w:endnote w:type="continuationSeparator" w:id="0">
    <w:p w:rsidR="006353AD" w:rsidRDefault="006353AD" w:rsidP="00F7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18420"/>
      <w:docPartObj>
        <w:docPartGallery w:val="Page Numbers (Bottom of Page)"/>
        <w:docPartUnique/>
      </w:docPartObj>
    </w:sdtPr>
    <w:sdtEndPr/>
    <w:sdtContent>
      <w:p w:rsidR="006353AD" w:rsidRDefault="006353AD" w:rsidP="00F748C1">
        <w:pPr>
          <w:pStyle w:val="Zpat"/>
          <w:jc w:val="center"/>
        </w:pPr>
        <w:r>
          <w:fldChar w:fldCharType="begin"/>
        </w:r>
        <w:r>
          <w:instrText>PAGE   \* MERGEFORMAT</w:instrText>
        </w:r>
        <w:r>
          <w:fldChar w:fldCharType="separate"/>
        </w:r>
        <w:r w:rsidR="0004383C">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AD" w:rsidRDefault="006353AD" w:rsidP="00F748C1">
      <w:pPr>
        <w:spacing w:after="0" w:line="240" w:lineRule="auto"/>
      </w:pPr>
      <w:r>
        <w:separator/>
      </w:r>
    </w:p>
  </w:footnote>
  <w:footnote w:type="continuationSeparator" w:id="0">
    <w:p w:rsidR="006353AD" w:rsidRDefault="006353AD" w:rsidP="00F74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884"/>
    <w:multiLevelType w:val="hybridMultilevel"/>
    <w:tmpl w:val="7A8239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594CD8"/>
    <w:multiLevelType w:val="hybridMultilevel"/>
    <w:tmpl w:val="55E21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B3472"/>
    <w:multiLevelType w:val="hybridMultilevel"/>
    <w:tmpl w:val="49443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023971"/>
    <w:multiLevelType w:val="hybridMultilevel"/>
    <w:tmpl w:val="EE467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7C4818"/>
    <w:multiLevelType w:val="hybridMultilevel"/>
    <w:tmpl w:val="2B8288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DF4B6A"/>
    <w:multiLevelType w:val="hybridMultilevel"/>
    <w:tmpl w:val="A1082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1D6B63"/>
    <w:multiLevelType w:val="hybridMultilevel"/>
    <w:tmpl w:val="9F5E6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455AD1"/>
    <w:multiLevelType w:val="hybridMultilevel"/>
    <w:tmpl w:val="33406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3B5B4E"/>
    <w:multiLevelType w:val="hybridMultilevel"/>
    <w:tmpl w:val="44C0E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0D178C"/>
    <w:multiLevelType w:val="hybridMultilevel"/>
    <w:tmpl w:val="7876A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EE1BC4"/>
    <w:multiLevelType w:val="hybridMultilevel"/>
    <w:tmpl w:val="B0788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D5F30D4"/>
    <w:multiLevelType w:val="hybridMultilevel"/>
    <w:tmpl w:val="58786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9"/>
  </w:num>
  <w:num w:numId="6">
    <w:abstractNumId w:val="2"/>
  </w:num>
  <w:num w:numId="7">
    <w:abstractNumId w:val="3"/>
  </w:num>
  <w:num w:numId="8">
    <w:abstractNumId w:val="10"/>
  </w:num>
  <w:num w:numId="9">
    <w:abstractNumId w:val="5"/>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awNDQ2MzMyMjKzNDRT0lEKTi0uzszPAykwqQUAl0SyWywAAAA="/>
  </w:docVars>
  <w:rsids>
    <w:rsidRoot w:val="004F55EF"/>
    <w:rsid w:val="000146AD"/>
    <w:rsid w:val="000341D9"/>
    <w:rsid w:val="0004383C"/>
    <w:rsid w:val="000F694C"/>
    <w:rsid w:val="00112332"/>
    <w:rsid w:val="00127503"/>
    <w:rsid w:val="0013001B"/>
    <w:rsid w:val="00155E42"/>
    <w:rsid w:val="001645AA"/>
    <w:rsid w:val="00176B91"/>
    <w:rsid w:val="00185257"/>
    <w:rsid w:val="00190FFB"/>
    <w:rsid w:val="00226681"/>
    <w:rsid w:val="002335EA"/>
    <w:rsid w:val="00250CD4"/>
    <w:rsid w:val="00256284"/>
    <w:rsid w:val="002B190D"/>
    <w:rsid w:val="002D35D0"/>
    <w:rsid w:val="002D3D4A"/>
    <w:rsid w:val="002E2B27"/>
    <w:rsid w:val="003A3FD8"/>
    <w:rsid w:val="003A5B18"/>
    <w:rsid w:val="003C1794"/>
    <w:rsid w:val="003F544B"/>
    <w:rsid w:val="00402E30"/>
    <w:rsid w:val="0044042E"/>
    <w:rsid w:val="0049615F"/>
    <w:rsid w:val="004A1D82"/>
    <w:rsid w:val="004C1E61"/>
    <w:rsid w:val="004F10EF"/>
    <w:rsid w:val="004F55EF"/>
    <w:rsid w:val="00506674"/>
    <w:rsid w:val="005261DC"/>
    <w:rsid w:val="00570551"/>
    <w:rsid w:val="00594932"/>
    <w:rsid w:val="005D329A"/>
    <w:rsid w:val="005D6561"/>
    <w:rsid w:val="00611382"/>
    <w:rsid w:val="0063336C"/>
    <w:rsid w:val="006353AD"/>
    <w:rsid w:val="006C36BA"/>
    <w:rsid w:val="00727B9E"/>
    <w:rsid w:val="007C7165"/>
    <w:rsid w:val="007F2278"/>
    <w:rsid w:val="008A564E"/>
    <w:rsid w:val="008C3FA9"/>
    <w:rsid w:val="008F7D23"/>
    <w:rsid w:val="00912964"/>
    <w:rsid w:val="00916655"/>
    <w:rsid w:val="00947A12"/>
    <w:rsid w:val="00975E92"/>
    <w:rsid w:val="0098552A"/>
    <w:rsid w:val="009A0D6D"/>
    <w:rsid w:val="009E5C2A"/>
    <w:rsid w:val="00A01AB5"/>
    <w:rsid w:val="00A13F72"/>
    <w:rsid w:val="00A92337"/>
    <w:rsid w:val="00AA2B1F"/>
    <w:rsid w:val="00AD6160"/>
    <w:rsid w:val="00AE4149"/>
    <w:rsid w:val="00B42647"/>
    <w:rsid w:val="00B842BA"/>
    <w:rsid w:val="00BF5D37"/>
    <w:rsid w:val="00C35BCB"/>
    <w:rsid w:val="00C66604"/>
    <w:rsid w:val="00CA145C"/>
    <w:rsid w:val="00CB30BB"/>
    <w:rsid w:val="00CD475C"/>
    <w:rsid w:val="00CD55C9"/>
    <w:rsid w:val="00D61BF0"/>
    <w:rsid w:val="00D95BF5"/>
    <w:rsid w:val="00DF65FD"/>
    <w:rsid w:val="00E20755"/>
    <w:rsid w:val="00E2402E"/>
    <w:rsid w:val="00E46176"/>
    <w:rsid w:val="00E75B5D"/>
    <w:rsid w:val="00E76C53"/>
    <w:rsid w:val="00F05CB0"/>
    <w:rsid w:val="00F105ED"/>
    <w:rsid w:val="00F11B81"/>
    <w:rsid w:val="00F164F1"/>
    <w:rsid w:val="00F551FA"/>
    <w:rsid w:val="00F733C8"/>
    <w:rsid w:val="00F748C1"/>
    <w:rsid w:val="00F87D4A"/>
    <w:rsid w:val="00FF0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001B"/>
    <w:pPr>
      <w:ind w:left="720"/>
      <w:contextualSpacing/>
    </w:pPr>
  </w:style>
  <w:style w:type="character" w:styleId="Zstupntext">
    <w:name w:val="Placeholder Text"/>
    <w:basedOn w:val="Standardnpsmoodstavce"/>
    <w:uiPriority w:val="99"/>
    <w:semiHidden/>
    <w:rsid w:val="00AA2B1F"/>
    <w:rPr>
      <w:color w:val="808080"/>
    </w:rPr>
  </w:style>
  <w:style w:type="paragraph" w:styleId="Textbubliny">
    <w:name w:val="Balloon Text"/>
    <w:basedOn w:val="Normln"/>
    <w:link w:val="TextbublinyChar"/>
    <w:uiPriority w:val="99"/>
    <w:semiHidden/>
    <w:unhideWhenUsed/>
    <w:rsid w:val="00AA2B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2B1F"/>
    <w:rPr>
      <w:rFonts w:ascii="Tahoma" w:hAnsi="Tahoma" w:cs="Tahoma"/>
      <w:sz w:val="16"/>
      <w:szCs w:val="16"/>
    </w:rPr>
  </w:style>
  <w:style w:type="paragraph" w:styleId="Zhlav">
    <w:name w:val="header"/>
    <w:basedOn w:val="Normln"/>
    <w:link w:val="ZhlavChar"/>
    <w:uiPriority w:val="99"/>
    <w:unhideWhenUsed/>
    <w:rsid w:val="00F748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48C1"/>
  </w:style>
  <w:style w:type="paragraph" w:styleId="Zpat">
    <w:name w:val="footer"/>
    <w:basedOn w:val="Normln"/>
    <w:link w:val="ZpatChar"/>
    <w:uiPriority w:val="99"/>
    <w:unhideWhenUsed/>
    <w:rsid w:val="00F748C1"/>
    <w:pPr>
      <w:tabs>
        <w:tab w:val="center" w:pos="4536"/>
        <w:tab w:val="right" w:pos="9072"/>
      </w:tabs>
      <w:spacing w:after="0" w:line="240" w:lineRule="auto"/>
    </w:pPr>
  </w:style>
  <w:style w:type="character" w:customStyle="1" w:styleId="ZpatChar">
    <w:name w:val="Zápatí Char"/>
    <w:basedOn w:val="Standardnpsmoodstavce"/>
    <w:link w:val="Zpat"/>
    <w:uiPriority w:val="99"/>
    <w:rsid w:val="00F74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001B"/>
    <w:pPr>
      <w:ind w:left="720"/>
      <w:contextualSpacing/>
    </w:pPr>
  </w:style>
  <w:style w:type="character" w:styleId="Zstupntext">
    <w:name w:val="Placeholder Text"/>
    <w:basedOn w:val="Standardnpsmoodstavce"/>
    <w:uiPriority w:val="99"/>
    <w:semiHidden/>
    <w:rsid w:val="00AA2B1F"/>
    <w:rPr>
      <w:color w:val="808080"/>
    </w:rPr>
  </w:style>
  <w:style w:type="paragraph" w:styleId="Textbubliny">
    <w:name w:val="Balloon Text"/>
    <w:basedOn w:val="Normln"/>
    <w:link w:val="TextbublinyChar"/>
    <w:uiPriority w:val="99"/>
    <w:semiHidden/>
    <w:unhideWhenUsed/>
    <w:rsid w:val="00AA2B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2B1F"/>
    <w:rPr>
      <w:rFonts w:ascii="Tahoma" w:hAnsi="Tahoma" w:cs="Tahoma"/>
      <w:sz w:val="16"/>
      <w:szCs w:val="16"/>
    </w:rPr>
  </w:style>
  <w:style w:type="paragraph" w:styleId="Zhlav">
    <w:name w:val="header"/>
    <w:basedOn w:val="Normln"/>
    <w:link w:val="ZhlavChar"/>
    <w:uiPriority w:val="99"/>
    <w:unhideWhenUsed/>
    <w:rsid w:val="00F748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48C1"/>
  </w:style>
  <w:style w:type="paragraph" w:styleId="Zpat">
    <w:name w:val="footer"/>
    <w:basedOn w:val="Normln"/>
    <w:link w:val="ZpatChar"/>
    <w:uiPriority w:val="99"/>
    <w:unhideWhenUsed/>
    <w:rsid w:val="00F748C1"/>
    <w:pPr>
      <w:tabs>
        <w:tab w:val="center" w:pos="4536"/>
        <w:tab w:val="right" w:pos="9072"/>
      </w:tabs>
      <w:spacing w:after="0" w:line="240" w:lineRule="auto"/>
    </w:pPr>
  </w:style>
  <w:style w:type="character" w:customStyle="1" w:styleId="ZpatChar">
    <w:name w:val="Zápatí Char"/>
    <w:basedOn w:val="Standardnpsmoodstavce"/>
    <w:link w:val="Zpat"/>
    <w:uiPriority w:val="99"/>
    <w:rsid w:val="00F7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1313</Words>
  <Characters>7753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7</cp:revision>
  <dcterms:created xsi:type="dcterms:W3CDTF">2022-04-11T14:54:00Z</dcterms:created>
  <dcterms:modified xsi:type="dcterms:W3CDTF">2022-04-12T13:45:00Z</dcterms:modified>
</cp:coreProperties>
</file>