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F54606" w:rsidRPr="00D73F27" w14:paraId="2EAF1163" w14:textId="77777777">
        <w:tc>
          <w:tcPr>
            <w:tcW w:w="9212" w:type="dxa"/>
            <w:gridSpan w:val="2"/>
            <w:shd w:val="clear" w:color="auto" w:fill="F3F3F3"/>
          </w:tcPr>
          <w:p w14:paraId="31D760F3" w14:textId="77777777" w:rsidR="00F54606" w:rsidRPr="00D73F27" w:rsidRDefault="00610339" w:rsidP="00D73F27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D73F27">
              <w:rPr>
                <w:b/>
                <w:bCs/>
                <w:sz w:val="22"/>
                <w:szCs w:val="22"/>
              </w:rPr>
              <w:t>j</w:t>
            </w:r>
            <w:r w:rsidR="00F54606" w:rsidRPr="00D73F27">
              <w:rPr>
                <w:b/>
                <w:bCs/>
                <w:sz w:val="22"/>
                <w:szCs w:val="22"/>
              </w:rPr>
              <w:t>ména:</w:t>
            </w:r>
          </w:p>
        </w:tc>
      </w:tr>
      <w:tr w:rsidR="00F54606" w:rsidRPr="00D73F27" w14:paraId="08040D80" w14:textId="77777777"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0D3AC4E8" w14:textId="77777777" w:rsidR="00F54606" w:rsidRPr="00D73F27" w:rsidRDefault="00610339" w:rsidP="00D73F27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D73F27">
              <w:rPr>
                <w:b/>
                <w:bCs/>
                <w:sz w:val="22"/>
                <w:szCs w:val="22"/>
              </w:rPr>
              <w:t>o</w:t>
            </w:r>
            <w:r w:rsidR="00F54606" w:rsidRPr="00D73F27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22A0A5C4" w14:textId="77777777" w:rsidR="00F54606" w:rsidRPr="00D73F27" w:rsidRDefault="00610339" w:rsidP="00D73F27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D73F27">
              <w:rPr>
                <w:b/>
                <w:bCs/>
                <w:sz w:val="22"/>
                <w:szCs w:val="22"/>
              </w:rPr>
              <w:t>d</w:t>
            </w:r>
            <w:r w:rsidR="00F54606" w:rsidRPr="00D73F27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</w:tbl>
    <w:p w14:paraId="1E868AF2" w14:textId="77777777" w:rsidR="00700909" w:rsidRDefault="00700909"/>
    <w:p w14:paraId="2A8D162B" w14:textId="77777777" w:rsidR="000D44C4" w:rsidRPr="004535BA" w:rsidRDefault="0025678D" w:rsidP="000D44C4">
      <w:pPr>
        <w:jc w:val="both"/>
        <w:rPr>
          <w:bCs/>
          <w:sz w:val="22"/>
          <w:szCs w:val="22"/>
        </w:rPr>
      </w:pPr>
      <w:r w:rsidRPr="0060088D">
        <w:rPr>
          <w:b/>
          <w:sz w:val="22"/>
          <w:szCs w:val="22"/>
        </w:rPr>
        <w:t>přílohy protokolu</w:t>
      </w:r>
      <w:r w:rsidRPr="0060088D">
        <w:rPr>
          <w:sz w:val="22"/>
          <w:szCs w:val="22"/>
        </w:rPr>
        <w:t>: graf</w:t>
      </w:r>
      <w:r>
        <w:rPr>
          <w:sz w:val="22"/>
          <w:szCs w:val="22"/>
        </w:rPr>
        <w:t xml:space="preserve">: </w:t>
      </w:r>
      <w:r w:rsidR="00104DCA">
        <w:rPr>
          <w:sz w:val="22"/>
          <w:szCs w:val="22"/>
        </w:rPr>
        <w:t xml:space="preserve">časová závislost </w:t>
      </w:r>
      <w:r>
        <w:rPr>
          <w:sz w:val="22"/>
          <w:szCs w:val="22"/>
        </w:rPr>
        <w:t>konverze sacharosy v enzymovém reaktoru</w:t>
      </w:r>
      <w:r w:rsidR="00104DCA">
        <w:rPr>
          <w:sz w:val="22"/>
          <w:szCs w:val="22"/>
        </w:rPr>
        <w:t xml:space="preserve"> </w:t>
      </w:r>
      <w:r w:rsidR="000D44C4" w:rsidRPr="004535BA">
        <w:rPr>
          <w:bCs/>
          <w:sz w:val="22"/>
          <w:szCs w:val="22"/>
        </w:rPr>
        <w:t>(</w:t>
      </w:r>
      <w:r w:rsidR="000D44C4">
        <w:rPr>
          <w:bCs/>
          <w:sz w:val="22"/>
          <w:szCs w:val="22"/>
        </w:rPr>
        <w:t xml:space="preserve">graf: </w:t>
      </w:r>
      <w:r w:rsidR="000D44C4" w:rsidRPr="004535BA">
        <w:rPr>
          <w:bCs/>
          <w:sz w:val="22"/>
          <w:szCs w:val="22"/>
        </w:rPr>
        <w:t xml:space="preserve">kalibrační přímka pro stanovení redukujících sacharidů </w:t>
      </w:r>
      <w:proofErr w:type="spellStart"/>
      <w:r w:rsidR="000D44C4" w:rsidRPr="004535BA">
        <w:rPr>
          <w:bCs/>
          <w:sz w:val="22"/>
          <w:szCs w:val="22"/>
        </w:rPr>
        <w:t>Somogyiho</w:t>
      </w:r>
      <w:proofErr w:type="spellEnd"/>
      <w:r w:rsidR="000D44C4" w:rsidRPr="004535BA">
        <w:rPr>
          <w:bCs/>
          <w:sz w:val="22"/>
          <w:szCs w:val="22"/>
        </w:rPr>
        <w:t xml:space="preserve"> metodou)</w:t>
      </w:r>
    </w:p>
    <w:p w14:paraId="01984891" w14:textId="77777777" w:rsidR="0025678D" w:rsidRDefault="0025678D">
      <w:pPr>
        <w:rPr>
          <w:sz w:val="22"/>
          <w:szCs w:val="22"/>
        </w:rPr>
      </w:pPr>
    </w:p>
    <w:p w14:paraId="4A248717" w14:textId="77777777" w:rsidR="0025678D" w:rsidRDefault="0025678D"/>
    <w:p w14:paraId="765F61D5" w14:textId="77777777" w:rsidR="00610339" w:rsidRDefault="00610339" w:rsidP="00610339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OKRUHY K PŘÍPRAVĚ</w:t>
      </w:r>
    </w:p>
    <w:p w14:paraId="443923F0" w14:textId="77777777" w:rsidR="00610339" w:rsidRPr="0089486C" w:rsidRDefault="00610339" w:rsidP="00610339">
      <w:pPr>
        <w:jc w:val="both"/>
        <w:rPr>
          <w:b/>
          <w:bCs/>
          <w:sz w:val="22"/>
          <w:szCs w:val="22"/>
        </w:rPr>
      </w:pPr>
      <w:r w:rsidRPr="0089486C">
        <w:rPr>
          <w:sz w:val="22"/>
          <w:szCs w:val="22"/>
        </w:rPr>
        <w:t>Redukující</w:t>
      </w:r>
      <w:r>
        <w:rPr>
          <w:sz w:val="22"/>
          <w:szCs w:val="22"/>
        </w:rPr>
        <w:t xml:space="preserve"> a </w:t>
      </w:r>
      <w:r w:rsidR="003218BD">
        <w:rPr>
          <w:sz w:val="22"/>
          <w:szCs w:val="22"/>
        </w:rPr>
        <w:t xml:space="preserve">neredukující </w:t>
      </w:r>
      <w:r w:rsidRPr="0089486C">
        <w:rPr>
          <w:sz w:val="22"/>
          <w:szCs w:val="22"/>
        </w:rPr>
        <w:t xml:space="preserve">sacharidy. </w:t>
      </w:r>
      <w:proofErr w:type="spellStart"/>
      <w:r>
        <w:rPr>
          <w:sz w:val="22"/>
          <w:szCs w:val="22"/>
        </w:rPr>
        <w:t>Sacharasová</w:t>
      </w:r>
      <w:proofErr w:type="spellEnd"/>
      <w:r>
        <w:rPr>
          <w:sz w:val="22"/>
          <w:szCs w:val="22"/>
        </w:rPr>
        <w:t xml:space="preserve"> reakce, princip měření </w:t>
      </w:r>
      <w:proofErr w:type="spellStart"/>
      <w:r>
        <w:rPr>
          <w:sz w:val="22"/>
          <w:szCs w:val="22"/>
        </w:rPr>
        <w:t>sacharasové</w:t>
      </w:r>
      <w:proofErr w:type="spellEnd"/>
      <w:r>
        <w:rPr>
          <w:sz w:val="22"/>
          <w:szCs w:val="22"/>
        </w:rPr>
        <w:t xml:space="preserve"> aktivity. </w:t>
      </w:r>
      <w:r w:rsidR="00877338">
        <w:rPr>
          <w:sz w:val="22"/>
          <w:szCs w:val="22"/>
        </w:rPr>
        <w:t>Rychlost enzymové reakce</w:t>
      </w:r>
      <w:r w:rsidR="00494EAE">
        <w:rPr>
          <w:sz w:val="22"/>
          <w:szCs w:val="22"/>
        </w:rPr>
        <w:t>,</w:t>
      </w:r>
      <w:r w:rsidR="00A11874">
        <w:rPr>
          <w:sz w:val="22"/>
          <w:szCs w:val="22"/>
        </w:rPr>
        <w:t xml:space="preserve"> </w:t>
      </w:r>
      <w:r w:rsidR="009144E1">
        <w:rPr>
          <w:sz w:val="22"/>
          <w:szCs w:val="22"/>
        </w:rPr>
        <w:t>aktivita enzymu. Specifická aktivita enzymu</w:t>
      </w:r>
      <w:r w:rsidR="00A11874">
        <w:rPr>
          <w:sz w:val="22"/>
          <w:szCs w:val="22"/>
        </w:rPr>
        <w:t>.</w:t>
      </w:r>
      <w:r w:rsidR="00877338">
        <w:rPr>
          <w:sz w:val="22"/>
          <w:szCs w:val="22"/>
        </w:rPr>
        <w:t xml:space="preserve"> </w:t>
      </w:r>
      <w:r>
        <w:rPr>
          <w:sz w:val="22"/>
          <w:szCs w:val="22"/>
        </w:rPr>
        <w:t>Chemické výpočty.</w:t>
      </w:r>
    </w:p>
    <w:p w14:paraId="5F2475E4" w14:textId="77777777" w:rsidR="00610339" w:rsidRDefault="00610339" w:rsidP="00610339">
      <w:pPr>
        <w:jc w:val="both"/>
        <w:rPr>
          <w:b/>
          <w:bCs/>
        </w:rPr>
      </w:pPr>
    </w:p>
    <w:p w14:paraId="14CBA584" w14:textId="77777777" w:rsidR="00610339" w:rsidRPr="00610339" w:rsidRDefault="003218BD" w:rsidP="0061033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610339" w:rsidRPr="00610339">
        <w:rPr>
          <w:rFonts w:ascii="Arial" w:hAnsi="Arial" w:cs="Arial"/>
          <w:b/>
          <w:bCs/>
          <w:sz w:val="22"/>
          <w:szCs w:val="22"/>
        </w:rPr>
        <w:t>bory molekulární biologie, chemie, biochemie (pětiho</w:t>
      </w:r>
      <w:r>
        <w:rPr>
          <w:rFonts w:ascii="Arial" w:hAnsi="Arial" w:cs="Arial"/>
          <w:b/>
          <w:bCs/>
          <w:sz w:val="22"/>
          <w:szCs w:val="22"/>
        </w:rPr>
        <w:t>dinová a sedmihodinová cvičení): části A, B, C.</w:t>
      </w:r>
    </w:p>
    <w:p w14:paraId="63996BD4" w14:textId="77777777" w:rsidR="00610339" w:rsidRPr="00610339" w:rsidRDefault="00610339" w:rsidP="0061033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Biologické obory kromě molekulární biologie (</w:t>
      </w:r>
      <w:r>
        <w:rPr>
          <w:rFonts w:ascii="Arial" w:hAnsi="Arial" w:cs="Arial"/>
          <w:b/>
          <w:bCs/>
          <w:sz w:val="22"/>
          <w:szCs w:val="22"/>
        </w:rPr>
        <w:t>tříhod</w:t>
      </w:r>
      <w:r w:rsidR="003218BD">
        <w:rPr>
          <w:rFonts w:ascii="Arial" w:hAnsi="Arial" w:cs="Arial"/>
          <w:b/>
          <w:bCs/>
          <w:sz w:val="22"/>
          <w:szCs w:val="22"/>
        </w:rPr>
        <w:t xml:space="preserve">inová cvičení): </w:t>
      </w:r>
      <w:r>
        <w:rPr>
          <w:rFonts w:ascii="Arial" w:hAnsi="Arial" w:cs="Arial"/>
          <w:b/>
          <w:bCs/>
          <w:sz w:val="22"/>
          <w:szCs w:val="22"/>
        </w:rPr>
        <w:t>část</w:t>
      </w:r>
      <w:r w:rsidR="003218BD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="003218BD">
        <w:rPr>
          <w:rFonts w:ascii="Arial" w:hAnsi="Arial" w:cs="Arial"/>
          <w:b/>
          <w:bCs/>
          <w:sz w:val="22"/>
          <w:szCs w:val="22"/>
        </w:rPr>
        <w:t>, D.</w:t>
      </w:r>
    </w:p>
    <w:p w14:paraId="0FCA8AAC" w14:textId="77777777" w:rsidR="00610339" w:rsidRPr="00645F30" w:rsidRDefault="00610339" w:rsidP="0061033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Učitelské kombinace (čtyřhodi</w:t>
      </w:r>
      <w:r w:rsidR="003218BD">
        <w:rPr>
          <w:rFonts w:ascii="Arial" w:hAnsi="Arial" w:cs="Arial"/>
          <w:b/>
          <w:bCs/>
          <w:sz w:val="22"/>
          <w:szCs w:val="22"/>
        </w:rPr>
        <w:t xml:space="preserve">nová cvičení): </w:t>
      </w:r>
      <w:r>
        <w:rPr>
          <w:rFonts w:ascii="Arial" w:hAnsi="Arial" w:cs="Arial"/>
          <w:b/>
          <w:bCs/>
          <w:sz w:val="22"/>
          <w:szCs w:val="22"/>
        </w:rPr>
        <w:t>část</w:t>
      </w:r>
      <w:r w:rsidR="00877338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="003218BD">
        <w:rPr>
          <w:rFonts w:ascii="Arial" w:hAnsi="Arial" w:cs="Arial"/>
          <w:b/>
          <w:bCs/>
          <w:sz w:val="22"/>
          <w:szCs w:val="22"/>
        </w:rPr>
        <w:t>, D</w:t>
      </w:r>
      <w:r w:rsidRPr="00610339">
        <w:rPr>
          <w:rFonts w:ascii="Arial" w:hAnsi="Arial" w:cs="Arial"/>
          <w:b/>
          <w:bCs/>
          <w:sz w:val="22"/>
          <w:szCs w:val="22"/>
        </w:rPr>
        <w:t>.</w:t>
      </w:r>
    </w:p>
    <w:p w14:paraId="6836961D" w14:textId="77777777" w:rsidR="00610339" w:rsidRDefault="00610339" w:rsidP="00610339">
      <w:pPr>
        <w:jc w:val="both"/>
        <w:rPr>
          <w:b/>
          <w:bCs/>
        </w:rPr>
      </w:pPr>
    </w:p>
    <w:p w14:paraId="1129C821" w14:textId="77777777" w:rsidR="00610339" w:rsidRDefault="00610339" w:rsidP="00610339">
      <w:pPr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PRINCIP ÚLOHY</w:t>
      </w:r>
    </w:p>
    <w:p w14:paraId="0AEF5B8E" w14:textId="77777777" w:rsidR="002B2DCB" w:rsidRPr="002B2DCB" w:rsidRDefault="00610339" w:rsidP="002B2DCB">
      <w:pPr>
        <w:pStyle w:val="Seznam4"/>
        <w:ind w:left="0" w:firstLine="0"/>
        <w:outlineLvl w:val="0"/>
        <w:rPr>
          <w:rFonts w:ascii="Arial" w:hAnsi="Arial" w:cs="Arial"/>
          <w:b/>
          <w:sz w:val="28"/>
          <w:szCs w:val="28"/>
        </w:rPr>
      </w:pPr>
      <w:r w:rsidRPr="00610339">
        <w:rPr>
          <w:rFonts w:ascii="Arial" w:hAnsi="Arial" w:cs="Arial"/>
          <w:b/>
          <w:sz w:val="28"/>
          <w:szCs w:val="28"/>
        </w:rPr>
        <w:t xml:space="preserve">A. </w:t>
      </w:r>
      <w:r>
        <w:rPr>
          <w:rFonts w:ascii="Arial" w:hAnsi="Arial" w:cs="Arial"/>
          <w:b/>
          <w:sz w:val="28"/>
          <w:szCs w:val="28"/>
        </w:rPr>
        <w:t>P</w:t>
      </w:r>
      <w:r w:rsidRPr="00610339">
        <w:rPr>
          <w:rFonts w:ascii="Arial" w:hAnsi="Arial" w:cs="Arial"/>
          <w:b/>
          <w:sz w:val="28"/>
          <w:szCs w:val="28"/>
        </w:rPr>
        <w:t xml:space="preserve">říprava enzymového </w:t>
      </w:r>
      <w:proofErr w:type="spellStart"/>
      <w:r w:rsidRPr="00610339">
        <w:rPr>
          <w:rFonts w:ascii="Arial" w:hAnsi="Arial" w:cs="Arial"/>
          <w:b/>
          <w:sz w:val="28"/>
          <w:szCs w:val="28"/>
        </w:rPr>
        <w:t>minireaktoru</w:t>
      </w:r>
      <w:proofErr w:type="spellEnd"/>
      <w:r w:rsidR="000D6221">
        <w:rPr>
          <w:rFonts w:ascii="Arial" w:hAnsi="Arial" w:cs="Arial"/>
          <w:b/>
          <w:sz w:val="28"/>
          <w:szCs w:val="28"/>
        </w:rPr>
        <w:t xml:space="preserve"> (imobilizace </w:t>
      </w:r>
      <w:proofErr w:type="spellStart"/>
      <w:r w:rsidR="000D6221">
        <w:rPr>
          <w:rFonts w:ascii="Arial" w:hAnsi="Arial" w:cs="Arial"/>
          <w:b/>
          <w:sz w:val="28"/>
          <w:szCs w:val="28"/>
        </w:rPr>
        <w:t>sacharasy</w:t>
      </w:r>
      <w:proofErr w:type="spellEnd"/>
      <w:r w:rsidR="000D6221">
        <w:rPr>
          <w:rFonts w:ascii="Arial" w:hAnsi="Arial" w:cs="Arial"/>
          <w:b/>
          <w:sz w:val="28"/>
          <w:szCs w:val="28"/>
        </w:rPr>
        <w:t xml:space="preserve"> v alginátovém gelu)</w:t>
      </w:r>
    </w:p>
    <w:p w14:paraId="1B980797" w14:textId="77777777" w:rsidR="002B2DCB" w:rsidRPr="002B2DCB" w:rsidRDefault="002B2DCB" w:rsidP="009C1C5B">
      <w:pPr>
        <w:pStyle w:val="Seznam4"/>
        <w:ind w:left="0" w:firstLine="0"/>
        <w:jc w:val="both"/>
        <w:rPr>
          <w:sz w:val="22"/>
          <w:szCs w:val="22"/>
        </w:rPr>
      </w:pPr>
      <w:r w:rsidRPr="002B2DCB">
        <w:rPr>
          <w:sz w:val="22"/>
          <w:szCs w:val="22"/>
        </w:rPr>
        <w:t xml:space="preserve">Výhodou imobilizace enzymu je možnost jeho opakovaného použití. V enzymových reaktorech bývá enzym zpravidla uzavřen v částicích gelu nebo </w:t>
      </w:r>
      <w:proofErr w:type="spellStart"/>
      <w:r w:rsidRPr="002B2DCB">
        <w:rPr>
          <w:sz w:val="22"/>
          <w:szCs w:val="22"/>
        </w:rPr>
        <w:t>mikrokapsulích</w:t>
      </w:r>
      <w:proofErr w:type="spellEnd"/>
      <w:r w:rsidRPr="002B2DCB">
        <w:rPr>
          <w:sz w:val="22"/>
          <w:szCs w:val="22"/>
        </w:rPr>
        <w:t xml:space="preserve">. Při průtoku substrátu reaktorem dochází k jeho přeměně na produkt. V enzymových reaktorech lze snadno udržovat optimální podmínky enzymové reakce. </w:t>
      </w:r>
    </w:p>
    <w:p w14:paraId="3267FDC1" w14:textId="77777777" w:rsidR="000D6221" w:rsidRDefault="000D6221" w:rsidP="009C1C5B">
      <w:pPr>
        <w:pStyle w:val="Seznam4"/>
        <w:ind w:left="0" w:firstLine="0"/>
        <w:jc w:val="both"/>
        <w:rPr>
          <w:sz w:val="22"/>
          <w:szCs w:val="22"/>
        </w:rPr>
      </w:pPr>
    </w:p>
    <w:p w14:paraId="5A7E9D0B" w14:textId="77777777" w:rsidR="000D6221" w:rsidRPr="000D6221" w:rsidRDefault="000D6221" w:rsidP="009C1C5B">
      <w:pPr>
        <w:jc w:val="both"/>
        <w:rPr>
          <w:sz w:val="22"/>
          <w:szCs w:val="22"/>
        </w:rPr>
      </w:pPr>
      <w:r w:rsidRPr="00240A6A">
        <w:rPr>
          <w:b/>
          <w:i/>
          <w:iCs/>
          <w:sz w:val="22"/>
          <w:szCs w:val="22"/>
        </w:rPr>
        <w:t>Sacharasa</w:t>
      </w:r>
      <w:r w:rsidRPr="000D6221">
        <w:rPr>
          <w:i/>
          <w:iCs/>
          <w:sz w:val="22"/>
          <w:szCs w:val="22"/>
        </w:rPr>
        <w:t xml:space="preserve"> </w:t>
      </w:r>
      <w:r w:rsidRPr="000D6221">
        <w:rPr>
          <w:sz w:val="22"/>
          <w:szCs w:val="22"/>
        </w:rPr>
        <w:t>(</w:t>
      </w:r>
      <w:proofErr w:type="spellStart"/>
      <w:r w:rsidRPr="000D6221">
        <w:rPr>
          <w:sz w:val="22"/>
          <w:szCs w:val="22"/>
        </w:rPr>
        <w:t>invertasa</w:t>
      </w:r>
      <w:proofErr w:type="spellEnd"/>
      <w:r w:rsidRPr="000D6221">
        <w:rPr>
          <w:sz w:val="22"/>
          <w:szCs w:val="22"/>
        </w:rPr>
        <w:t>, systematický název: β-D-</w:t>
      </w:r>
      <w:proofErr w:type="spellStart"/>
      <w:r w:rsidRPr="000D6221">
        <w:rPr>
          <w:sz w:val="22"/>
          <w:szCs w:val="22"/>
        </w:rPr>
        <w:t>fruktofuranosid</w:t>
      </w:r>
      <w:proofErr w:type="spellEnd"/>
      <w:r w:rsidRPr="000D6221">
        <w:rPr>
          <w:sz w:val="22"/>
          <w:szCs w:val="22"/>
        </w:rPr>
        <w:t>-</w:t>
      </w:r>
      <w:proofErr w:type="spellStart"/>
      <w:r w:rsidRPr="000D6221">
        <w:rPr>
          <w:sz w:val="22"/>
          <w:szCs w:val="22"/>
        </w:rPr>
        <w:t>fruktohydrolasa</w:t>
      </w:r>
      <w:proofErr w:type="spellEnd"/>
      <w:r w:rsidRPr="000D6221">
        <w:rPr>
          <w:sz w:val="22"/>
          <w:szCs w:val="22"/>
        </w:rPr>
        <w:t xml:space="preserve">) hydrolyzuje disacharid </w:t>
      </w:r>
      <w:proofErr w:type="spellStart"/>
      <w:r w:rsidRPr="000D6221">
        <w:rPr>
          <w:sz w:val="22"/>
          <w:szCs w:val="22"/>
        </w:rPr>
        <w:t>sacharosu</w:t>
      </w:r>
      <w:proofErr w:type="spellEnd"/>
      <w:r w:rsidRPr="000D6221">
        <w:rPr>
          <w:sz w:val="22"/>
          <w:szCs w:val="22"/>
        </w:rPr>
        <w:t xml:space="preserve"> za vzniku monosacharidů glukosy a fruktosy:</w:t>
      </w:r>
    </w:p>
    <w:p w14:paraId="465B9739" w14:textId="77777777" w:rsidR="00294657" w:rsidRPr="00294657" w:rsidRDefault="00294657" w:rsidP="00294657">
      <w:pPr>
        <w:outlineLvl w:val="0"/>
        <w:rPr>
          <w:sz w:val="22"/>
          <w:szCs w:val="22"/>
        </w:rPr>
      </w:pPr>
    </w:p>
    <w:p w14:paraId="42C53295" w14:textId="77777777" w:rsidR="00294657" w:rsidRDefault="00294657" w:rsidP="00294657">
      <w:pPr>
        <w:rPr>
          <w:i/>
          <w:iCs/>
          <w:sz w:val="22"/>
          <w:szCs w:val="22"/>
        </w:rPr>
      </w:pPr>
      <w:r>
        <w:object w:dxaOrig="4392" w:dyaOrig="1742" w14:anchorId="22A7F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78pt" o:ole="">
            <v:imagedata r:id="rId7" o:title=""/>
          </v:shape>
          <o:OLEObject Type="Embed" ProgID="ACD.ChemSketch.20" ShapeID="_x0000_i1025" DrawAspect="Content" ObjectID="_1705985752" r:id="rId8"/>
        </w:object>
      </w:r>
      <w:r>
        <w:t xml:space="preserve">          </w:t>
      </w:r>
      <w:r>
        <w:object w:dxaOrig="1968" w:dyaOrig="1469" w14:anchorId="206F9470">
          <v:shape id="_x0000_i1026" type="#_x0000_t75" style="width:81pt;height:60.75pt" o:ole="">
            <v:imagedata r:id="rId9" o:title=""/>
          </v:shape>
          <o:OLEObject Type="Embed" ProgID="ACD.ChemSketch.20" ShapeID="_x0000_i1026" DrawAspect="Content" ObjectID="_1705985753" r:id="rId10"/>
        </w:object>
      </w:r>
      <w:r>
        <w:t xml:space="preserve">       </w:t>
      </w:r>
      <w:r>
        <w:object w:dxaOrig="2784" w:dyaOrig="1291" w14:anchorId="739E5B6F">
          <v:shape id="_x0000_i1027" type="#_x0000_t75" style="width:117pt;height:54.75pt" o:ole="">
            <v:imagedata r:id="rId11" o:title=""/>
          </v:shape>
          <o:OLEObject Type="Embed" ProgID="ACD.ChemSketch.20" ShapeID="_x0000_i1027" DrawAspect="Content" ObjectID="_1705985754" r:id="rId12"/>
        </w:object>
      </w:r>
      <w:r>
        <w:rPr>
          <w:i/>
          <w:iCs/>
          <w:sz w:val="22"/>
          <w:szCs w:val="22"/>
        </w:rPr>
        <w:t xml:space="preserve">                                                                             </w:t>
      </w:r>
    </w:p>
    <w:p w14:paraId="223265E8" w14:textId="77777777" w:rsidR="00294657" w:rsidRDefault="00294657" w:rsidP="00294657">
      <w:pPr>
        <w:rPr>
          <w:i/>
          <w:iCs/>
          <w:sz w:val="22"/>
          <w:szCs w:val="22"/>
        </w:rPr>
      </w:pPr>
    </w:p>
    <w:p w14:paraId="027C3EB7" w14:textId="77777777" w:rsidR="00294657" w:rsidRDefault="00294657" w:rsidP="00294657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</w:t>
      </w:r>
      <w:r w:rsidRPr="000D6221">
        <w:rPr>
          <w:i/>
          <w:iCs/>
          <w:sz w:val="22"/>
          <w:szCs w:val="22"/>
        </w:rPr>
        <w:t>H</w:t>
      </w:r>
      <w:r w:rsidRPr="000D6221">
        <w:rPr>
          <w:i/>
          <w:iCs/>
          <w:sz w:val="22"/>
          <w:szCs w:val="22"/>
          <w:vertAlign w:val="subscript"/>
        </w:rPr>
        <w:t>2</w:t>
      </w:r>
      <w:r w:rsidRPr="000D6221">
        <w:rPr>
          <w:i/>
          <w:iCs/>
          <w:sz w:val="22"/>
          <w:szCs w:val="22"/>
        </w:rPr>
        <w:t>O</w:t>
      </w:r>
    </w:p>
    <w:p w14:paraId="737EA641" w14:textId="77777777" w:rsidR="00294657" w:rsidRDefault="00294657" w:rsidP="000D6221">
      <w:pPr>
        <w:rPr>
          <w:i/>
          <w:iCs/>
          <w:sz w:val="22"/>
          <w:szCs w:val="22"/>
        </w:rPr>
      </w:pPr>
    </w:p>
    <w:p w14:paraId="5CBCF929" w14:textId="77777777" w:rsidR="000D6221" w:rsidRPr="000D6221" w:rsidRDefault="00294657" w:rsidP="000D6221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</w:t>
      </w:r>
      <w:r w:rsidR="000D6221" w:rsidRPr="000D6221">
        <w:rPr>
          <w:i/>
          <w:iCs/>
          <w:sz w:val="22"/>
          <w:szCs w:val="22"/>
        </w:rPr>
        <w:t xml:space="preserve">sacharosa </w:t>
      </w:r>
      <w:r>
        <w:rPr>
          <w:i/>
          <w:iCs/>
          <w:sz w:val="22"/>
          <w:szCs w:val="22"/>
        </w:rPr>
        <w:t xml:space="preserve">                                </w:t>
      </w:r>
      <w:r w:rsidR="000D6221" w:rsidRPr="000D6221">
        <w:rPr>
          <w:i/>
          <w:iCs/>
          <w:sz w:val="22"/>
          <w:szCs w:val="22"/>
        </w:rPr>
        <w:sym w:font="Wingdings 3" w:char="F067"/>
      </w:r>
      <w:r w:rsidR="000D6221" w:rsidRPr="000D6221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             </w:t>
      </w:r>
      <w:r w:rsidR="000D6221" w:rsidRPr="000D6221">
        <w:rPr>
          <w:i/>
          <w:iCs/>
          <w:sz w:val="22"/>
          <w:szCs w:val="22"/>
        </w:rPr>
        <w:t xml:space="preserve">glukosa </w:t>
      </w:r>
      <w:r>
        <w:rPr>
          <w:i/>
          <w:iCs/>
          <w:sz w:val="22"/>
          <w:szCs w:val="22"/>
        </w:rPr>
        <w:t xml:space="preserve">       </w:t>
      </w:r>
      <w:r w:rsidR="00126EAC">
        <w:rPr>
          <w:i/>
          <w:iCs/>
          <w:sz w:val="22"/>
          <w:szCs w:val="22"/>
        </w:rPr>
        <w:t xml:space="preserve">   </w:t>
      </w:r>
      <w:r>
        <w:rPr>
          <w:i/>
          <w:iCs/>
          <w:sz w:val="22"/>
          <w:szCs w:val="22"/>
        </w:rPr>
        <w:t xml:space="preserve"> </w:t>
      </w:r>
      <w:r w:rsidR="000D6221" w:rsidRPr="000D6221">
        <w:rPr>
          <w:i/>
          <w:iCs/>
          <w:sz w:val="22"/>
          <w:szCs w:val="22"/>
        </w:rPr>
        <w:t xml:space="preserve">+ </w:t>
      </w:r>
      <w:r w:rsidR="00126EAC">
        <w:rPr>
          <w:i/>
          <w:iCs/>
          <w:sz w:val="22"/>
          <w:szCs w:val="22"/>
        </w:rPr>
        <w:t xml:space="preserve">             </w:t>
      </w:r>
      <w:r>
        <w:rPr>
          <w:i/>
          <w:iCs/>
          <w:sz w:val="22"/>
          <w:szCs w:val="22"/>
        </w:rPr>
        <w:t xml:space="preserve"> </w:t>
      </w:r>
      <w:r w:rsidR="000D6221" w:rsidRPr="000D6221">
        <w:rPr>
          <w:i/>
          <w:iCs/>
          <w:sz w:val="22"/>
          <w:szCs w:val="22"/>
        </w:rPr>
        <w:t>fruktosa</w:t>
      </w:r>
      <w:r>
        <w:rPr>
          <w:i/>
          <w:iCs/>
          <w:sz w:val="22"/>
          <w:szCs w:val="22"/>
        </w:rPr>
        <w:t xml:space="preserve"> </w:t>
      </w:r>
    </w:p>
    <w:p w14:paraId="58AF79E0" w14:textId="77777777" w:rsidR="002B2DCB" w:rsidRDefault="002B2DCB" w:rsidP="000D6221">
      <w:pPr>
        <w:rPr>
          <w:sz w:val="20"/>
          <w:szCs w:val="20"/>
        </w:rPr>
      </w:pPr>
    </w:p>
    <w:p w14:paraId="5EE37A5D" w14:textId="79ADCA60" w:rsidR="000D6221" w:rsidRPr="002B2DCB" w:rsidRDefault="002B2DCB" w:rsidP="009C1C5B">
      <w:pPr>
        <w:jc w:val="both"/>
        <w:rPr>
          <w:sz w:val="20"/>
          <w:szCs w:val="20"/>
        </w:rPr>
      </w:pPr>
      <w:r w:rsidRPr="002B2DCB">
        <w:rPr>
          <w:sz w:val="20"/>
          <w:szCs w:val="20"/>
        </w:rPr>
        <w:t xml:space="preserve">Kvasničná sacharasa je glykoprotein s molekulovou hmotností cca 270 </w:t>
      </w:r>
      <w:proofErr w:type="spellStart"/>
      <w:r w:rsidRPr="002B2DCB">
        <w:rPr>
          <w:sz w:val="20"/>
          <w:szCs w:val="20"/>
        </w:rPr>
        <w:t>kDa</w:t>
      </w:r>
      <w:proofErr w:type="spellEnd"/>
      <w:r w:rsidRPr="002B2DCB">
        <w:rPr>
          <w:sz w:val="20"/>
          <w:szCs w:val="20"/>
        </w:rPr>
        <w:t xml:space="preserve"> který je lokalizován na vnější straně buňky, odkud může být poměrně snadno uvolněn. (Jiná forma enzymu, přítomná jen v malém množství, se nachází uvnitř buňky.) Štěpení </w:t>
      </w:r>
      <w:proofErr w:type="spellStart"/>
      <w:r w:rsidRPr="002B2DCB">
        <w:rPr>
          <w:sz w:val="20"/>
          <w:szCs w:val="20"/>
        </w:rPr>
        <w:t>sacharosy</w:t>
      </w:r>
      <w:proofErr w:type="spellEnd"/>
      <w:r w:rsidRPr="002B2DCB">
        <w:rPr>
          <w:sz w:val="20"/>
          <w:szCs w:val="20"/>
        </w:rPr>
        <w:t xml:space="preserve"> </w:t>
      </w:r>
      <w:r w:rsidR="006E31BE" w:rsidRPr="002B2DCB">
        <w:rPr>
          <w:sz w:val="20"/>
          <w:szCs w:val="20"/>
        </w:rPr>
        <w:t>kvasničnou</w:t>
      </w:r>
      <w:r w:rsidRPr="002B2DCB">
        <w:rPr>
          <w:sz w:val="20"/>
          <w:szCs w:val="20"/>
        </w:rPr>
        <w:t xml:space="preserve"> </w:t>
      </w:r>
      <w:proofErr w:type="spellStart"/>
      <w:r w:rsidRPr="002B2DCB">
        <w:rPr>
          <w:sz w:val="20"/>
          <w:szCs w:val="20"/>
        </w:rPr>
        <w:t>sacharasou</w:t>
      </w:r>
      <w:proofErr w:type="spellEnd"/>
      <w:r w:rsidRPr="002B2DCB">
        <w:rPr>
          <w:sz w:val="20"/>
          <w:szCs w:val="20"/>
        </w:rPr>
        <w:t xml:space="preserve"> na směs glukosy a fruktosy (tzv. invertní cukr) má průmyslový význam (invertní cukr má vyšší sladkost než sacharosa). Pekařské kvasnice produkují velká množství sacharasy a zanedbatelná množství ostatních </w:t>
      </w:r>
      <w:proofErr w:type="spellStart"/>
      <w:r w:rsidRPr="002B2DCB">
        <w:rPr>
          <w:sz w:val="20"/>
          <w:szCs w:val="20"/>
        </w:rPr>
        <w:t>glykosidas</w:t>
      </w:r>
      <w:proofErr w:type="spellEnd"/>
      <w:r w:rsidRPr="002B2DCB">
        <w:rPr>
          <w:sz w:val="20"/>
          <w:szCs w:val="20"/>
        </w:rPr>
        <w:t>.</w:t>
      </w:r>
    </w:p>
    <w:p w14:paraId="57DA2284" w14:textId="77777777" w:rsidR="002B2DCB" w:rsidRDefault="002B2DCB" w:rsidP="009C1C5B">
      <w:pPr>
        <w:jc w:val="both"/>
        <w:rPr>
          <w:b/>
          <w:sz w:val="22"/>
          <w:szCs w:val="22"/>
        </w:rPr>
      </w:pPr>
    </w:p>
    <w:p w14:paraId="666B0EE6" w14:textId="5F7DCA09" w:rsidR="000D6221" w:rsidRPr="000D6221" w:rsidRDefault="000D6221" w:rsidP="009C1C5B">
      <w:pPr>
        <w:jc w:val="both"/>
        <w:rPr>
          <w:sz w:val="22"/>
          <w:szCs w:val="22"/>
        </w:rPr>
      </w:pPr>
      <w:proofErr w:type="spellStart"/>
      <w:r w:rsidRPr="00240A6A">
        <w:rPr>
          <w:b/>
          <w:sz w:val="22"/>
          <w:szCs w:val="22"/>
        </w:rPr>
        <w:t>Sacharosa</w:t>
      </w:r>
      <w:proofErr w:type="spellEnd"/>
      <w:r w:rsidRPr="00240A6A">
        <w:rPr>
          <w:b/>
          <w:sz w:val="22"/>
          <w:szCs w:val="22"/>
        </w:rPr>
        <w:t xml:space="preserve"> </w:t>
      </w:r>
      <w:r w:rsidRPr="00240A6A">
        <w:rPr>
          <w:sz w:val="22"/>
          <w:szCs w:val="22"/>
        </w:rPr>
        <w:t>(α-D-</w:t>
      </w:r>
      <w:proofErr w:type="spellStart"/>
      <w:r w:rsidRPr="00240A6A">
        <w:rPr>
          <w:sz w:val="22"/>
          <w:szCs w:val="22"/>
        </w:rPr>
        <w:t>glukopyranosyl</w:t>
      </w:r>
      <w:proofErr w:type="spellEnd"/>
      <w:r w:rsidRPr="00240A6A">
        <w:rPr>
          <w:sz w:val="22"/>
          <w:szCs w:val="22"/>
        </w:rPr>
        <w:t>-</w:t>
      </w:r>
      <w:r w:rsidR="00492FDF">
        <w:rPr>
          <w:sz w:val="22"/>
          <w:szCs w:val="22"/>
        </w:rPr>
        <w:t>(1-</w:t>
      </w:r>
      <w:proofErr w:type="gramStart"/>
      <w:r w:rsidR="00492FDF">
        <w:rPr>
          <w:sz w:val="22"/>
          <w:szCs w:val="22"/>
        </w:rPr>
        <w:t>2)-</w:t>
      </w:r>
      <w:proofErr w:type="gramEnd"/>
      <w:r w:rsidRPr="00240A6A">
        <w:rPr>
          <w:sz w:val="22"/>
          <w:szCs w:val="22"/>
        </w:rPr>
        <w:t>β-D-</w:t>
      </w:r>
      <w:proofErr w:type="spellStart"/>
      <w:r w:rsidRPr="00240A6A">
        <w:rPr>
          <w:sz w:val="22"/>
          <w:szCs w:val="22"/>
        </w:rPr>
        <w:t>fruktofuranosa</w:t>
      </w:r>
      <w:proofErr w:type="spellEnd"/>
      <w:r w:rsidRPr="00240A6A">
        <w:rPr>
          <w:sz w:val="22"/>
          <w:szCs w:val="22"/>
        </w:rPr>
        <w:t xml:space="preserve">) je neredukující disacharid </w:t>
      </w:r>
      <w:proofErr w:type="spellStart"/>
      <w:r w:rsidRPr="00240A6A">
        <w:rPr>
          <w:sz w:val="22"/>
          <w:szCs w:val="22"/>
        </w:rPr>
        <w:t>trehalosového</w:t>
      </w:r>
      <w:proofErr w:type="spellEnd"/>
      <w:r w:rsidRPr="00240A6A">
        <w:rPr>
          <w:sz w:val="22"/>
          <w:szCs w:val="22"/>
        </w:rPr>
        <w:t xml:space="preserve"> typu, vznikl</w:t>
      </w:r>
      <w:r w:rsidR="006E31BE">
        <w:rPr>
          <w:sz w:val="22"/>
          <w:szCs w:val="22"/>
        </w:rPr>
        <w:t>ý</w:t>
      </w:r>
      <w:r w:rsidRPr="00240A6A">
        <w:rPr>
          <w:sz w:val="22"/>
          <w:szCs w:val="22"/>
        </w:rPr>
        <w:t xml:space="preserve"> spojením </w:t>
      </w:r>
      <w:proofErr w:type="spellStart"/>
      <w:r w:rsidR="00492FDF" w:rsidRPr="00240A6A">
        <w:rPr>
          <w:sz w:val="22"/>
          <w:szCs w:val="22"/>
        </w:rPr>
        <w:t>glukosové</w:t>
      </w:r>
      <w:proofErr w:type="spellEnd"/>
      <w:r w:rsidR="00492FDF" w:rsidRPr="00240A6A">
        <w:rPr>
          <w:sz w:val="22"/>
          <w:szCs w:val="22"/>
        </w:rPr>
        <w:t xml:space="preserve"> a </w:t>
      </w:r>
      <w:proofErr w:type="spellStart"/>
      <w:r w:rsidR="00492FDF" w:rsidRPr="00240A6A">
        <w:rPr>
          <w:sz w:val="22"/>
          <w:szCs w:val="22"/>
        </w:rPr>
        <w:t>fruktosové</w:t>
      </w:r>
      <w:proofErr w:type="spellEnd"/>
      <w:r w:rsidRPr="00240A6A">
        <w:rPr>
          <w:sz w:val="22"/>
          <w:szCs w:val="22"/>
        </w:rPr>
        <w:t xml:space="preserve"> podjednotk</w:t>
      </w:r>
      <w:r w:rsidR="00492FDF">
        <w:rPr>
          <w:sz w:val="22"/>
          <w:szCs w:val="22"/>
        </w:rPr>
        <w:t>y</w:t>
      </w:r>
      <w:r w:rsidRPr="00240A6A">
        <w:rPr>
          <w:sz w:val="22"/>
          <w:szCs w:val="22"/>
        </w:rPr>
        <w:t xml:space="preserve">  prostřednictvím jejich </w:t>
      </w:r>
      <w:r w:rsidR="006E31BE" w:rsidRPr="00240A6A">
        <w:rPr>
          <w:sz w:val="22"/>
          <w:szCs w:val="22"/>
        </w:rPr>
        <w:t>polo acetalových</w:t>
      </w:r>
      <w:r w:rsidRPr="00240A6A">
        <w:rPr>
          <w:sz w:val="22"/>
          <w:szCs w:val="22"/>
        </w:rPr>
        <w:t xml:space="preserve"> hydroxylových skupin</w:t>
      </w:r>
      <w:r w:rsidRPr="00492FDF">
        <w:rPr>
          <w:sz w:val="22"/>
          <w:szCs w:val="22"/>
        </w:rPr>
        <w:t xml:space="preserve">. Množství glukosy a </w:t>
      </w:r>
      <w:proofErr w:type="spellStart"/>
      <w:r w:rsidRPr="00492FDF">
        <w:rPr>
          <w:sz w:val="22"/>
          <w:szCs w:val="22"/>
        </w:rPr>
        <w:t>fruktosy</w:t>
      </w:r>
      <w:proofErr w:type="spellEnd"/>
      <w:r w:rsidRPr="00492FDF">
        <w:rPr>
          <w:sz w:val="22"/>
          <w:szCs w:val="22"/>
        </w:rPr>
        <w:t xml:space="preserve"> vzniklých </w:t>
      </w:r>
      <w:proofErr w:type="spellStart"/>
      <w:r w:rsidRPr="00492FDF">
        <w:rPr>
          <w:sz w:val="22"/>
          <w:szCs w:val="22"/>
        </w:rPr>
        <w:t>sacharasovou</w:t>
      </w:r>
      <w:proofErr w:type="spellEnd"/>
      <w:r w:rsidRPr="00492FDF">
        <w:rPr>
          <w:sz w:val="22"/>
          <w:szCs w:val="22"/>
        </w:rPr>
        <w:t xml:space="preserve"> reakcí lze stanovit metodou podle </w:t>
      </w:r>
      <w:proofErr w:type="spellStart"/>
      <w:r w:rsidRPr="00492FDF">
        <w:rPr>
          <w:sz w:val="22"/>
          <w:szCs w:val="22"/>
        </w:rPr>
        <w:t>Somogyiho</w:t>
      </w:r>
      <w:proofErr w:type="spellEnd"/>
      <w:r w:rsidRPr="00492FDF">
        <w:rPr>
          <w:sz w:val="22"/>
          <w:szCs w:val="22"/>
        </w:rPr>
        <w:t>.</w:t>
      </w:r>
      <w:r w:rsidRPr="00240A6A">
        <w:rPr>
          <w:sz w:val="22"/>
          <w:szCs w:val="22"/>
        </w:rPr>
        <w:t xml:space="preserve"> </w:t>
      </w:r>
    </w:p>
    <w:p w14:paraId="34276B71" w14:textId="77777777" w:rsidR="00610339" w:rsidRPr="00610339" w:rsidRDefault="00610339" w:rsidP="009C1C5B">
      <w:pPr>
        <w:pStyle w:val="Seznam4"/>
        <w:ind w:left="0" w:firstLine="0"/>
        <w:jc w:val="both"/>
        <w:rPr>
          <w:sz w:val="20"/>
          <w:szCs w:val="20"/>
        </w:rPr>
      </w:pPr>
    </w:p>
    <w:p w14:paraId="67519861" w14:textId="77777777" w:rsidR="00776373" w:rsidRPr="000D6221" w:rsidRDefault="003218BD" w:rsidP="009C1C5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0D6221" w:rsidRPr="000D6221">
        <w:rPr>
          <w:rFonts w:ascii="Arial" w:hAnsi="Arial" w:cs="Arial"/>
          <w:b/>
          <w:sz w:val="28"/>
          <w:szCs w:val="28"/>
        </w:rPr>
        <w:lastRenderedPageBreak/>
        <w:t xml:space="preserve">B. </w:t>
      </w:r>
      <w:r w:rsidR="00776373" w:rsidRPr="000D6221">
        <w:rPr>
          <w:rFonts w:ascii="Arial" w:hAnsi="Arial" w:cs="Arial"/>
          <w:b/>
          <w:bCs/>
          <w:sz w:val="28"/>
          <w:szCs w:val="28"/>
        </w:rPr>
        <w:t xml:space="preserve">Substrátová specifita sacharasy </w:t>
      </w:r>
    </w:p>
    <w:p w14:paraId="404FA245" w14:textId="77777777" w:rsidR="00776373" w:rsidRPr="000D6221" w:rsidRDefault="00776373" w:rsidP="009C1C5B">
      <w:pPr>
        <w:jc w:val="both"/>
        <w:rPr>
          <w:sz w:val="22"/>
          <w:szCs w:val="22"/>
        </w:rPr>
      </w:pPr>
      <w:r w:rsidRPr="000D6221">
        <w:rPr>
          <w:sz w:val="22"/>
          <w:szCs w:val="22"/>
        </w:rPr>
        <w:t>Jako alternativní substráty sachara</w:t>
      </w:r>
      <w:r w:rsidR="000D6221" w:rsidRPr="000D6221">
        <w:rPr>
          <w:sz w:val="22"/>
          <w:szCs w:val="22"/>
        </w:rPr>
        <w:t xml:space="preserve">sy budou v úloze dále použity </w:t>
      </w:r>
      <w:r w:rsidRPr="000D6221">
        <w:rPr>
          <w:sz w:val="22"/>
          <w:szCs w:val="22"/>
        </w:rPr>
        <w:t xml:space="preserve">disacharid </w:t>
      </w:r>
      <w:proofErr w:type="spellStart"/>
      <w:r w:rsidRPr="000D6221">
        <w:rPr>
          <w:sz w:val="22"/>
          <w:szCs w:val="22"/>
        </w:rPr>
        <w:t>trehalosa</w:t>
      </w:r>
      <w:proofErr w:type="spellEnd"/>
      <w:r w:rsidRPr="000D6221">
        <w:rPr>
          <w:sz w:val="22"/>
          <w:szCs w:val="22"/>
        </w:rPr>
        <w:t xml:space="preserve"> a trisacharid </w:t>
      </w:r>
      <w:proofErr w:type="spellStart"/>
      <w:r w:rsidRPr="000D6221">
        <w:rPr>
          <w:sz w:val="22"/>
          <w:szCs w:val="22"/>
        </w:rPr>
        <w:t>rafinosa</w:t>
      </w:r>
      <w:proofErr w:type="spellEnd"/>
      <w:r w:rsidRPr="000D6221">
        <w:rPr>
          <w:sz w:val="22"/>
          <w:szCs w:val="22"/>
        </w:rPr>
        <w:t>.</w:t>
      </w:r>
    </w:p>
    <w:p w14:paraId="4A111386" w14:textId="77777777" w:rsidR="000D6221" w:rsidRPr="000D6221" w:rsidRDefault="000D6221" w:rsidP="009C1C5B">
      <w:pPr>
        <w:jc w:val="both"/>
        <w:rPr>
          <w:sz w:val="22"/>
          <w:szCs w:val="22"/>
        </w:rPr>
      </w:pPr>
    </w:p>
    <w:p w14:paraId="0C26C916" w14:textId="28D6DB9A" w:rsidR="00776373" w:rsidRPr="000D6221" w:rsidRDefault="00776373" w:rsidP="009C1C5B">
      <w:pPr>
        <w:jc w:val="both"/>
        <w:rPr>
          <w:sz w:val="22"/>
          <w:szCs w:val="22"/>
        </w:rPr>
      </w:pPr>
      <w:proofErr w:type="spellStart"/>
      <w:r w:rsidRPr="00492FDF">
        <w:rPr>
          <w:b/>
          <w:sz w:val="22"/>
          <w:szCs w:val="22"/>
        </w:rPr>
        <w:t>Trehalosa</w:t>
      </w:r>
      <w:proofErr w:type="spellEnd"/>
      <w:r w:rsidRPr="00492FDF">
        <w:rPr>
          <w:b/>
          <w:sz w:val="22"/>
          <w:szCs w:val="22"/>
        </w:rPr>
        <w:t xml:space="preserve"> </w:t>
      </w:r>
      <w:r w:rsidRPr="00492FDF">
        <w:rPr>
          <w:sz w:val="22"/>
          <w:szCs w:val="22"/>
        </w:rPr>
        <w:t>(α-D-</w:t>
      </w:r>
      <w:proofErr w:type="spellStart"/>
      <w:r w:rsidRPr="00492FDF">
        <w:rPr>
          <w:sz w:val="22"/>
          <w:szCs w:val="22"/>
        </w:rPr>
        <w:t>glukopyranosyl</w:t>
      </w:r>
      <w:proofErr w:type="spellEnd"/>
      <w:r w:rsidRPr="00492FDF">
        <w:rPr>
          <w:sz w:val="22"/>
          <w:szCs w:val="22"/>
        </w:rPr>
        <w:t>-</w:t>
      </w:r>
      <w:r w:rsidR="00492FDF">
        <w:rPr>
          <w:sz w:val="22"/>
          <w:szCs w:val="22"/>
        </w:rPr>
        <w:t>(1-</w:t>
      </w:r>
      <w:proofErr w:type="gramStart"/>
      <w:r w:rsidR="00492FDF">
        <w:rPr>
          <w:sz w:val="22"/>
          <w:szCs w:val="22"/>
        </w:rPr>
        <w:t>1)-</w:t>
      </w:r>
      <w:proofErr w:type="gramEnd"/>
      <w:r w:rsidRPr="00492FDF">
        <w:rPr>
          <w:sz w:val="22"/>
          <w:szCs w:val="22"/>
        </w:rPr>
        <w:t>α-D-</w:t>
      </w:r>
      <w:proofErr w:type="spellStart"/>
      <w:r w:rsidRPr="00492FDF">
        <w:rPr>
          <w:sz w:val="22"/>
          <w:szCs w:val="22"/>
        </w:rPr>
        <w:t>glukopyranosa</w:t>
      </w:r>
      <w:proofErr w:type="spellEnd"/>
      <w:r w:rsidRPr="00492FDF">
        <w:rPr>
          <w:sz w:val="22"/>
          <w:szCs w:val="22"/>
        </w:rPr>
        <w:t xml:space="preserve">) je neredukující </w:t>
      </w:r>
      <w:r w:rsidR="00492FDF" w:rsidRPr="00492FDF">
        <w:rPr>
          <w:sz w:val="22"/>
          <w:szCs w:val="22"/>
        </w:rPr>
        <w:t xml:space="preserve">disacharid </w:t>
      </w:r>
      <w:r w:rsidR="00492FDF" w:rsidRPr="000D6221">
        <w:rPr>
          <w:sz w:val="22"/>
          <w:szCs w:val="22"/>
        </w:rPr>
        <w:t>vznikl</w:t>
      </w:r>
      <w:r w:rsidR="00492FDF">
        <w:rPr>
          <w:sz w:val="22"/>
          <w:szCs w:val="22"/>
        </w:rPr>
        <w:t>ý</w:t>
      </w:r>
      <w:r w:rsidRPr="000D6221">
        <w:rPr>
          <w:sz w:val="22"/>
          <w:szCs w:val="22"/>
        </w:rPr>
        <w:t xml:space="preserve"> spojením </w:t>
      </w:r>
      <w:proofErr w:type="spellStart"/>
      <w:r w:rsidR="00492FDF" w:rsidRPr="000D6221">
        <w:rPr>
          <w:sz w:val="22"/>
          <w:szCs w:val="22"/>
        </w:rPr>
        <w:t>glukosových</w:t>
      </w:r>
      <w:proofErr w:type="spellEnd"/>
      <w:r w:rsidR="00492FDF" w:rsidRPr="000D6221">
        <w:rPr>
          <w:sz w:val="22"/>
          <w:szCs w:val="22"/>
        </w:rPr>
        <w:t xml:space="preserve"> </w:t>
      </w:r>
      <w:r w:rsidRPr="000D6221">
        <w:rPr>
          <w:sz w:val="22"/>
          <w:szCs w:val="22"/>
        </w:rPr>
        <w:t xml:space="preserve"> podjednotek prostřednictvím jejich </w:t>
      </w:r>
      <w:r w:rsidR="006E31BE" w:rsidRPr="000D6221">
        <w:rPr>
          <w:sz w:val="22"/>
          <w:szCs w:val="22"/>
        </w:rPr>
        <w:t>polo acetalových</w:t>
      </w:r>
      <w:r w:rsidRPr="000D6221">
        <w:rPr>
          <w:sz w:val="22"/>
          <w:szCs w:val="22"/>
        </w:rPr>
        <w:t xml:space="preserve"> hydroxylových skupin. </w:t>
      </w:r>
      <w:r w:rsidR="008B730F">
        <w:rPr>
          <w:sz w:val="22"/>
          <w:szCs w:val="22"/>
        </w:rPr>
        <w:t>H</w:t>
      </w:r>
      <w:r w:rsidRPr="000D6221">
        <w:rPr>
          <w:sz w:val="22"/>
          <w:szCs w:val="22"/>
        </w:rPr>
        <w:t xml:space="preserve">ydrolýzou </w:t>
      </w:r>
      <w:proofErr w:type="spellStart"/>
      <w:r w:rsidRPr="000D6221">
        <w:rPr>
          <w:sz w:val="22"/>
          <w:szCs w:val="22"/>
        </w:rPr>
        <w:t>trehalosy</w:t>
      </w:r>
      <w:proofErr w:type="spellEnd"/>
      <w:r w:rsidRPr="000D6221">
        <w:rPr>
          <w:sz w:val="22"/>
          <w:szCs w:val="22"/>
        </w:rPr>
        <w:t xml:space="preserve"> vzniká glukosa, jejíž množství lze na základě jejích redukujících vlastností stanovit metodou podle </w:t>
      </w:r>
      <w:proofErr w:type="spellStart"/>
      <w:r w:rsidRPr="000D6221">
        <w:rPr>
          <w:sz w:val="22"/>
          <w:szCs w:val="22"/>
        </w:rPr>
        <w:t>Somogyiho</w:t>
      </w:r>
      <w:proofErr w:type="spellEnd"/>
      <w:r w:rsidRPr="000D6221">
        <w:rPr>
          <w:sz w:val="22"/>
          <w:szCs w:val="22"/>
        </w:rPr>
        <w:t xml:space="preserve">. </w:t>
      </w:r>
    </w:p>
    <w:p w14:paraId="46FCF675" w14:textId="419AE0E2" w:rsidR="00776373" w:rsidRPr="000D6221" w:rsidRDefault="00776373" w:rsidP="009C1C5B">
      <w:pPr>
        <w:jc w:val="both"/>
        <w:rPr>
          <w:sz w:val="22"/>
          <w:szCs w:val="22"/>
        </w:rPr>
      </w:pPr>
      <w:r w:rsidRPr="00240A6A">
        <w:rPr>
          <w:b/>
          <w:sz w:val="22"/>
          <w:szCs w:val="22"/>
        </w:rPr>
        <w:t>Rafinosa</w:t>
      </w:r>
      <w:r w:rsidRPr="000D6221">
        <w:rPr>
          <w:sz w:val="22"/>
          <w:szCs w:val="22"/>
        </w:rPr>
        <w:t xml:space="preserve"> (α-D-galaktopyranosyl-</w:t>
      </w:r>
      <w:r w:rsidR="008B730F">
        <w:rPr>
          <w:sz w:val="22"/>
          <w:szCs w:val="22"/>
        </w:rPr>
        <w:t>(1-</w:t>
      </w:r>
      <w:proofErr w:type="gramStart"/>
      <w:r w:rsidR="008B730F">
        <w:rPr>
          <w:sz w:val="22"/>
          <w:szCs w:val="22"/>
        </w:rPr>
        <w:t>1)-</w:t>
      </w:r>
      <w:proofErr w:type="gramEnd"/>
      <w:r w:rsidRPr="000D6221">
        <w:rPr>
          <w:sz w:val="22"/>
          <w:szCs w:val="22"/>
        </w:rPr>
        <w:t>α-D-glukopyranosyl-β</w:t>
      </w:r>
      <w:r w:rsidR="008B730F">
        <w:rPr>
          <w:sz w:val="22"/>
          <w:szCs w:val="22"/>
        </w:rPr>
        <w:t>(1-2)</w:t>
      </w:r>
      <w:r w:rsidRPr="000D6221">
        <w:rPr>
          <w:sz w:val="22"/>
          <w:szCs w:val="22"/>
        </w:rPr>
        <w:t xml:space="preserve">-D-fruktofuranosa) je neredukující trisacharid, vznikl spojením </w:t>
      </w:r>
      <w:proofErr w:type="spellStart"/>
      <w:r w:rsidR="008B730F" w:rsidRPr="000D6221">
        <w:rPr>
          <w:sz w:val="22"/>
          <w:szCs w:val="22"/>
        </w:rPr>
        <w:t>galaktosové</w:t>
      </w:r>
      <w:proofErr w:type="spellEnd"/>
      <w:r w:rsidR="008B730F" w:rsidRPr="000D6221">
        <w:rPr>
          <w:sz w:val="22"/>
          <w:szCs w:val="22"/>
        </w:rPr>
        <w:t xml:space="preserve">, </w:t>
      </w:r>
      <w:proofErr w:type="spellStart"/>
      <w:r w:rsidR="008B730F" w:rsidRPr="000D6221">
        <w:rPr>
          <w:sz w:val="22"/>
          <w:szCs w:val="22"/>
        </w:rPr>
        <w:t>glukosové</w:t>
      </w:r>
      <w:proofErr w:type="spellEnd"/>
      <w:r w:rsidR="006E31BE">
        <w:rPr>
          <w:sz w:val="22"/>
          <w:szCs w:val="22"/>
        </w:rPr>
        <w:t xml:space="preserve"> a</w:t>
      </w:r>
      <w:r w:rsidR="008B730F" w:rsidRPr="000D6221">
        <w:rPr>
          <w:sz w:val="22"/>
          <w:szCs w:val="22"/>
        </w:rPr>
        <w:t xml:space="preserve"> </w:t>
      </w:r>
      <w:proofErr w:type="spellStart"/>
      <w:r w:rsidR="008B730F" w:rsidRPr="000D6221">
        <w:rPr>
          <w:sz w:val="22"/>
          <w:szCs w:val="22"/>
        </w:rPr>
        <w:t>fruktosové</w:t>
      </w:r>
      <w:proofErr w:type="spellEnd"/>
      <w:r w:rsidR="008B730F" w:rsidRPr="000D6221">
        <w:rPr>
          <w:sz w:val="22"/>
          <w:szCs w:val="22"/>
        </w:rPr>
        <w:t xml:space="preserve"> </w:t>
      </w:r>
      <w:r w:rsidRPr="000D6221">
        <w:rPr>
          <w:sz w:val="22"/>
          <w:szCs w:val="22"/>
        </w:rPr>
        <w:t xml:space="preserve"> podjednotk</w:t>
      </w:r>
      <w:r w:rsidR="008B730F">
        <w:rPr>
          <w:sz w:val="22"/>
          <w:szCs w:val="22"/>
        </w:rPr>
        <w:t xml:space="preserve">y </w:t>
      </w:r>
      <w:r w:rsidRPr="000D6221">
        <w:rPr>
          <w:sz w:val="22"/>
          <w:szCs w:val="22"/>
        </w:rPr>
        <w:t xml:space="preserve">prostřednictvím jejich </w:t>
      </w:r>
      <w:r w:rsidR="006E31BE" w:rsidRPr="000D6221">
        <w:rPr>
          <w:sz w:val="22"/>
          <w:szCs w:val="22"/>
        </w:rPr>
        <w:t>polo a</w:t>
      </w:r>
      <w:r w:rsidR="006E31BE">
        <w:rPr>
          <w:sz w:val="22"/>
          <w:szCs w:val="22"/>
        </w:rPr>
        <w:t>cetalových</w:t>
      </w:r>
      <w:r w:rsidR="008B730F">
        <w:rPr>
          <w:sz w:val="22"/>
          <w:szCs w:val="22"/>
        </w:rPr>
        <w:t xml:space="preserve"> hydroxylových skupin.</w:t>
      </w:r>
      <w:r w:rsidRPr="000D6221">
        <w:rPr>
          <w:sz w:val="22"/>
          <w:szCs w:val="22"/>
        </w:rPr>
        <w:t xml:space="preserve"> </w:t>
      </w:r>
      <w:r w:rsidR="008B730F">
        <w:rPr>
          <w:sz w:val="22"/>
          <w:szCs w:val="22"/>
        </w:rPr>
        <w:t>H</w:t>
      </w:r>
      <w:r w:rsidRPr="000D6221">
        <w:rPr>
          <w:sz w:val="22"/>
          <w:szCs w:val="22"/>
        </w:rPr>
        <w:t xml:space="preserve">ydrolýzou mohou vznikat redukující produkty, jejichž množství lze stanovit na základě jejich redukujících vlastností metodou podle </w:t>
      </w:r>
      <w:proofErr w:type="spellStart"/>
      <w:r w:rsidRPr="000D6221">
        <w:rPr>
          <w:sz w:val="22"/>
          <w:szCs w:val="22"/>
        </w:rPr>
        <w:t>Somogyiho</w:t>
      </w:r>
      <w:proofErr w:type="spellEnd"/>
      <w:r w:rsidRPr="000D6221">
        <w:rPr>
          <w:sz w:val="22"/>
          <w:szCs w:val="22"/>
        </w:rPr>
        <w:t xml:space="preserve">. </w:t>
      </w:r>
    </w:p>
    <w:p w14:paraId="7187B972" w14:textId="77777777" w:rsidR="00776373" w:rsidRDefault="00776373" w:rsidP="00776373"/>
    <w:p w14:paraId="7EE24D89" w14:textId="77777777" w:rsidR="006520B5" w:rsidRDefault="00126EAC" w:rsidP="00126EAC">
      <w:pPr>
        <w:pStyle w:val="Zkladntext"/>
      </w:pPr>
      <w:r>
        <w:object w:dxaOrig="4176" w:dyaOrig="1473" w14:anchorId="1D26ADDC">
          <v:shape id="_x0000_i1028" type="#_x0000_t75" style="width:180.75pt;height:63.75pt" o:ole="">
            <v:imagedata r:id="rId13" o:title=""/>
          </v:shape>
          <o:OLEObject Type="Embed" ProgID="ACD.ChemSketch.20" ShapeID="_x0000_i1028" DrawAspect="Content" ObjectID="_1705985755" r:id="rId14"/>
        </w:object>
      </w:r>
    </w:p>
    <w:p w14:paraId="4AC57C2D" w14:textId="77777777" w:rsidR="00126EAC" w:rsidRPr="00126EAC" w:rsidRDefault="00126EAC">
      <w:pPr>
        <w:pStyle w:val="Zkladntext2"/>
        <w:rPr>
          <w:rFonts w:ascii="Times New Roman" w:hAnsi="Times New Roman" w:cs="Times New Roman"/>
          <w:b w:val="0"/>
          <w:i/>
          <w:sz w:val="22"/>
          <w:szCs w:val="22"/>
        </w:rPr>
        <w:sectPr w:rsidR="00126EAC" w:rsidRPr="00126EAC">
          <w:headerReference w:type="default" r:id="rId15"/>
          <w:footerReference w:type="even" r:id="rId16"/>
          <w:footerReference w:type="default" r:id="rId17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  <w:proofErr w:type="spellStart"/>
      <w:r w:rsidRPr="00126EAC">
        <w:rPr>
          <w:rFonts w:ascii="Times New Roman" w:hAnsi="Times New Roman" w:cs="Times New Roman"/>
          <w:b w:val="0"/>
          <w:i/>
          <w:sz w:val="22"/>
          <w:szCs w:val="22"/>
        </w:rPr>
        <w:t>trehalosa</w:t>
      </w:r>
      <w:proofErr w:type="spellEnd"/>
    </w:p>
    <w:p w14:paraId="1539AA7C" w14:textId="77777777" w:rsidR="00126EAC" w:rsidRDefault="00126EAC" w:rsidP="00BC25AB">
      <w:pPr>
        <w:pStyle w:val="Zkladntext2"/>
        <w:outlineLvl w:val="0"/>
        <w:rPr>
          <w:rFonts w:ascii="Times New Roman" w:hAnsi="Times New Roman" w:cs="Times New Roman"/>
        </w:rPr>
      </w:pPr>
    </w:p>
    <w:p w14:paraId="604E0C3F" w14:textId="77777777" w:rsidR="00126EAC" w:rsidRDefault="00126EAC" w:rsidP="00BC25AB">
      <w:pPr>
        <w:pStyle w:val="Zkladntext2"/>
        <w:outlineLvl w:val="0"/>
      </w:pPr>
      <w:r>
        <w:object w:dxaOrig="6437" w:dyaOrig="1781" w14:anchorId="6FE88033">
          <v:shape id="_x0000_i1029" type="#_x0000_t75" style="width:279pt;height:78pt" o:ole="">
            <v:imagedata r:id="rId18" o:title=""/>
          </v:shape>
          <o:OLEObject Type="Embed" ProgID="ACD.ChemSketch.20" ShapeID="_x0000_i1029" DrawAspect="Content" ObjectID="_1705985756" r:id="rId19"/>
        </w:object>
      </w:r>
    </w:p>
    <w:p w14:paraId="2D38A561" w14:textId="77777777" w:rsidR="00457183" w:rsidRDefault="00126EAC" w:rsidP="00457183">
      <w:pPr>
        <w:pStyle w:val="Zkladntext2"/>
        <w:ind w:left="3060" w:hanging="3060"/>
        <w:rPr>
          <w:rFonts w:ascii="Times New Roman" w:hAnsi="Times New Roman" w:cs="Times New Roman"/>
        </w:rPr>
      </w:pPr>
      <w:r w:rsidRPr="00126EAC">
        <w:rPr>
          <w:rFonts w:ascii="Times New Roman" w:hAnsi="Times New Roman" w:cs="Times New Roman"/>
          <w:b w:val="0"/>
          <w:i/>
          <w:sz w:val="22"/>
          <w:szCs w:val="22"/>
        </w:rPr>
        <w:t>rafinosa</w:t>
      </w:r>
    </w:p>
    <w:p w14:paraId="712D4191" w14:textId="77777777" w:rsidR="00877338" w:rsidRDefault="00877338" w:rsidP="00457183">
      <w:pPr>
        <w:pStyle w:val="Zkladntext2"/>
        <w:rPr>
          <w:rFonts w:ascii="Times New Roman" w:hAnsi="Times New Roman" w:cs="Times New Roman"/>
        </w:rPr>
      </w:pPr>
    </w:p>
    <w:p w14:paraId="703954E1" w14:textId="77777777" w:rsidR="004E1217" w:rsidRDefault="004E1217" w:rsidP="004E1217">
      <w:pPr>
        <w:pStyle w:val="Zkladntext2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Substrátová specifita kvasničné </w:t>
      </w:r>
      <w:r w:rsidRPr="00877338">
        <w:rPr>
          <w:rFonts w:ascii="Times New Roman" w:hAnsi="Times New Roman" w:cs="Times New Roman"/>
          <w:b w:val="0"/>
          <w:sz w:val="22"/>
          <w:szCs w:val="22"/>
        </w:rPr>
        <w:t>sacharasy bude v této úloze s</w:t>
      </w:r>
      <w:r>
        <w:rPr>
          <w:rFonts w:ascii="Times New Roman" w:hAnsi="Times New Roman" w:cs="Times New Roman"/>
          <w:b w:val="0"/>
          <w:sz w:val="22"/>
          <w:szCs w:val="22"/>
        </w:rPr>
        <w:t>tanovena orientačně pomocí měření rychlosti vzniku</w:t>
      </w:r>
      <w:r w:rsidRPr="00877338">
        <w:rPr>
          <w:rFonts w:ascii="Times New Roman" w:hAnsi="Times New Roman" w:cs="Times New Roman"/>
          <w:b w:val="0"/>
          <w:sz w:val="22"/>
          <w:szCs w:val="22"/>
        </w:rPr>
        <w:t xml:space="preserve"> redukujících sacharidů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během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sacharasové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reakce při laboratorní teplotě.</w:t>
      </w:r>
    </w:p>
    <w:p w14:paraId="627A29A8" w14:textId="77777777" w:rsidR="004E1217" w:rsidRDefault="004E1217" w:rsidP="00457183">
      <w:pPr>
        <w:pStyle w:val="Zkladntext2"/>
        <w:rPr>
          <w:rFonts w:ascii="Times New Roman" w:hAnsi="Times New Roman" w:cs="Times New Roman"/>
        </w:rPr>
      </w:pPr>
    </w:p>
    <w:p w14:paraId="039CFDDB" w14:textId="77777777" w:rsidR="004E1217" w:rsidRDefault="004E1217" w:rsidP="004E1217">
      <w:pPr>
        <w:rPr>
          <w:bCs/>
          <w:iCs/>
          <w:sz w:val="22"/>
          <w:szCs w:val="22"/>
        </w:rPr>
      </w:pPr>
      <w:r w:rsidRPr="00877338">
        <w:rPr>
          <w:b/>
          <w:sz w:val="22"/>
          <w:szCs w:val="22"/>
        </w:rPr>
        <w:t>Rychlost enzymové reakce</w:t>
      </w:r>
      <w:r w:rsidRPr="00877338">
        <w:rPr>
          <w:sz w:val="22"/>
          <w:szCs w:val="22"/>
        </w:rPr>
        <w:t xml:space="preserve"> lze definovat jako </w:t>
      </w:r>
      <w:r>
        <w:rPr>
          <w:sz w:val="22"/>
          <w:szCs w:val="22"/>
        </w:rPr>
        <w:t>změnu koncentrace substrátu</w:t>
      </w:r>
      <w:r w:rsidRPr="00877338">
        <w:rPr>
          <w:sz w:val="22"/>
          <w:szCs w:val="22"/>
        </w:rPr>
        <w:t xml:space="preserve"> </w:t>
      </w:r>
      <w:r w:rsidRPr="006D444F">
        <w:rPr>
          <w:i/>
          <w:sz w:val="22"/>
          <w:szCs w:val="22"/>
        </w:rPr>
        <w:t>c</w:t>
      </w:r>
      <w:r w:rsidRPr="00877338">
        <w:rPr>
          <w:i/>
          <w:iCs/>
          <w:sz w:val="22"/>
          <w:szCs w:val="22"/>
        </w:rPr>
        <w:t xml:space="preserve"> </w:t>
      </w:r>
      <w:r w:rsidRPr="00877338">
        <w:rPr>
          <w:sz w:val="22"/>
          <w:szCs w:val="22"/>
        </w:rPr>
        <w:t>(mol</w:t>
      </w:r>
      <w:r>
        <w:rPr>
          <w:sz w:val="22"/>
          <w:szCs w:val="22"/>
        </w:rPr>
        <w:t>/l</w:t>
      </w:r>
      <w:r w:rsidRPr="00877338">
        <w:rPr>
          <w:sz w:val="22"/>
          <w:szCs w:val="22"/>
        </w:rPr>
        <w:t xml:space="preserve">) </w:t>
      </w:r>
      <w:r>
        <w:rPr>
          <w:sz w:val="22"/>
          <w:szCs w:val="22"/>
        </w:rPr>
        <w:t>za čas</w:t>
      </w:r>
      <w:r w:rsidRPr="00877338">
        <w:rPr>
          <w:sz w:val="22"/>
          <w:szCs w:val="22"/>
        </w:rPr>
        <w:t xml:space="preserve"> </w:t>
      </w:r>
      <w:r w:rsidRPr="00877338">
        <w:rPr>
          <w:i/>
          <w:iCs/>
          <w:sz w:val="22"/>
          <w:szCs w:val="22"/>
        </w:rPr>
        <w:t xml:space="preserve">t </w:t>
      </w:r>
      <w:r w:rsidRPr="00877338">
        <w:rPr>
          <w:sz w:val="22"/>
          <w:szCs w:val="22"/>
        </w:rPr>
        <w:t>(s)</w:t>
      </w:r>
      <w:r>
        <w:rPr>
          <w:sz w:val="22"/>
          <w:szCs w:val="22"/>
        </w:rPr>
        <w:t xml:space="preserve"> podle vzorce</w:t>
      </w:r>
      <w:r w:rsidRPr="0087733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562A0F">
        <w:rPr>
          <w:b/>
          <w:bCs/>
          <w:iCs/>
          <w:sz w:val="22"/>
          <w:szCs w:val="22"/>
        </w:rPr>
        <w:t xml:space="preserve">v </w:t>
      </w:r>
      <w:r w:rsidRPr="00562A0F">
        <w:rPr>
          <w:b/>
          <w:bCs/>
          <w:iCs/>
          <w:sz w:val="22"/>
          <w:szCs w:val="22"/>
          <w:lang w:val="en-US"/>
        </w:rPr>
        <w:t>[</w:t>
      </w:r>
      <w:proofErr w:type="gramStart"/>
      <w:r w:rsidRPr="00562A0F">
        <w:rPr>
          <w:b/>
          <w:bCs/>
          <w:iCs/>
          <w:sz w:val="22"/>
          <w:szCs w:val="22"/>
        </w:rPr>
        <w:t>mol.s</w:t>
      </w:r>
      <w:proofErr w:type="gramEnd"/>
      <w:r w:rsidRPr="00562A0F">
        <w:rPr>
          <w:b/>
          <w:bCs/>
          <w:iCs/>
          <w:sz w:val="22"/>
          <w:szCs w:val="22"/>
          <w:vertAlign w:val="superscript"/>
        </w:rPr>
        <w:t>-1</w:t>
      </w:r>
      <w:r>
        <w:rPr>
          <w:b/>
          <w:bCs/>
          <w:iCs/>
          <w:sz w:val="22"/>
          <w:szCs w:val="22"/>
          <w:lang w:val="en-US"/>
        </w:rPr>
        <w:t>.l</w:t>
      </w:r>
      <w:r>
        <w:rPr>
          <w:b/>
          <w:bCs/>
          <w:iCs/>
          <w:sz w:val="22"/>
          <w:szCs w:val="22"/>
          <w:vertAlign w:val="superscript"/>
          <w:lang w:val="en-US"/>
        </w:rPr>
        <w:t>-1</w:t>
      </w:r>
      <w:r>
        <w:rPr>
          <w:b/>
          <w:bCs/>
          <w:iCs/>
          <w:sz w:val="22"/>
          <w:szCs w:val="22"/>
          <w:lang w:val="en-US"/>
        </w:rPr>
        <w:t xml:space="preserve">] </w:t>
      </w:r>
      <w:r w:rsidRPr="00562A0F">
        <w:rPr>
          <w:b/>
          <w:bCs/>
          <w:iCs/>
          <w:sz w:val="22"/>
          <w:szCs w:val="22"/>
        </w:rPr>
        <w:t xml:space="preserve">= </w:t>
      </w:r>
      <w:proofErr w:type="spellStart"/>
      <w:r w:rsidRPr="00562A0F">
        <w:rPr>
          <w:b/>
          <w:bCs/>
          <w:iCs/>
          <w:sz w:val="22"/>
          <w:szCs w:val="22"/>
        </w:rPr>
        <w:t>d</w:t>
      </w:r>
      <w:r>
        <w:rPr>
          <w:b/>
          <w:bCs/>
          <w:iCs/>
          <w:sz w:val="22"/>
          <w:szCs w:val="22"/>
        </w:rPr>
        <w:t>c</w:t>
      </w:r>
      <w:proofErr w:type="spellEnd"/>
      <w:r w:rsidRPr="00562A0F">
        <w:rPr>
          <w:b/>
          <w:bCs/>
          <w:iCs/>
          <w:sz w:val="22"/>
          <w:szCs w:val="22"/>
        </w:rPr>
        <w:t>/</w:t>
      </w:r>
      <w:proofErr w:type="spellStart"/>
      <w:r w:rsidRPr="00562A0F">
        <w:rPr>
          <w:b/>
          <w:bCs/>
          <w:iCs/>
          <w:sz w:val="22"/>
          <w:szCs w:val="22"/>
        </w:rPr>
        <w:t>dt</w:t>
      </w:r>
      <w:proofErr w:type="spellEnd"/>
      <w:r>
        <w:rPr>
          <w:bCs/>
          <w:iCs/>
          <w:sz w:val="22"/>
          <w:szCs w:val="22"/>
        </w:rPr>
        <w:t xml:space="preserve">. </w:t>
      </w:r>
    </w:p>
    <w:p w14:paraId="38C37CA5" w14:textId="77777777" w:rsidR="004E1217" w:rsidRPr="00877338" w:rsidRDefault="004E1217" w:rsidP="004E1217">
      <w:pPr>
        <w:rPr>
          <w:sz w:val="22"/>
          <w:szCs w:val="22"/>
        </w:rPr>
      </w:pPr>
    </w:p>
    <w:p w14:paraId="3E91A7B9" w14:textId="77777777" w:rsidR="004E1217" w:rsidRDefault="004E1217" w:rsidP="00877338">
      <w:pPr>
        <w:rPr>
          <w:rFonts w:ascii="Arial" w:hAnsi="Arial" w:cs="Arial"/>
          <w:b/>
          <w:sz w:val="28"/>
          <w:szCs w:val="28"/>
        </w:rPr>
      </w:pPr>
    </w:p>
    <w:p w14:paraId="74DC3F9E" w14:textId="77777777" w:rsidR="00877338" w:rsidRDefault="00877338" w:rsidP="0087733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0D6221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 xml:space="preserve">Stanovení aktivity </w:t>
      </w:r>
      <w:r w:rsidRPr="000D6221">
        <w:rPr>
          <w:rFonts w:ascii="Arial" w:hAnsi="Arial" w:cs="Arial"/>
          <w:b/>
          <w:bCs/>
          <w:sz w:val="28"/>
          <w:szCs w:val="28"/>
        </w:rPr>
        <w:t xml:space="preserve">sacharasy </w:t>
      </w:r>
      <w:r w:rsidR="004E1217">
        <w:rPr>
          <w:rFonts w:ascii="Arial" w:hAnsi="Arial" w:cs="Arial"/>
          <w:b/>
          <w:bCs/>
          <w:sz w:val="28"/>
          <w:szCs w:val="28"/>
        </w:rPr>
        <w:t>v kvasnicích</w:t>
      </w:r>
    </w:p>
    <w:p w14:paraId="40818151" w14:textId="77777777" w:rsidR="004E1217" w:rsidRDefault="004E1217" w:rsidP="00877338">
      <w:pPr>
        <w:rPr>
          <w:rFonts w:ascii="Arial" w:hAnsi="Arial" w:cs="Arial"/>
          <w:b/>
          <w:bCs/>
          <w:sz w:val="28"/>
          <w:szCs w:val="28"/>
        </w:rPr>
      </w:pPr>
    </w:p>
    <w:p w14:paraId="434AD013" w14:textId="6DB21431" w:rsidR="004E1217" w:rsidRPr="000D6221" w:rsidRDefault="004E1217" w:rsidP="009C1C5B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2"/>
          <w:szCs w:val="22"/>
        </w:rPr>
        <w:t xml:space="preserve">V této části úlohy bude stanovena aktivita sacharasy </w:t>
      </w:r>
      <w:r w:rsidR="007E27F7">
        <w:rPr>
          <w:sz w:val="22"/>
          <w:szCs w:val="22"/>
        </w:rPr>
        <w:t xml:space="preserve">a specifická aktivita </w:t>
      </w:r>
      <w:proofErr w:type="spellStart"/>
      <w:r w:rsidR="007E27F7">
        <w:rPr>
          <w:sz w:val="22"/>
          <w:szCs w:val="22"/>
        </w:rPr>
        <w:t>sachar</w:t>
      </w:r>
      <w:r w:rsidR="006E31BE">
        <w:rPr>
          <w:sz w:val="22"/>
          <w:szCs w:val="22"/>
        </w:rPr>
        <w:t>a</w:t>
      </w:r>
      <w:r w:rsidR="007E27F7">
        <w:rPr>
          <w:sz w:val="22"/>
          <w:szCs w:val="22"/>
        </w:rPr>
        <w:t>sy</w:t>
      </w:r>
      <w:proofErr w:type="spellEnd"/>
      <w:r w:rsidR="007E27F7">
        <w:rPr>
          <w:sz w:val="22"/>
          <w:szCs w:val="22"/>
        </w:rPr>
        <w:t xml:space="preserve"> </w:t>
      </w:r>
      <w:r>
        <w:rPr>
          <w:sz w:val="22"/>
          <w:szCs w:val="22"/>
        </w:rPr>
        <w:t>za optimálních podmínek (teplota, pH, nasycení enzymu substrátem) v kvasnicích.</w:t>
      </w:r>
    </w:p>
    <w:p w14:paraId="281D45F7" w14:textId="77777777" w:rsidR="00D52504" w:rsidRDefault="00D52504" w:rsidP="009C1C5B">
      <w:pPr>
        <w:pStyle w:val="Zkladntext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611DF23" w14:textId="77777777" w:rsidR="007E27F7" w:rsidRPr="006D444F" w:rsidRDefault="007E27F7" w:rsidP="009C1C5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Enzymová aktivita (</w:t>
      </w:r>
      <w:proofErr w:type="gramStart"/>
      <w:r>
        <w:rPr>
          <w:b/>
          <w:sz w:val="22"/>
          <w:szCs w:val="22"/>
        </w:rPr>
        <w:t>mol.s</w:t>
      </w:r>
      <w:proofErr w:type="gramEnd"/>
      <w:r>
        <w:rPr>
          <w:b/>
          <w:sz w:val="22"/>
          <w:szCs w:val="22"/>
          <w:vertAlign w:val="superscript"/>
        </w:rPr>
        <w:t>-1</w:t>
      </w:r>
      <w:r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je definována jako limitní rychlost enzymové reakce za definovaných podmínek: saturace enzymu substrátem, pH a teplotní optimum. Aktivitu lze vypočítat vynásobením limitní rychlosti enzymové reakce objemem reakční směsi.</w:t>
      </w:r>
    </w:p>
    <w:p w14:paraId="76AA0359" w14:textId="77777777" w:rsidR="007E27F7" w:rsidRDefault="007E27F7" w:rsidP="009C1C5B">
      <w:pPr>
        <w:jc w:val="both"/>
        <w:rPr>
          <w:b/>
          <w:sz w:val="22"/>
          <w:szCs w:val="22"/>
        </w:rPr>
      </w:pPr>
    </w:p>
    <w:p w14:paraId="734F7207" w14:textId="1991C128" w:rsidR="007E27F7" w:rsidRPr="00877338" w:rsidRDefault="007E27F7" w:rsidP="009C1C5B">
      <w:pPr>
        <w:jc w:val="both"/>
        <w:rPr>
          <w:sz w:val="22"/>
          <w:szCs w:val="22"/>
        </w:rPr>
      </w:pPr>
      <w:r w:rsidRPr="00877338">
        <w:rPr>
          <w:b/>
          <w:sz w:val="22"/>
          <w:szCs w:val="22"/>
        </w:rPr>
        <w:t xml:space="preserve">Základní jednotkou enzymové aktivity je </w:t>
      </w:r>
      <w:proofErr w:type="spellStart"/>
      <w:r w:rsidRPr="00877338">
        <w:rPr>
          <w:b/>
          <w:sz w:val="22"/>
          <w:szCs w:val="22"/>
        </w:rPr>
        <w:t>katal</w:t>
      </w:r>
      <w:proofErr w:type="spellEnd"/>
      <w:r w:rsidRPr="00877338">
        <w:rPr>
          <w:b/>
          <w:sz w:val="22"/>
          <w:szCs w:val="22"/>
        </w:rPr>
        <w:t xml:space="preserve"> (kat)</w:t>
      </w:r>
      <w:r w:rsidRPr="00877338">
        <w:rPr>
          <w:sz w:val="22"/>
          <w:szCs w:val="22"/>
        </w:rPr>
        <w:t xml:space="preserve">, což je taková aktivita enzymu, která přemění 1 mol látky za sekundu </w:t>
      </w:r>
      <w:r w:rsidRPr="00877338">
        <w:rPr>
          <w:b/>
          <w:sz w:val="22"/>
          <w:szCs w:val="22"/>
        </w:rPr>
        <w:t>(kat = mol/s)</w:t>
      </w:r>
      <w:r w:rsidRPr="00877338">
        <w:rPr>
          <w:sz w:val="22"/>
          <w:szCs w:val="22"/>
        </w:rPr>
        <w:t xml:space="preserve">. Pro praxi je tato jednotka příliš vysoká, aktivita enzymu se obvykle vyjadřuje v jednotkách </w:t>
      </w:r>
      <w:proofErr w:type="spellStart"/>
      <w:r w:rsidRPr="00877338">
        <w:rPr>
          <w:sz w:val="22"/>
          <w:szCs w:val="22"/>
        </w:rPr>
        <w:t>μkat</w:t>
      </w:r>
      <w:proofErr w:type="spellEnd"/>
      <w:r w:rsidRPr="00877338">
        <w:rPr>
          <w:sz w:val="22"/>
          <w:szCs w:val="22"/>
        </w:rPr>
        <w:t xml:space="preserve"> (</w:t>
      </w:r>
      <w:proofErr w:type="spellStart"/>
      <w:r w:rsidRPr="00877338">
        <w:rPr>
          <w:sz w:val="22"/>
          <w:szCs w:val="22"/>
        </w:rPr>
        <w:t>μmol</w:t>
      </w:r>
      <w:proofErr w:type="spellEnd"/>
      <w:r w:rsidRPr="00877338">
        <w:rPr>
          <w:sz w:val="22"/>
          <w:szCs w:val="22"/>
        </w:rPr>
        <w:t xml:space="preserve"> přeměněné látky za sekundu) nebo </w:t>
      </w:r>
      <w:proofErr w:type="spellStart"/>
      <w:r w:rsidRPr="00877338">
        <w:rPr>
          <w:sz w:val="22"/>
          <w:szCs w:val="22"/>
        </w:rPr>
        <w:t>nkat</w:t>
      </w:r>
      <w:proofErr w:type="spellEnd"/>
      <w:r w:rsidRPr="00877338">
        <w:rPr>
          <w:sz w:val="22"/>
          <w:szCs w:val="22"/>
        </w:rPr>
        <w:t xml:space="preserve"> (</w:t>
      </w:r>
      <w:proofErr w:type="spellStart"/>
      <w:r w:rsidRPr="00877338">
        <w:rPr>
          <w:sz w:val="22"/>
          <w:szCs w:val="22"/>
        </w:rPr>
        <w:t>nmol</w:t>
      </w:r>
      <w:proofErr w:type="spellEnd"/>
      <w:r w:rsidRPr="00877338">
        <w:rPr>
          <w:sz w:val="22"/>
          <w:szCs w:val="22"/>
        </w:rPr>
        <w:t xml:space="preserve"> přeměněné látky za sekundu). </w:t>
      </w:r>
      <w:r>
        <w:rPr>
          <w:sz w:val="22"/>
          <w:szCs w:val="22"/>
        </w:rPr>
        <w:t xml:space="preserve"> Další </w:t>
      </w:r>
      <w:r w:rsidR="006E31BE">
        <w:rPr>
          <w:sz w:val="22"/>
          <w:szCs w:val="22"/>
        </w:rPr>
        <w:t>možností,</w:t>
      </w:r>
      <w:r>
        <w:rPr>
          <w:sz w:val="22"/>
          <w:szCs w:val="22"/>
        </w:rPr>
        <w:t xml:space="preserve"> jak </w:t>
      </w:r>
      <w:r w:rsidRPr="00877338">
        <w:rPr>
          <w:sz w:val="22"/>
          <w:szCs w:val="22"/>
        </w:rPr>
        <w:t>vyjadřovat enzymovou aktivitu</w:t>
      </w:r>
      <w:r w:rsidR="006E31BE">
        <w:rPr>
          <w:sz w:val="22"/>
          <w:szCs w:val="22"/>
        </w:rPr>
        <w:t>,</w:t>
      </w:r>
      <w:r w:rsidRPr="008773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</w:t>
      </w:r>
      <w:r w:rsidRPr="00877338">
        <w:rPr>
          <w:sz w:val="22"/>
          <w:szCs w:val="22"/>
        </w:rPr>
        <w:t>mezinárodní jednotka (IU)</w:t>
      </w:r>
      <w:r>
        <w:rPr>
          <w:sz w:val="22"/>
          <w:szCs w:val="22"/>
        </w:rPr>
        <w:t>, která</w:t>
      </w:r>
      <w:r w:rsidRPr="008773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definována jako </w:t>
      </w:r>
      <w:proofErr w:type="spellStart"/>
      <w:r w:rsidRPr="00877338">
        <w:rPr>
          <w:sz w:val="22"/>
          <w:szCs w:val="22"/>
        </w:rPr>
        <w:t>μmol</w:t>
      </w:r>
      <w:proofErr w:type="spellEnd"/>
      <w:r w:rsidRPr="00877338">
        <w:rPr>
          <w:sz w:val="22"/>
          <w:szCs w:val="22"/>
        </w:rPr>
        <w:t>/min</w:t>
      </w:r>
      <w:r>
        <w:rPr>
          <w:sz w:val="22"/>
          <w:szCs w:val="22"/>
        </w:rPr>
        <w:t>.</w:t>
      </w:r>
    </w:p>
    <w:p w14:paraId="49D66AC2" w14:textId="77777777" w:rsidR="007E27F7" w:rsidRPr="00877338" w:rsidRDefault="007E27F7" w:rsidP="009C1C5B">
      <w:pPr>
        <w:jc w:val="both"/>
        <w:rPr>
          <w:i/>
          <w:sz w:val="22"/>
          <w:szCs w:val="22"/>
        </w:rPr>
      </w:pPr>
    </w:p>
    <w:p w14:paraId="41CA63D3" w14:textId="77777777" w:rsidR="007E27F7" w:rsidRPr="004E1217" w:rsidRDefault="007E27F7" w:rsidP="009C1C5B">
      <w:pPr>
        <w:jc w:val="both"/>
        <w:rPr>
          <w:sz w:val="22"/>
          <w:szCs w:val="22"/>
        </w:rPr>
      </w:pPr>
      <w:r w:rsidRPr="00877338">
        <w:rPr>
          <w:b/>
          <w:sz w:val="22"/>
          <w:szCs w:val="22"/>
        </w:rPr>
        <w:t>Specifická</w:t>
      </w:r>
      <w:r>
        <w:rPr>
          <w:b/>
          <w:sz w:val="22"/>
          <w:szCs w:val="22"/>
        </w:rPr>
        <w:t xml:space="preserve"> </w:t>
      </w:r>
      <w:r w:rsidRPr="00877338">
        <w:rPr>
          <w:b/>
          <w:sz w:val="22"/>
          <w:szCs w:val="22"/>
        </w:rPr>
        <w:t>aktivita enzymu</w:t>
      </w:r>
      <w:r w:rsidRPr="00877338">
        <w:rPr>
          <w:sz w:val="22"/>
          <w:szCs w:val="22"/>
        </w:rPr>
        <w:t xml:space="preserve"> je aktivita vztažená </w:t>
      </w:r>
      <w:r>
        <w:rPr>
          <w:sz w:val="22"/>
          <w:szCs w:val="22"/>
        </w:rPr>
        <w:t xml:space="preserve">např. </w:t>
      </w:r>
      <w:r w:rsidRPr="00877338">
        <w:rPr>
          <w:sz w:val="22"/>
          <w:szCs w:val="22"/>
        </w:rPr>
        <w:t>k</w:t>
      </w:r>
      <w:r>
        <w:rPr>
          <w:sz w:val="22"/>
          <w:szCs w:val="22"/>
        </w:rPr>
        <w:t> </w:t>
      </w:r>
      <w:r w:rsidRPr="00877338">
        <w:rPr>
          <w:sz w:val="22"/>
          <w:szCs w:val="22"/>
        </w:rPr>
        <w:t>hmotnost</w:t>
      </w:r>
      <w:r>
        <w:rPr>
          <w:sz w:val="22"/>
          <w:szCs w:val="22"/>
        </w:rPr>
        <w:t xml:space="preserve">i celkového proteinu (např. </w:t>
      </w:r>
      <w:proofErr w:type="spellStart"/>
      <w:r>
        <w:rPr>
          <w:sz w:val="22"/>
          <w:szCs w:val="22"/>
        </w:rPr>
        <w:t>nkat</w:t>
      </w:r>
      <w:proofErr w:type="spellEnd"/>
      <w:r>
        <w:rPr>
          <w:sz w:val="22"/>
          <w:szCs w:val="22"/>
        </w:rPr>
        <w:t>/mg).</w:t>
      </w:r>
      <w:r>
        <w:rPr>
          <w:b/>
          <w:sz w:val="22"/>
          <w:szCs w:val="22"/>
        </w:rPr>
        <w:t xml:space="preserve">, </w:t>
      </w:r>
      <w:r w:rsidRPr="004E1217">
        <w:rPr>
          <w:sz w:val="22"/>
          <w:szCs w:val="22"/>
        </w:rPr>
        <w:t xml:space="preserve">k objemu </w:t>
      </w:r>
      <w:r>
        <w:rPr>
          <w:sz w:val="22"/>
          <w:szCs w:val="22"/>
        </w:rPr>
        <w:t xml:space="preserve">(např. </w:t>
      </w:r>
      <w:proofErr w:type="spellStart"/>
      <w:r>
        <w:rPr>
          <w:sz w:val="22"/>
          <w:szCs w:val="22"/>
        </w:rPr>
        <w:t>nkat</w:t>
      </w:r>
      <w:proofErr w:type="spellEnd"/>
      <w:r>
        <w:rPr>
          <w:sz w:val="22"/>
          <w:szCs w:val="22"/>
        </w:rPr>
        <w:t xml:space="preserve">/ml) nebo hmotnosti (např. </w:t>
      </w:r>
      <w:proofErr w:type="spellStart"/>
      <w:r>
        <w:rPr>
          <w:sz w:val="22"/>
          <w:szCs w:val="22"/>
        </w:rPr>
        <w:t>nkat</w:t>
      </w:r>
      <w:proofErr w:type="spellEnd"/>
      <w:r>
        <w:rPr>
          <w:sz w:val="22"/>
          <w:szCs w:val="22"/>
        </w:rPr>
        <w:t xml:space="preserve">/mg) </w:t>
      </w:r>
      <w:r w:rsidRPr="004E1217">
        <w:rPr>
          <w:sz w:val="22"/>
          <w:szCs w:val="22"/>
        </w:rPr>
        <w:t>biologického vzorku</w:t>
      </w:r>
    </w:p>
    <w:p w14:paraId="0C647D35" w14:textId="77777777" w:rsidR="003218BD" w:rsidRDefault="003218BD" w:rsidP="009C1C5B">
      <w:pPr>
        <w:jc w:val="both"/>
        <w:rPr>
          <w:rFonts w:ascii="Arial" w:hAnsi="Arial"/>
          <w:b/>
          <w:sz w:val="28"/>
          <w:szCs w:val="28"/>
        </w:rPr>
      </w:pPr>
      <w:r>
        <w:rPr>
          <w:b/>
          <w:sz w:val="22"/>
          <w:szCs w:val="22"/>
        </w:rPr>
        <w:br w:type="page"/>
      </w:r>
      <w:r>
        <w:rPr>
          <w:rFonts w:ascii="Arial" w:hAnsi="Arial"/>
          <w:b/>
          <w:sz w:val="28"/>
          <w:szCs w:val="28"/>
        </w:rPr>
        <w:lastRenderedPageBreak/>
        <w:t xml:space="preserve">D. </w:t>
      </w:r>
      <w:r w:rsidRPr="00D6539B">
        <w:rPr>
          <w:rFonts w:ascii="Arial" w:hAnsi="Arial"/>
          <w:b/>
          <w:sz w:val="28"/>
          <w:szCs w:val="28"/>
        </w:rPr>
        <w:t xml:space="preserve">Stanovení </w:t>
      </w:r>
      <w:r>
        <w:rPr>
          <w:rFonts w:ascii="Arial" w:hAnsi="Arial"/>
          <w:b/>
          <w:sz w:val="28"/>
          <w:szCs w:val="28"/>
        </w:rPr>
        <w:t xml:space="preserve">koncentrace </w:t>
      </w:r>
      <w:r w:rsidRPr="00D6539B">
        <w:rPr>
          <w:rFonts w:ascii="Arial" w:hAnsi="Arial"/>
          <w:b/>
          <w:sz w:val="28"/>
          <w:szCs w:val="28"/>
        </w:rPr>
        <w:t xml:space="preserve">redukujících sacharidů </w:t>
      </w:r>
      <w:proofErr w:type="spellStart"/>
      <w:r w:rsidRPr="00D6539B">
        <w:rPr>
          <w:rFonts w:ascii="Arial" w:hAnsi="Arial"/>
          <w:b/>
          <w:sz w:val="28"/>
          <w:szCs w:val="28"/>
        </w:rPr>
        <w:t>Somogyiho</w:t>
      </w:r>
      <w:proofErr w:type="spellEnd"/>
      <w:r w:rsidRPr="00D6539B">
        <w:rPr>
          <w:rFonts w:ascii="Arial" w:hAnsi="Arial"/>
          <w:b/>
          <w:sz w:val="28"/>
          <w:szCs w:val="28"/>
        </w:rPr>
        <w:t xml:space="preserve"> metodou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D8721A6" w14:textId="77777777" w:rsidR="009C1C5B" w:rsidRDefault="009C1C5B" w:rsidP="009C1C5B">
      <w:pPr>
        <w:jc w:val="both"/>
        <w:rPr>
          <w:sz w:val="22"/>
          <w:szCs w:val="22"/>
        </w:rPr>
      </w:pPr>
    </w:p>
    <w:p w14:paraId="06240EC8" w14:textId="49F3155B" w:rsidR="003218BD" w:rsidRDefault="003218BD" w:rsidP="009C1C5B">
      <w:pPr>
        <w:spacing w:line="276" w:lineRule="auto"/>
        <w:jc w:val="both"/>
        <w:rPr>
          <w:sz w:val="22"/>
          <w:szCs w:val="22"/>
        </w:rPr>
        <w:sectPr w:rsidR="003218BD" w:rsidSect="006520B5">
          <w:type w:val="continuous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  <w:r w:rsidRPr="0051736C">
        <w:rPr>
          <w:sz w:val="22"/>
          <w:szCs w:val="22"/>
        </w:rPr>
        <w:t xml:space="preserve">Sacharidy obsahující volnou </w:t>
      </w:r>
      <w:proofErr w:type="spellStart"/>
      <w:r w:rsidRPr="0051736C">
        <w:rPr>
          <w:sz w:val="22"/>
          <w:szCs w:val="22"/>
        </w:rPr>
        <w:t>hemiacetalovou</w:t>
      </w:r>
      <w:proofErr w:type="spellEnd"/>
      <w:r w:rsidRPr="0051736C">
        <w:rPr>
          <w:sz w:val="22"/>
          <w:szCs w:val="22"/>
        </w:rPr>
        <w:t xml:space="preserve"> hydroxylovou skupinu redukují v alkalickém prostředí za zvýšené teploty (100 </w:t>
      </w:r>
      <w:proofErr w:type="spellStart"/>
      <w:r w:rsidRPr="0051736C">
        <w:rPr>
          <w:sz w:val="22"/>
          <w:szCs w:val="22"/>
          <w:vertAlign w:val="superscript"/>
        </w:rPr>
        <w:t>o</w:t>
      </w:r>
      <w:r w:rsidRPr="0051736C">
        <w:rPr>
          <w:sz w:val="22"/>
          <w:szCs w:val="22"/>
        </w:rPr>
        <w:t>C</w:t>
      </w:r>
      <w:proofErr w:type="spellEnd"/>
      <w:r w:rsidRPr="0051736C">
        <w:rPr>
          <w:sz w:val="22"/>
          <w:szCs w:val="22"/>
        </w:rPr>
        <w:t xml:space="preserve">) komplexní měďnatou sůl za vzniku měďných iontů, které dále redukují </w:t>
      </w:r>
      <w:proofErr w:type="spellStart"/>
      <w:r w:rsidRPr="0051736C">
        <w:rPr>
          <w:sz w:val="22"/>
          <w:szCs w:val="22"/>
        </w:rPr>
        <w:t>arsenomolybdenan</w:t>
      </w:r>
      <w:proofErr w:type="spellEnd"/>
      <w:r w:rsidRPr="0051736C">
        <w:rPr>
          <w:sz w:val="22"/>
          <w:szCs w:val="22"/>
        </w:rPr>
        <w:t xml:space="preserve"> na molybdenovou modř </w:t>
      </w:r>
      <w:r>
        <w:rPr>
          <w:sz w:val="22"/>
          <w:szCs w:val="22"/>
        </w:rPr>
        <w:t>–</w:t>
      </w:r>
      <w:r w:rsidRPr="005173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barevný </w:t>
      </w:r>
      <w:r w:rsidRPr="0051736C">
        <w:rPr>
          <w:sz w:val="22"/>
          <w:szCs w:val="22"/>
        </w:rPr>
        <w:t xml:space="preserve">reakční produkt s absorpčním maximem při vlnové délce 740 </w:t>
      </w:r>
      <w:proofErr w:type="spellStart"/>
      <w:r w:rsidRPr="0051736C">
        <w:rPr>
          <w:sz w:val="22"/>
          <w:szCs w:val="22"/>
        </w:rPr>
        <w:t>nm</w:t>
      </w:r>
      <w:proofErr w:type="spellEnd"/>
      <w:r w:rsidRPr="0051736C">
        <w:rPr>
          <w:sz w:val="22"/>
          <w:szCs w:val="22"/>
        </w:rPr>
        <w:t>, jehož koncentraci lze stanovit fotometricky</w:t>
      </w:r>
      <w:r w:rsidR="00A81FA0">
        <w:rPr>
          <w:sz w:val="22"/>
          <w:szCs w:val="22"/>
        </w:rPr>
        <w:t xml:space="preserve"> </w:t>
      </w:r>
      <w:r w:rsidR="00A81FA0" w:rsidRPr="00F977E4">
        <w:rPr>
          <w:sz w:val="22"/>
          <w:szCs w:val="22"/>
        </w:rPr>
        <w:t>(zbarvení je stálé po dobu několika hodin</w:t>
      </w:r>
      <w:r w:rsidRPr="0051736C">
        <w:rPr>
          <w:sz w:val="22"/>
          <w:szCs w:val="22"/>
        </w:rPr>
        <w:t xml:space="preserve">. Metoda je vhodná pro vzorky obsahující velmi malá množství redukujících sacharidů (řádově 0,1 </w:t>
      </w:r>
      <w:proofErr w:type="spellStart"/>
      <w:r w:rsidRPr="0051736C">
        <w:rPr>
          <w:sz w:val="22"/>
          <w:szCs w:val="22"/>
        </w:rPr>
        <w:t>μmol</w:t>
      </w:r>
      <w:proofErr w:type="spellEnd"/>
      <w:r w:rsidRPr="0051736C">
        <w:rPr>
          <w:sz w:val="22"/>
          <w:szCs w:val="22"/>
        </w:rPr>
        <w:t>).</w:t>
      </w:r>
    </w:p>
    <w:p w14:paraId="3057CECC" w14:textId="77777777" w:rsidR="003218BD" w:rsidRPr="0051736C" w:rsidRDefault="003218BD" w:rsidP="003218BD">
      <w:pPr>
        <w:jc w:val="both"/>
        <w:rPr>
          <w:sz w:val="22"/>
          <w:szCs w:val="22"/>
        </w:rPr>
      </w:pPr>
    </w:p>
    <w:p w14:paraId="33A52E2B" w14:textId="77777777" w:rsidR="00457183" w:rsidRPr="006520B5" w:rsidRDefault="00C078AD" w:rsidP="00457183">
      <w:pPr>
        <w:pStyle w:val="Zkladntext2"/>
        <w:rPr>
          <w:sz w:val="28"/>
          <w:szCs w:val="28"/>
        </w:rPr>
      </w:pPr>
      <w:r>
        <w:rPr>
          <w:sz w:val="28"/>
          <w:szCs w:val="28"/>
        </w:rPr>
        <w:t>PRAKTICKÁ ČÁST A</w:t>
      </w:r>
      <w:r w:rsidR="00457183" w:rsidRPr="006520B5">
        <w:rPr>
          <w:sz w:val="28"/>
          <w:szCs w:val="28"/>
        </w:rPr>
        <w:t xml:space="preserve">. </w:t>
      </w:r>
      <w:r w:rsidR="00457183">
        <w:rPr>
          <w:sz w:val="28"/>
          <w:szCs w:val="28"/>
        </w:rPr>
        <w:t xml:space="preserve"> </w:t>
      </w:r>
      <w:r w:rsidR="00457183">
        <w:rPr>
          <w:rFonts w:ascii="Times New Roman" w:hAnsi="Times New Roman" w:cs="Times New Roman"/>
        </w:rPr>
        <w:t xml:space="preserve"> </w:t>
      </w:r>
      <w:r w:rsidR="00457183" w:rsidRPr="006520B5">
        <w:rPr>
          <w:sz w:val="28"/>
          <w:szCs w:val="28"/>
        </w:rPr>
        <w:t>Imobilizace</w:t>
      </w:r>
      <w:r w:rsidR="00457183" w:rsidRPr="006520B5">
        <w:rPr>
          <w:bCs w:val="0"/>
          <w:sz w:val="28"/>
          <w:szCs w:val="28"/>
        </w:rPr>
        <w:t xml:space="preserve"> </w:t>
      </w:r>
      <w:r w:rsidR="00457183">
        <w:rPr>
          <w:sz w:val="28"/>
          <w:szCs w:val="28"/>
        </w:rPr>
        <w:t xml:space="preserve">sacharasy v alginátovém gelu, </w:t>
      </w:r>
      <w:r w:rsidR="00457183" w:rsidRPr="006520B5">
        <w:rPr>
          <w:sz w:val="28"/>
          <w:szCs w:val="28"/>
        </w:rPr>
        <w:t xml:space="preserve">příprava enzymového </w:t>
      </w:r>
      <w:proofErr w:type="spellStart"/>
      <w:r w:rsidR="00457183" w:rsidRPr="006520B5">
        <w:rPr>
          <w:sz w:val="28"/>
          <w:szCs w:val="28"/>
        </w:rPr>
        <w:t>minireaktoru</w:t>
      </w:r>
      <w:proofErr w:type="spellEnd"/>
      <w:r w:rsidR="00457183" w:rsidRPr="006520B5">
        <w:rPr>
          <w:sz w:val="28"/>
          <w:szCs w:val="28"/>
        </w:rPr>
        <w:t xml:space="preserve"> </w:t>
      </w:r>
    </w:p>
    <w:p w14:paraId="62E8FB17" w14:textId="77777777" w:rsidR="00457183" w:rsidRDefault="00457183" w:rsidP="00457183">
      <w:pPr>
        <w:pStyle w:val="Zkladntext2"/>
        <w:rPr>
          <w:rFonts w:ascii="Times New Roman" w:hAnsi="Times New Roman" w:cs="Times New Roman"/>
        </w:rPr>
      </w:pPr>
    </w:p>
    <w:p w14:paraId="1EF58889" w14:textId="77777777" w:rsidR="00457183" w:rsidRDefault="00457183" w:rsidP="00457183">
      <w:pPr>
        <w:pStyle w:val="Zkladntext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a vybavení:</w:t>
      </w:r>
    </w:p>
    <w:p w14:paraId="4C83A7D1" w14:textId="77777777" w:rsidR="00457183" w:rsidRPr="006520B5" w:rsidRDefault="00457183" w:rsidP="00457183">
      <w:pPr>
        <w:pStyle w:val="Zkladntext2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520B5">
        <w:rPr>
          <w:rFonts w:ascii="Times New Roman" w:hAnsi="Times New Roman" w:cs="Times New Roman"/>
          <w:b w:val="0"/>
          <w:bCs w:val="0"/>
          <w:sz w:val="20"/>
          <w:szCs w:val="20"/>
        </w:rPr>
        <w:t>pekařské kvasnice</w:t>
      </w:r>
    </w:p>
    <w:p w14:paraId="71C9D1AB" w14:textId="77777777" w:rsidR="00457183" w:rsidRPr="006520B5" w:rsidRDefault="009144E1" w:rsidP="00457183">
      <w:pPr>
        <w:pStyle w:val="Zkladntext2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0,1 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mol.</w:t>
      </w:r>
      <w:r w:rsidRPr="009144E1">
        <w:rPr>
          <w:rFonts w:ascii="Times New Roman" w:hAnsi="Times New Roman" w:cs="Times New Roman"/>
          <w:b w:val="0"/>
          <w:sz w:val="20"/>
          <w:szCs w:val="20"/>
        </w:rPr>
        <w:t>l</w:t>
      </w:r>
      <w:proofErr w:type="gramEnd"/>
      <w:r w:rsidRPr="009144E1">
        <w:rPr>
          <w:rFonts w:ascii="Times New Roman" w:hAnsi="Times New Roman" w:cs="Times New Roman"/>
          <w:b w:val="0"/>
          <w:sz w:val="20"/>
          <w:szCs w:val="20"/>
          <w:vertAlign w:val="superscript"/>
        </w:rPr>
        <w:t>-1</w:t>
      </w:r>
      <w:r w:rsidR="00457183" w:rsidRPr="00652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fosfátový pufr pH 8,0</w:t>
      </w:r>
    </w:p>
    <w:p w14:paraId="667D77AB" w14:textId="77777777" w:rsidR="00457183" w:rsidRPr="006520B5" w:rsidRDefault="00457183" w:rsidP="00457183">
      <w:pPr>
        <w:pStyle w:val="Zkladntext2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520B5">
        <w:rPr>
          <w:rFonts w:ascii="Times New Roman" w:hAnsi="Times New Roman" w:cs="Times New Roman"/>
          <w:b w:val="0"/>
          <w:bCs w:val="0"/>
          <w:sz w:val="20"/>
          <w:szCs w:val="20"/>
        </w:rPr>
        <w:t>1,5 % alginát sodný</w:t>
      </w:r>
    </w:p>
    <w:p w14:paraId="7664C059" w14:textId="77777777" w:rsidR="00457183" w:rsidRPr="006520B5" w:rsidRDefault="00457183" w:rsidP="00457183">
      <w:pPr>
        <w:pStyle w:val="Zkladntext2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52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0,1 </w:t>
      </w:r>
      <w:proofErr w:type="gramStart"/>
      <w:r w:rsidRPr="006520B5">
        <w:rPr>
          <w:rFonts w:ascii="Times New Roman" w:hAnsi="Times New Roman" w:cs="Times New Roman"/>
          <w:b w:val="0"/>
          <w:bCs w:val="0"/>
          <w:sz w:val="20"/>
          <w:szCs w:val="20"/>
        </w:rPr>
        <w:t>mo</w:t>
      </w:r>
      <w:r w:rsidR="009144E1">
        <w:rPr>
          <w:rFonts w:ascii="Times New Roman" w:hAnsi="Times New Roman" w:cs="Times New Roman"/>
          <w:b w:val="0"/>
          <w:bCs w:val="0"/>
          <w:sz w:val="20"/>
          <w:szCs w:val="20"/>
        </w:rPr>
        <w:t>l.</w:t>
      </w:r>
      <w:r w:rsidR="009144E1" w:rsidRPr="009144E1">
        <w:rPr>
          <w:rFonts w:ascii="Times New Roman" w:hAnsi="Times New Roman" w:cs="Times New Roman"/>
          <w:b w:val="0"/>
          <w:sz w:val="20"/>
          <w:szCs w:val="20"/>
        </w:rPr>
        <w:t>l</w:t>
      </w:r>
      <w:proofErr w:type="gramEnd"/>
      <w:r w:rsidR="009144E1" w:rsidRPr="009144E1">
        <w:rPr>
          <w:rFonts w:ascii="Times New Roman" w:hAnsi="Times New Roman" w:cs="Times New Roman"/>
          <w:b w:val="0"/>
          <w:sz w:val="20"/>
          <w:szCs w:val="20"/>
          <w:vertAlign w:val="superscript"/>
        </w:rPr>
        <w:t>-1</w:t>
      </w:r>
      <w:r w:rsidR="009144E1" w:rsidRPr="00652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520B5">
        <w:rPr>
          <w:rFonts w:ascii="Times New Roman" w:hAnsi="Times New Roman" w:cs="Times New Roman"/>
          <w:b w:val="0"/>
          <w:bCs w:val="0"/>
          <w:sz w:val="20"/>
          <w:szCs w:val="20"/>
        </w:rPr>
        <w:t>chlorid  vápenatý</w:t>
      </w:r>
    </w:p>
    <w:p w14:paraId="1233FF62" w14:textId="77777777" w:rsidR="00457183" w:rsidRPr="006520B5" w:rsidRDefault="009144E1" w:rsidP="00457183">
      <w:pPr>
        <w:rPr>
          <w:sz w:val="20"/>
          <w:szCs w:val="20"/>
        </w:rPr>
      </w:pPr>
      <w:r>
        <w:rPr>
          <w:sz w:val="20"/>
          <w:szCs w:val="20"/>
        </w:rPr>
        <w:t xml:space="preserve">0,1 </w:t>
      </w:r>
      <w:proofErr w:type="gramStart"/>
      <w:r>
        <w:rPr>
          <w:sz w:val="20"/>
          <w:szCs w:val="20"/>
        </w:rPr>
        <w:t>mol</w:t>
      </w:r>
      <w:r w:rsidRPr="009144E1">
        <w:rPr>
          <w:sz w:val="20"/>
          <w:szCs w:val="20"/>
        </w:rPr>
        <w:t>.l</w:t>
      </w:r>
      <w:proofErr w:type="gramEnd"/>
      <w:r w:rsidRPr="009144E1">
        <w:rPr>
          <w:sz w:val="20"/>
          <w:szCs w:val="20"/>
          <w:vertAlign w:val="superscript"/>
        </w:rPr>
        <w:t>-1</w:t>
      </w:r>
      <w:r w:rsidRPr="006520B5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sacharosa v 0,1 mol</w:t>
      </w:r>
      <w:r w:rsidRPr="009144E1">
        <w:rPr>
          <w:sz w:val="20"/>
          <w:szCs w:val="20"/>
        </w:rPr>
        <w:t>.l</w:t>
      </w:r>
      <w:r w:rsidRPr="009144E1">
        <w:rPr>
          <w:sz w:val="20"/>
          <w:szCs w:val="20"/>
          <w:vertAlign w:val="superscript"/>
        </w:rPr>
        <w:t>-1</w:t>
      </w:r>
      <w:r w:rsidRPr="006520B5">
        <w:rPr>
          <w:b/>
          <w:bCs/>
          <w:sz w:val="20"/>
          <w:szCs w:val="20"/>
        </w:rPr>
        <w:t xml:space="preserve"> </w:t>
      </w:r>
      <w:r w:rsidR="00457183" w:rsidRPr="006520B5">
        <w:rPr>
          <w:sz w:val="20"/>
          <w:szCs w:val="20"/>
        </w:rPr>
        <w:t>octanovém pufru pH</w:t>
      </w:r>
      <w:r w:rsidR="00022F39">
        <w:rPr>
          <w:sz w:val="20"/>
          <w:szCs w:val="20"/>
        </w:rPr>
        <w:t xml:space="preserve"> 5</w:t>
      </w:r>
      <w:r w:rsidR="00457183" w:rsidRPr="006520B5">
        <w:rPr>
          <w:sz w:val="20"/>
          <w:szCs w:val="20"/>
        </w:rPr>
        <w:t xml:space="preserve"> (čerstvě připravený roztok)</w:t>
      </w:r>
    </w:p>
    <w:p w14:paraId="6FD91F8D" w14:textId="77777777" w:rsidR="00457183" w:rsidRPr="006520B5" w:rsidRDefault="00457183" w:rsidP="00457183">
      <w:pPr>
        <w:rPr>
          <w:sz w:val="20"/>
          <w:szCs w:val="20"/>
        </w:rPr>
      </w:pPr>
      <w:proofErr w:type="spellStart"/>
      <w:r w:rsidRPr="006520B5">
        <w:rPr>
          <w:sz w:val="20"/>
          <w:szCs w:val="20"/>
        </w:rPr>
        <w:t>Somogyiho</w:t>
      </w:r>
      <w:proofErr w:type="spellEnd"/>
      <w:r w:rsidRPr="006520B5">
        <w:rPr>
          <w:sz w:val="20"/>
          <w:szCs w:val="20"/>
        </w:rPr>
        <w:t xml:space="preserve">-Nelsonovo činidlo I (roztok uhličitanu sodného, vínanu </w:t>
      </w:r>
      <w:proofErr w:type="spellStart"/>
      <w:r w:rsidRPr="006520B5">
        <w:rPr>
          <w:sz w:val="20"/>
          <w:szCs w:val="20"/>
        </w:rPr>
        <w:t>sodno</w:t>
      </w:r>
      <w:proofErr w:type="spellEnd"/>
      <w:r w:rsidRPr="006520B5">
        <w:rPr>
          <w:sz w:val="20"/>
          <w:szCs w:val="20"/>
        </w:rPr>
        <w:t>-draselného a síranu sodného)</w:t>
      </w:r>
    </w:p>
    <w:p w14:paraId="779C52F7" w14:textId="77777777" w:rsidR="00457183" w:rsidRPr="006520B5" w:rsidRDefault="00457183" w:rsidP="00457183">
      <w:pPr>
        <w:rPr>
          <w:sz w:val="20"/>
          <w:szCs w:val="20"/>
        </w:rPr>
      </w:pPr>
      <w:proofErr w:type="spellStart"/>
      <w:r w:rsidRPr="006520B5">
        <w:rPr>
          <w:sz w:val="20"/>
          <w:szCs w:val="20"/>
        </w:rPr>
        <w:t>Somogyiho</w:t>
      </w:r>
      <w:proofErr w:type="spellEnd"/>
      <w:r w:rsidRPr="006520B5">
        <w:rPr>
          <w:sz w:val="20"/>
          <w:szCs w:val="20"/>
        </w:rPr>
        <w:t>-Nelsonovo činidlo II (roztok síranu měďnatého a síranu sodného)</w:t>
      </w:r>
    </w:p>
    <w:p w14:paraId="4327B98D" w14:textId="77777777" w:rsidR="00457183" w:rsidRPr="006520B5" w:rsidRDefault="00457183" w:rsidP="00457183">
      <w:pPr>
        <w:rPr>
          <w:sz w:val="20"/>
          <w:szCs w:val="20"/>
        </w:rPr>
      </w:pPr>
      <w:proofErr w:type="spellStart"/>
      <w:r w:rsidRPr="006520B5">
        <w:rPr>
          <w:sz w:val="20"/>
          <w:szCs w:val="20"/>
        </w:rPr>
        <w:t>Somogyiho</w:t>
      </w:r>
      <w:proofErr w:type="spellEnd"/>
      <w:r w:rsidRPr="006520B5">
        <w:rPr>
          <w:sz w:val="20"/>
          <w:szCs w:val="20"/>
        </w:rPr>
        <w:t xml:space="preserve">-Nelsonovo činidlo III (roztok molybdenanu amonného a </w:t>
      </w:r>
      <w:proofErr w:type="spellStart"/>
      <w:r w:rsidRPr="006520B5">
        <w:rPr>
          <w:sz w:val="20"/>
          <w:szCs w:val="20"/>
        </w:rPr>
        <w:t>hydrogenarseničnanu</w:t>
      </w:r>
      <w:proofErr w:type="spellEnd"/>
      <w:r w:rsidRPr="006520B5">
        <w:rPr>
          <w:sz w:val="20"/>
          <w:szCs w:val="20"/>
        </w:rPr>
        <w:t xml:space="preserve"> sodného v kyselině sírové)</w:t>
      </w:r>
    </w:p>
    <w:p w14:paraId="66063EBF" w14:textId="77777777" w:rsidR="00457183" w:rsidRDefault="00457183" w:rsidP="00457183">
      <w:pPr>
        <w:rPr>
          <w:i/>
          <w:iCs/>
          <w:sz w:val="20"/>
          <w:szCs w:val="20"/>
        </w:rPr>
      </w:pPr>
      <w:proofErr w:type="spellStart"/>
      <w:r w:rsidRPr="006520B5">
        <w:rPr>
          <w:i/>
          <w:iCs/>
          <w:sz w:val="20"/>
          <w:szCs w:val="20"/>
        </w:rPr>
        <w:t>Erlenmeyerova</w:t>
      </w:r>
      <w:proofErr w:type="spellEnd"/>
      <w:r w:rsidRPr="006520B5">
        <w:rPr>
          <w:i/>
          <w:iCs/>
          <w:sz w:val="20"/>
          <w:szCs w:val="20"/>
        </w:rPr>
        <w:t xml:space="preserve"> baňka a tyčinka nebo homogenizátor, odměrný válec, předvážky, elektromagnetická míchačka, </w:t>
      </w:r>
      <w:proofErr w:type="spellStart"/>
      <w:r w:rsidRPr="006520B5">
        <w:rPr>
          <w:i/>
          <w:iCs/>
          <w:sz w:val="20"/>
          <w:szCs w:val="20"/>
        </w:rPr>
        <w:t>míchadélko</w:t>
      </w:r>
      <w:proofErr w:type="spellEnd"/>
      <w:r w:rsidRPr="006520B5">
        <w:rPr>
          <w:i/>
          <w:iCs/>
          <w:sz w:val="20"/>
          <w:szCs w:val="20"/>
        </w:rPr>
        <w:t xml:space="preserve">, centrifuga, </w:t>
      </w:r>
      <w:proofErr w:type="spellStart"/>
      <w:r w:rsidRPr="006520B5">
        <w:rPr>
          <w:i/>
          <w:iCs/>
          <w:sz w:val="20"/>
          <w:szCs w:val="20"/>
        </w:rPr>
        <w:t>centrifu</w:t>
      </w:r>
      <w:r>
        <w:rPr>
          <w:i/>
          <w:iCs/>
          <w:sz w:val="20"/>
          <w:szCs w:val="20"/>
        </w:rPr>
        <w:t>gační</w:t>
      </w:r>
      <w:proofErr w:type="spellEnd"/>
      <w:r>
        <w:rPr>
          <w:i/>
          <w:iCs/>
          <w:sz w:val="20"/>
          <w:szCs w:val="20"/>
        </w:rPr>
        <w:t xml:space="preserve"> kyvety, injekční stříkačka s jehlou</w:t>
      </w:r>
      <w:r w:rsidRPr="006520B5">
        <w:rPr>
          <w:i/>
          <w:iCs/>
          <w:sz w:val="20"/>
          <w:szCs w:val="20"/>
        </w:rPr>
        <w:t xml:space="preserve">, kádinky, </w:t>
      </w:r>
      <w:r>
        <w:rPr>
          <w:i/>
          <w:iCs/>
          <w:sz w:val="20"/>
          <w:szCs w:val="20"/>
        </w:rPr>
        <w:t>lžička, chromatografická kolona</w:t>
      </w:r>
      <w:r w:rsidRPr="006520B5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r w:rsidR="002022AD">
        <w:rPr>
          <w:i/>
          <w:iCs/>
          <w:sz w:val="20"/>
          <w:szCs w:val="20"/>
        </w:rPr>
        <w:t>odměrné</w:t>
      </w:r>
      <w:r w:rsidRPr="006520B5">
        <w:rPr>
          <w:i/>
          <w:iCs/>
          <w:sz w:val="20"/>
          <w:szCs w:val="20"/>
        </w:rPr>
        <w:t xml:space="preserve"> zkumavky, pipety, dávkovač</w:t>
      </w:r>
      <w:r w:rsidR="00B71E50">
        <w:rPr>
          <w:i/>
          <w:iCs/>
          <w:sz w:val="20"/>
          <w:szCs w:val="20"/>
        </w:rPr>
        <w:t>e</w:t>
      </w:r>
      <w:r w:rsidRPr="006520B5">
        <w:rPr>
          <w:i/>
          <w:iCs/>
          <w:sz w:val="20"/>
          <w:szCs w:val="20"/>
        </w:rPr>
        <w:t xml:space="preserve">, </w:t>
      </w:r>
      <w:proofErr w:type="spellStart"/>
      <w:r w:rsidR="00863203">
        <w:rPr>
          <w:i/>
          <w:iCs/>
          <w:sz w:val="20"/>
          <w:szCs w:val="20"/>
        </w:rPr>
        <w:t>pumpičkové</w:t>
      </w:r>
      <w:proofErr w:type="spellEnd"/>
      <w:r w:rsidR="00863203">
        <w:rPr>
          <w:i/>
          <w:iCs/>
          <w:sz w:val="20"/>
          <w:szCs w:val="20"/>
        </w:rPr>
        <w:t xml:space="preserve"> dávkovače, </w:t>
      </w:r>
      <w:r w:rsidRPr="006520B5">
        <w:rPr>
          <w:i/>
          <w:iCs/>
          <w:sz w:val="20"/>
          <w:szCs w:val="20"/>
        </w:rPr>
        <w:t xml:space="preserve">zkumavky, </w:t>
      </w:r>
      <w:proofErr w:type="spellStart"/>
      <w:r w:rsidRPr="006520B5">
        <w:rPr>
          <w:i/>
          <w:iCs/>
          <w:sz w:val="20"/>
          <w:szCs w:val="20"/>
        </w:rPr>
        <w:t>vortex</w:t>
      </w:r>
      <w:proofErr w:type="spellEnd"/>
      <w:r w:rsidRPr="006520B5">
        <w:rPr>
          <w:i/>
          <w:iCs/>
          <w:sz w:val="20"/>
          <w:szCs w:val="20"/>
        </w:rPr>
        <w:t xml:space="preserve">, stopky, kruhový stojan na zkumavky, hrnec, kahan a trojnožka nebo vařič, fotometr </w:t>
      </w:r>
    </w:p>
    <w:p w14:paraId="18A20E24" w14:textId="77777777" w:rsidR="00E02744" w:rsidRDefault="00E02744" w:rsidP="00457183">
      <w:pPr>
        <w:rPr>
          <w:i/>
          <w:iCs/>
          <w:sz w:val="20"/>
          <w:szCs w:val="20"/>
        </w:rPr>
      </w:pPr>
    </w:p>
    <w:p w14:paraId="1C052C02" w14:textId="77777777" w:rsidR="00E02744" w:rsidRDefault="00E02744" w:rsidP="00E0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V úloze pracujete s toxickými činidly (zejména </w:t>
      </w:r>
      <w:proofErr w:type="spellStart"/>
      <w:r>
        <w:rPr>
          <w:rFonts w:ascii="Arial" w:hAnsi="Arial" w:cs="Arial"/>
          <w:b/>
          <w:bCs/>
          <w:color w:val="0000FF"/>
          <w:sz w:val="22"/>
          <w:szCs w:val="22"/>
        </w:rPr>
        <w:t>Somogyiho</w:t>
      </w:r>
      <w:proofErr w:type="spell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-Nelsonovo činidlo III) - pracujte se zvýšenou opatrností! </w:t>
      </w:r>
    </w:p>
    <w:p w14:paraId="0D7613A9" w14:textId="77777777" w:rsidR="00E02744" w:rsidRDefault="00E02744" w:rsidP="00E02744">
      <w:pPr>
        <w:jc w:val="both"/>
        <w:rPr>
          <w:sz w:val="22"/>
          <w:szCs w:val="22"/>
        </w:rPr>
      </w:pPr>
    </w:p>
    <w:p w14:paraId="05DCE016" w14:textId="77777777" w:rsidR="00457183" w:rsidRDefault="00457183" w:rsidP="00457183"/>
    <w:p w14:paraId="058D6D7C" w14:textId="77777777" w:rsidR="00457183" w:rsidRDefault="00457183" w:rsidP="00457183">
      <w:pPr>
        <w:outlineLvl w:val="0"/>
        <w:rPr>
          <w:b/>
          <w:bCs/>
        </w:rPr>
      </w:pPr>
      <w:r>
        <w:rPr>
          <w:b/>
          <w:bCs/>
        </w:rPr>
        <w:t>Postup:</w:t>
      </w:r>
    </w:p>
    <w:p w14:paraId="1DADD816" w14:textId="77777777" w:rsidR="00457183" w:rsidRPr="00C078AD" w:rsidRDefault="00457183" w:rsidP="006E31BE">
      <w:pPr>
        <w:jc w:val="both"/>
        <w:rPr>
          <w:sz w:val="22"/>
          <w:szCs w:val="22"/>
        </w:rPr>
      </w:pPr>
      <w:r w:rsidRPr="00C078AD">
        <w:rPr>
          <w:b/>
          <w:i/>
          <w:iCs/>
          <w:sz w:val="22"/>
          <w:szCs w:val="22"/>
        </w:rPr>
        <w:t xml:space="preserve">Příprava enzymového </w:t>
      </w:r>
      <w:proofErr w:type="spellStart"/>
      <w:r w:rsidRPr="00C078AD">
        <w:rPr>
          <w:b/>
          <w:i/>
          <w:iCs/>
          <w:sz w:val="22"/>
          <w:szCs w:val="22"/>
        </w:rPr>
        <w:t>minireaktoru</w:t>
      </w:r>
      <w:proofErr w:type="spellEnd"/>
      <w:r w:rsidRPr="00C078AD">
        <w:rPr>
          <w:b/>
          <w:i/>
          <w:iCs/>
          <w:sz w:val="22"/>
          <w:szCs w:val="22"/>
        </w:rPr>
        <w:t>:</w:t>
      </w:r>
      <w:r w:rsidR="00C078AD" w:rsidRPr="00C078AD">
        <w:rPr>
          <w:sz w:val="22"/>
          <w:szCs w:val="22"/>
        </w:rPr>
        <w:t xml:space="preserve"> Suspenzi kvasnic (asi </w:t>
      </w:r>
      <w:smartTag w:uri="urn:schemas-microsoft-com:office:smarttags" w:element="metricconverter">
        <w:smartTagPr>
          <w:attr w:name="ProductID" w:val="10 g"/>
        </w:smartTagPr>
        <w:r w:rsidR="00C078AD" w:rsidRPr="00C078AD">
          <w:rPr>
            <w:sz w:val="22"/>
            <w:szCs w:val="22"/>
          </w:rPr>
          <w:t>10 g</w:t>
        </w:r>
      </w:smartTag>
      <w:r w:rsidR="00C078AD" w:rsidRPr="00C078AD">
        <w:rPr>
          <w:sz w:val="22"/>
          <w:szCs w:val="22"/>
        </w:rPr>
        <w:t xml:space="preserve"> kvasnic ve 30 ml fosfátového pufru), která byla míchána </w:t>
      </w:r>
      <w:proofErr w:type="gramStart"/>
      <w:r w:rsidR="00C078AD" w:rsidRPr="00C078AD">
        <w:rPr>
          <w:sz w:val="22"/>
          <w:szCs w:val="22"/>
        </w:rPr>
        <w:t>4 – 12</w:t>
      </w:r>
      <w:proofErr w:type="gramEnd"/>
      <w:r w:rsidR="00C078AD" w:rsidRPr="00C078AD">
        <w:rPr>
          <w:sz w:val="22"/>
          <w:szCs w:val="22"/>
        </w:rPr>
        <w:t xml:space="preserve"> hodin,</w:t>
      </w:r>
      <w:r w:rsidRPr="00C078AD">
        <w:rPr>
          <w:sz w:val="22"/>
          <w:szCs w:val="22"/>
        </w:rPr>
        <w:t xml:space="preserve"> centrifugujte 10 minut</w:t>
      </w:r>
      <w:r w:rsidR="00C078AD" w:rsidRPr="00C078AD">
        <w:rPr>
          <w:sz w:val="22"/>
          <w:szCs w:val="22"/>
        </w:rPr>
        <w:t xml:space="preserve"> při 5000 </w:t>
      </w:r>
      <w:proofErr w:type="spellStart"/>
      <w:r w:rsidR="00C078AD" w:rsidRPr="00C078AD">
        <w:rPr>
          <w:sz w:val="22"/>
          <w:szCs w:val="22"/>
        </w:rPr>
        <w:t>ot</w:t>
      </w:r>
      <w:proofErr w:type="spellEnd"/>
      <w:r w:rsidR="00C078AD" w:rsidRPr="00C078AD">
        <w:rPr>
          <w:sz w:val="22"/>
          <w:szCs w:val="22"/>
        </w:rPr>
        <w:t xml:space="preserve">/min. Odeberte </w:t>
      </w:r>
      <w:r w:rsidRPr="00C078AD">
        <w:rPr>
          <w:sz w:val="22"/>
          <w:szCs w:val="22"/>
        </w:rPr>
        <w:t>4 ml supernatant</w:t>
      </w:r>
      <w:r w:rsidR="00C078AD" w:rsidRPr="00C078AD">
        <w:rPr>
          <w:sz w:val="22"/>
          <w:szCs w:val="22"/>
        </w:rPr>
        <w:t xml:space="preserve">u a přidejte k němu 20 ml </w:t>
      </w:r>
      <w:r w:rsidRPr="00C078AD">
        <w:rPr>
          <w:sz w:val="22"/>
          <w:szCs w:val="22"/>
        </w:rPr>
        <w:t xml:space="preserve">roztoku alginátu sodného. Touto směsí naplňte injekční stříkačku a směs pomalu (po jednotlivých kapkách) vytlačujte do </w:t>
      </w:r>
      <w:proofErr w:type="gramStart"/>
      <w:r w:rsidRPr="00C078AD">
        <w:rPr>
          <w:sz w:val="22"/>
          <w:szCs w:val="22"/>
        </w:rPr>
        <w:t>50 - 100</w:t>
      </w:r>
      <w:proofErr w:type="gramEnd"/>
      <w:r w:rsidRPr="00C078AD">
        <w:rPr>
          <w:sz w:val="22"/>
          <w:szCs w:val="22"/>
        </w:rPr>
        <w:t xml:space="preserve"> ml míchaného roztoku chloridu vápenatého. Vzniklé kuličky alginátového gelu dekantujte</w:t>
      </w:r>
      <w:r w:rsidR="00F64DAD">
        <w:rPr>
          <w:sz w:val="22"/>
          <w:szCs w:val="22"/>
        </w:rPr>
        <w:t>.</w:t>
      </w:r>
      <w:r w:rsidR="00F64DAD" w:rsidRPr="00F64DAD">
        <w:rPr>
          <w:sz w:val="22"/>
          <w:szCs w:val="22"/>
        </w:rPr>
        <w:t xml:space="preserve"> </w:t>
      </w:r>
      <w:r w:rsidR="00F64DAD">
        <w:rPr>
          <w:sz w:val="22"/>
          <w:szCs w:val="22"/>
        </w:rPr>
        <w:t>T</w:t>
      </w:r>
      <w:r w:rsidR="00F64DAD" w:rsidRPr="00C078AD">
        <w:rPr>
          <w:sz w:val="22"/>
          <w:szCs w:val="22"/>
        </w:rPr>
        <w:t>řikrát promyjte dekantací ve vodě</w:t>
      </w:r>
      <w:r w:rsidR="00F64DAD">
        <w:rPr>
          <w:sz w:val="22"/>
          <w:szCs w:val="22"/>
        </w:rPr>
        <w:t>.</w:t>
      </w:r>
      <w:r w:rsidR="00F64DAD" w:rsidRPr="00C078AD">
        <w:rPr>
          <w:sz w:val="22"/>
          <w:szCs w:val="22"/>
        </w:rPr>
        <w:t xml:space="preserve"> </w:t>
      </w:r>
      <w:r w:rsidR="00F64DAD">
        <w:rPr>
          <w:sz w:val="22"/>
          <w:szCs w:val="22"/>
        </w:rPr>
        <w:t xml:space="preserve"> Po promytí n</w:t>
      </w:r>
      <w:r w:rsidR="00F64DAD" w:rsidRPr="00C078AD">
        <w:rPr>
          <w:sz w:val="22"/>
          <w:szCs w:val="22"/>
        </w:rPr>
        <w:t>aplňte</w:t>
      </w:r>
      <w:r w:rsidR="00F64DAD">
        <w:rPr>
          <w:sz w:val="22"/>
          <w:szCs w:val="22"/>
        </w:rPr>
        <w:t xml:space="preserve"> alginátovými kuličkami připravenou</w:t>
      </w:r>
      <w:r w:rsidR="00F64DAD" w:rsidRPr="00C078AD">
        <w:rPr>
          <w:sz w:val="22"/>
          <w:szCs w:val="22"/>
        </w:rPr>
        <w:t xml:space="preserve"> kolonu.</w:t>
      </w:r>
      <w:r w:rsidR="00F64DAD">
        <w:rPr>
          <w:sz w:val="22"/>
          <w:szCs w:val="22"/>
        </w:rPr>
        <w:t xml:space="preserve"> Ověřte funkčnost kolony – naplňte ji vodou a zjistěte, zda po otevření kohoutu voda z kolony volně vytéká. </w:t>
      </w:r>
      <w:r w:rsidRPr="00C078AD">
        <w:rPr>
          <w:sz w:val="22"/>
          <w:szCs w:val="22"/>
        </w:rPr>
        <w:t>Naplněnou kolonu promyjte</w:t>
      </w:r>
      <w:r w:rsidR="00F64DAD">
        <w:rPr>
          <w:sz w:val="22"/>
          <w:szCs w:val="22"/>
        </w:rPr>
        <w:t xml:space="preserve"> trojnásobným objemem</w:t>
      </w:r>
      <w:r w:rsidRPr="00C078AD">
        <w:rPr>
          <w:sz w:val="22"/>
          <w:szCs w:val="22"/>
        </w:rPr>
        <w:t xml:space="preserve"> </w:t>
      </w:r>
      <w:r w:rsidR="00C078AD" w:rsidRPr="00C078AD">
        <w:rPr>
          <w:sz w:val="22"/>
          <w:szCs w:val="22"/>
        </w:rPr>
        <w:t>vod</w:t>
      </w:r>
      <w:r w:rsidR="00F64DAD">
        <w:rPr>
          <w:sz w:val="22"/>
          <w:szCs w:val="22"/>
        </w:rPr>
        <w:t>y</w:t>
      </w:r>
      <w:r w:rsidR="00C078AD" w:rsidRPr="00C078AD">
        <w:rPr>
          <w:sz w:val="22"/>
          <w:szCs w:val="22"/>
        </w:rPr>
        <w:t>.</w:t>
      </w:r>
      <w:r w:rsidR="002B2DCB">
        <w:rPr>
          <w:sz w:val="22"/>
          <w:szCs w:val="22"/>
        </w:rPr>
        <w:t xml:space="preserve"> </w:t>
      </w:r>
    </w:p>
    <w:p w14:paraId="314773A6" w14:textId="77777777" w:rsidR="00C078AD" w:rsidRDefault="00C078AD" w:rsidP="006E31BE">
      <w:pPr>
        <w:jc w:val="both"/>
      </w:pPr>
    </w:p>
    <w:p w14:paraId="1D2C6EDD" w14:textId="77777777" w:rsidR="00C078AD" w:rsidRDefault="00457183" w:rsidP="006E31BE">
      <w:pPr>
        <w:jc w:val="both"/>
        <w:rPr>
          <w:sz w:val="22"/>
          <w:szCs w:val="22"/>
        </w:rPr>
      </w:pPr>
      <w:r w:rsidRPr="00C078AD">
        <w:rPr>
          <w:b/>
          <w:i/>
          <w:iCs/>
          <w:sz w:val="22"/>
          <w:szCs w:val="22"/>
        </w:rPr>
        <w:t>Použití imobilizované sacharasy pro přípravu invertního cukru:</w:t>
      </w:r>
      <w:r w:rsidRPr="00C078AD">
        <w:rPr>
          <w:sz w:val="22"/>
          <w:szCs w:val="22"/>
        </w:rPr>
        <w:t xml:space="preserve"> Z kolony nechejte vytéci vš</w:t>
      </w:r>
      <w:r w:rsidR="00C078AD">
        <w:rPr>
          <w:sz w:val="22"/>
          <w:szCs w:val="22"/>
        </w:rPr>
        <w:t xml:space="preserve">echnu vodu, </w:t>
      </w:r>
      <w:r w:rsidR="00E205AF">
        <w:rPr>
          <w:sz w:val="22"/>
          <w:szCs w:val="22"/>
        </w:rPr>
        <w:t xml:space="preserve">uzavřete kohout, </w:t>
      </w:r>
      <w:r w:rsidR="004857AF">
        <w:rPr>
          <w:sz w:val="22"/>
          <w:szCs w:val="22"/>
        </w:rPr>
        <w:t xml:space="preserve">na kolonu naneste 4 </w:t>
      </w:r>
      <w:r w:rsidRPr="00C078AD">
        <w:rPr>
          <w:sz w:val="22"/>
          <w:szCs w:val="22"/>
        </w:rPr>
        <w:t xml:space="preserve">ml </w:t>
      </w:r>
      <w:r w:rsidR="00EC5129" w:rsidRPr="00EC5129">
        <w:rPr>
          <w:sz w:val="22"/>
          <w:szCs w:val="22"/>
        </w:rPr>
        <w:t xml:space="preserve">0,1 </w:t>
      </w:r>
      <w:proofErr w:type="gramStart"/>
      <w:r w:rsidR="00EC5129" w:rsidRPr="00EC5129">
        <w:rPr>
          <w:sz w:val="22"/>
          <w:szCs w:val="22"/>
        </w:rPr>
        <w:t>mol.l</w:t>
      </w:r>
      <w:proofErr w:type="gramEnd"/>
      <w:r w:rsidR="00EC5129" w:rsidRPr="00EC5129">
        <w:rPr>
          <w:sz w:val="22"/>
          <w:szCs w:val="22"/>
          <w:vertAlign w:val="superscript"/>
        </w:rPr>
        <w:t>-1</w:t>
      </w:r>
      <w:r w:rsidR="00EC5129" w:rsidRPr="006520B5">
        <w:rPr>
          <w:b/>
          <w:bCs/>
          <w:sz w:val="20"/>
          <w:szCs w:val="20"/>
        </w:rPr>
        <w:t xml:space="preserve"> </w:t>
      </w:r>
      <w:r w:rsidRPr="00C078AD">
        <w:rPr>
          <w:sz w:val="22"/>
          <w:szCs w:val="22"/>
        </w:rPr>
        <w:t xml:space="preserve">roztoku sacharosy </w:t>
      </w:r>
      <w:r w:rsidR="00C078AD">
        <w:rPr>
          <w:sz w:val="22"/>
          <w:szCs w:val="22"/>
        </w:rPr>
        <w:t xml:space="preserve">v octanovém pufru, </w:t>
      </w:r>
      <w:r w:rsidR="00822DFD">
        <w:rPr>
          <w:sz w:val="22"/>
          <w:szCs w:val="22"/>
        </w:rPr>
        <w:t xml:space="preserve">ihned </w:t>
      </w:r>
      <w:r w:rsidR="00C078AD">
        <w:rPr>
          <w:sz w:val="22"/>
          <w:szCs w:val="22"/>
        </w:rPr>
        <w:t>spusťte stopky</w:t>
      </w:r>
      <w:r w:rsidR="00D52504">
        <w:rPr>
          <w:sz w:val="22"/>
          <w:szCs w:val="22"/>
        </w:rPr>
        <w:t>.</w:t>
      </w:r>
      <w:r w:rsidR="00C078AD">
        <w:rPr>
          <w:sz w:val="22"/>
          <w:szCs w:val="22"/>
        </w:rPr>
        <w:t xml:space="preserve"> </w:t>
      </w:r>
      <w:r w:rsidR="00D52504">
        <w:rPr>
          <w:sz w:val="22"/>
          <w:szCs w:val="22"/>
        </w:rPr>
        <w:t>V</w:t>
      </w:r>
      <w:r w:rsidR="002022AD">
        <w:rPr>
          <w:sz w:val="22"/>
          <w:szCs w:val="22"/>
        </w:rPr>
        <w:t> časových intervalech 1 min., 2 min., 5 min.,</w:t>
      </w:r>
      <w:r w:rsidR="003D3D01">
        <w:rPr>
          <w:sz w:val="22"/>
          <w:szCs w:val="22"/>
        </w:rPr>
        <w:t xml:space="preserve"> </w:t>
      </w:r>
      <w:r w:rsidR="002022AD">
        <w:rPr>
          <w:sz w:val="22"/>
          <w:szCs w:val="22"/>
        </w:rPr>
        <w:t>10 min.</w:t>
      </w:r>
      <w:r w:rsidR="00EC5129">
        <w:rPr>
          <w:sz w:val="22"/>
          <w:szCs w:val="22"/>
        </w:rPr>
        <w:t>, 15 min.</w:t>
      </w:r>
      <w:r w:rsidR="002022AD">
        <w:rPr>
          <w:sz w:val="22"/>
          <w:szCs w:val="22"/>
        </w:rPr>
        <w:t xml:space="preserve"> a 20 min. jímejte </w:t>
      </w:r>
      <w:r w:rsidR="00C078AD">
        <w:rPr>
          <w:sz w:val="22"/>
          <w:szCs w:val="22"/>
        </w:rPr>
        <w:t>do</w:t>
      </w:r>
      <w:r w:rsidR="002022AD">
        <w:rPr>
          <w:sz w:val="22"/>
          <w:szCs w:val="22"/>
        </w:rPr>
        <w:t xml:space="preserve"> </w:t>
      </w:r>
      <w:r w:rsidR="00F77741">
        <w:rPr>
          <w:sz w:val="22"/>
          <w:szCs w:val="22"/>
        </w:rPr>
        <w:t xml:space="preserve">označených </w:t>
      </w:r>
      <w:r w:rsidR="002022AD">
        <w:rPr>
          <w:sz w:val="22"/>
          <w:szCs w:val="22"/>
        </w:rPr>
        <w:t>odměrných zkum</w:t>
      </w:r>
      <w:r w:rsidR="004857AF">
        <w:rPr>
          <w:sz w:val="22"/>
          <w:szCs w:val="22"/>
        </w:rPr>
        <w:t>avek frakce o objemu přibližně 0,5</w:t>
      </w:r>
      <w:r w:rsidRPr="00C078AD">
        <w:rPr>
          <w:sz w:val="22"/>
          <w:szCs w:val="22"/>
        </w:rPr>
        <w:t xml:space="preserve"> ml </w:t>
      </w:r>
      <w:r w:rsidR="002022AD">
        <w:rPr>
          <w:sz w:val="22"/>
          <w:szCs w:val="22"/>
        </w:rPr>
        <w:t>(</w:t>
      </w:r>
      <w:r w:rsidR="00C078AD">
        <w:rPr>
          <w:sz w:val="22"/>
          <w:szCs w:val="22"/>
        </w:rPr>
        <w:t>po uplynutí určitého časového intervalu otevřete kohout kolony, jímejte frakci a kohout opět uzavřete</w:t>
      </w:r>
      <w:r w:rsidR="00EC5129">
        <w:rPr>
          <w:sz w:val="22"/>
          <w:szCs w:val="22"/>
        </w:rPr>
        <w:t>, postupně takto odeberete ze vzorku naneseného na kolonu 6 frakcí</w:t>
      </w:r>
      <w:r w:rsidR="00C078AD">
        <w:rPr>
          <w:sz w:val="22"/>
          <w:szCs w:val="22"/>
        </w:rPr>
        <w:t>).</w:t>
      </w:r>
    </w:p>
    <w:p w14:paraId="4CA5D9AB" w14:textId="77777777" w:rsidR="00C078AD" w:rsidRPr="002022AD" w:rsidRDefault="00C078AD" w:rsidP="00457183">
      <w:pPr>
        <w:rPr>
          <w:b/>
          <w:sz w:val="22"/>
          <w:szCs w:val="22"/>
        </w:rPr>
      </w:pPr>
    </w:p>
    <w:p w14:paraId="119C569B" w14:textId="40043DDB" w:rsidR="00457183" w:rsidRDefault="00457183" w:rsidP="003D3D01">
      <w:pPr>
        <w:jc w:val="both"/>
        <w:rPr>
          <w:sz w:val="22"/>
          <w:szCs w:val="22"/>
        </w:rPr>
      </w:pPr>
      <w:r w:rsidRPr="002022AD">
        <w:rPr>
          <w:b/>
          <w:bCs/>
          <w:i/>
          <w:sz w:val="22"/>
          <w:szCs w:val="22"/>
        </w:rPr>
        <w:t xml:space="preserve">Analýza frakcí odebraných z enzymového </w:t>
      </w:r>
      <w:proofErr w:type="spellStart"/>
      <w:r w:rsidRPr="002022AD">
        <w:rPr>
          <w:b/>
          <w:bCs/>
          <w:i/>
          <w:sz w:val="22"/>
          <w:szCs w:val="22"/>
        </w:rPr>
        <w:t>minireaktoru</w:t>
      </w:r>
      <w:proofErr w:type="spellEnd"/>
      <w:r w:rsidRPr="002022AD">
        <w:rPr>
          <w:b/>
          <w:bCs/>
          <w:i/>
          <w:sz w:val="22"/>
          <w:szCs w:val="22"/>
        </w:rPr>
        <w:t>:</w:t>
      </w:r>
      <w:r w:rsidRPr="00C078AD">
        <w:rPr>
          <w:b/>
          <w:iCs/>
          <w:sz w:val="22"/>
          <w:szCs w:val="22"/>
        </w:rPr>
        <w:t xml:space="preserve"> </w:t>
      </w:r>
      <w:r w:rsidR="002022AD">
        <w:rPr>
          <w:sz w:val="22"/>
          <w:szCs w:val="22"/>
        </w:rPr>
        <w:t xml:space="preserve">Do čistých </w:t>
      </w:r>
      <w:r w:rsidRPr="00C078AD">
        <w:rPr>
          <w:sz w:val="22"/>
          <w:szCs w:val="22"/>
        </w:rPr>
        <w:t xml:space="preserve">zkumavek </w:t>
      </w:r>
      <w:r w:rsidR="00F77741">
        <w:rPr>
          <w:sz w:val="22"/>
          <w:szCs w:val="22"/>
        </w:rPr>
        <w:t>(označených časov</w:t>
      </w:r>
      <w:r w:rsidR="00D52504">
        <w:rPr>
          <w:sz w:val="22"/>
          <w:szCs w:val="22"/>
        </w:rPr>
        <w:t>ým</w:t>
      </w:r>
      <w:r w:rsidR="00F77741">
        <w:rPr>
          <w:sz w:val="22"/>
          <w:szCs w:val="22"/>
        </w:rPr>
        <w:t xml:space="preserve"> interval</w:t>
      </w:r>
      <w:r w:rsidR="00D52504">
        <w:rPr>
          <w:sz w:val="22"/>
          <w:szCs w:val="22"/>
        </w:rPr>
        <w:t>em</w:t>
      </w:r>
      <w:r w:rsidR="00F77741">
        <w:rPr>
          <w:sz w:val="22"/>
          <w:szCs w:val="22"/>
        </w:rPr>
        <w:t xml:space="preserve">) </w:t>
      </w:r>
      <w:r w:rsidRPr="00C078AD">
        <w:rPr>
          <w:sz w:val="22"/>
          <w:szCs w:val="22"/>
        </w:rPr>
        <w:t xml:space="preserve">pipetujte </w:t>
      </w:r>
      <w:r w:rsidR="002022AD">
        <w:rPr>
          <w:sz w:val="22"/>
          <w:szCs w:val="22"/>
        </w:rPr>
        <w:t xml:space="preserve">vždy 0,1 ml odebrané frakce, 0,4 ml vody a </w:t>
      </w:r>
      <w:proofErr w:type="spellStart"/>
      <w:r w:rsidR="00863203">
        <w:rPr>
          <w:sz w:val="22"/>
          <w:szCs w:val="22"/>
        </w:rPr>
        <w:t>pumpičkovým</w:t>
      </w:r>
      <w:proofErr w:type="spellEnd"/>
      <w:r w:rsidR="00863203">
        <w:rPr>
          <w:sz w:val="22"/>
          <w:szCs w:val="22"/>
        </w:rPr>
        <w:t xml:space="preserve"> dávkovačem přidejte </w:t>
      </w:r>
      <w:r w:rsidRPr="00C078AD">
        <w:rPr>
          <w:sz w:val="22"/>
          <w:szCs w:val="22"/>
        </w:rPr>
        <w:t>0,</w:t>
      </w:r>
      <w:r w:rsidR="002022AD">
        <w:rPr>
          <w:sz w:val="22"/>
          <w:szCs w:val="22"/>
        </w:rPr>
        <w:t xml:space="preserve">5 ml </w:t>
      </w:r>
      <w:proofErr w:type="spellStart"/>
      <w:proofErr w:type="gramStart"/>
      <w:r w:rsidR="002022AD">
        <w:rPr>
          <w:sz w:val="22"/>
          <w:szCs w:val="22"/>
        </w:rPr>
        <w:t>Somogyi</w:t>
      </w:r>
      <w:proofErr w:type="spellEnd"/>
      <w:r w:rsidR="002022AD">
        <w:rPr>
          <w:sz w:val="22"/>
          <w:szCs w:val="22"/>
        </w:rPr>
        <w:t>- Nelsonova</w:t>
      </w:r>
      <w:proofErr w:type="gramEnd"/>
      <w:r w:rsidR="002022AD">
        <w:rPr>
          <w:sz w:val="22"/>
          <w:szCs w:val="22"/>
        </w:rPr>
        <w:t xml:space="preserve"> činidla I. Připravte slepý vzorek – do </w:t>
      </w:r>
      <w:r w:rsidR="00F77741">
        <w:rPr>
          <w:sz w:val="22"/>
          <w:szCs w:val="22"/>
        </w:rPr>
        <w:t xml:space="preserve">(označené) </w:t>
      </w:r>
      <w:r w:rsidR="002022AD">
        <w:rPr>
          <w:sz w:val="22"/>
          <w:szCs w:val="22"/>
        </w:rPr>
        <w:t xml:space="preserve">zkumavky pipetujte 0,5 ml vody a </w:t>
      </w:r>
      <w:r w:rsidR="00863203">
        <w:rPr>
          <w:sz w:val="22"/>
          <w:szCs w:val="22"/>
        </w:rPr>
        <w:t xml:space="preserve">přidejte </w:t>
      </w:r>
      <w:r w:rsidR="00F77741" w:rsidRPr="00C078AD">
        <w:rPr>
          <w:sz w:val="22"/>
          <w:szCs w:val="22"/>
        </w:rPr>
        <w:t>0,</w:t>
      </w:r>
      <w:r w:rsidR="00F77741">
        <w:rPr>
          <w:sz w:val="22"/>
          <w:szCs w:val="22"/>
        </w:rPr>
        <w:t xml:space="preserve">5 ml </w:t>
      </w:r>
      <w:proofErr w:type="spellStart"/>
      <w:r w:rsidR="00F77741">
        <w:rPr>
          <w:sz w:val="22"/>
          <w:szCs w:val="22"/>
        </w:rPr>
        <w:t>Somogyi</w:t>
      </w:r>
      <w:proofErr w:type="spellEnd"/>
      <w:r w:rsidR="00F77741">
        <w:rPr>
          <w:sz w:val="22"/>
          <w:szCs w:val="22"/>
        </w:rPr>
        <w:t xml:space="preserve">- Nelsonova činidla I. </w:t>
      </w:r>
      <w:r w:rsidRPr="002022AD">
        <w:rPr>
          <w:sz w:val="22"/>
          <w:szCs w:val="22"/>
        </w:rPr>
        <w:t xml:space="preserve">Obsah všech zkumavek povařte cca 3 minuty a nechejte zchladnout na laboratorní teplotu. Potom do každé zkumavky přidejte </w:t>
      </w:r>
      <w:proofErr w:type="spellStart"/>
      <w:r w:rsidR="00863203">
        <w:rPr>
          <w:sz w:val="22"/>
          <w:szCs w:val="22"/>
        </w:rPr>
        <w:t>pumpičkovým</w:t>
      </w:r>
      <w:proofErr w:type="spellEnd"/>
      <w:r w:rsidR="00863203">
        <w:rPr>
          <w:sz w:val="22"/>
          <w:szCs w:val="22"/>
        </w:rPr>
        <w:t xml:space="preserve"> dávkovačem </w:t>
      </w:r>
      <w:r w:rsidRPr="002022AD">
        <w:rPr>
          <w:sz w:val="22"/>
          <w:szCs w:val="22"/>
        </w:rPr>
        <w:t xml:space="preserve">0,5 ml </w:t>
      </w:r>
      <w:proofErr w:type="spellStart"/>
      <w:r w:rsidRPr="002022AD">
        <w:rPr>
          <w:sz w:val="22"/>
          <w:szCs w:val="22"/>
        </w:rPr>
        <w:t>Somogyiho</w:t>
      </w:r>
      <w:proofErr w:type="spellEnd"/>
      <w:r w:rsidRPr="002022AD">
        <w:rPr>
          <w:sz w:val="22"/>
          <w:szCs w:val="22"/>
        </w:rPr>
        <w:t xml:space="preserve">-Nelsonova činidla II, promíchejte a ponechejte na vroucí vodní lázni 10 minut. </w:t>
      </w:r>
      <w:r w:rsidR="009E056A" w:rsidRPr="00F977E4">
        <w:rPr>
          <w:sz w:val="22"/>
          <w:szCs w:val="22"/>
        </w:rPr>
        <w:t xml:space="preserve">Po ochlazení na laboratorní teplotu (lze chladit pomocí studené vody) </w:t>
      </w:r>
      <w:r w:rsidR="00863203">
        <w:rPr>
          <w:sz w:val="22"/>
          <w:szCs w:val="22"/>
        </w:rPr>
        <w:t xml:space="preserve">přidejte </w:t>
      </w:r>
      <w:proofErr w:type="spellStart"/>
      <w:r w:rsidR="00863203">
        <w:rPr>
          <w:sz w:val="22"/>
          <w:szCs w:val="22"/>
        </w:rPr>
        <w:t>pumpičkovým</w:t>
      </w:r>
      <w:proofErr w:type="spellEnd"/>
      <w:r w:rsidR="00863203">
        <w:rPr>
          <w:sz w:val="22"/>
          <w:szCs w:val="22"/>
        </w:rPr>
        <w:t xml:space="preserve"> dávkovačem </w:t>
      </w:r>
      <w:r w:rsidR="009E056A" w:rsidRPr="00F977E4">
        <w:rPr>
          <w:sz w:val="22"/>
          <w:szCs w:val="22"/>
        </w:rPr>
        <w:t xml:space="preserve">do všech vzorků 2 ml </w:t>
      </w:r>
      <w:proofErr w:type="spellStart"/>
      <w:r w:rsidR="009E056A" w:rsidRPr="00F977E4">
        <w:rPr>
          <w:sz w:val="22"/>
          <w:szCs w:val="22"/>
        </w:rPr>
        <w:t>Somogyiho</w:t>
      </w:r>
      <w:proofErr w:type="spellEnd"/>
      <w:r w:rsidR="009E056A" w:rsidRPr="00F977E4">
        <w:rPr>
          <w:sz w:val="22"/>
          <w:szCs w:val="22"/>
        </w:rPr>
        <w:t xml:space="preserve">-Nelsonova činidla III, vzorky promíchejte a </w:t>
      </w:r>
      <w:r w:rsidR="00A24778" w:rsidRPr="00A46573">
        <w:rPr>
          <w:sz w:val="22"/>
          <w:szCs w:val="22"/>
        </w:rPr>
        <w:t>ponechejte stát po dobu nejméně 2 minut při laboratorní teplotě (a opět promíchejte (vypuzení oxidu uhličitého ze vzorku).</w:t>
      </w:r>
      <w:r w:rsidR="00A24778">
        <w:rPr>
          <w:sz w:val="22"/>
          <w:szCs w:val="22"/>
        </w:rPr>
        <w:t xml:space="preserve"> </w:t>
      </w:r>
      <w:r w:rsidR="00F242A7">
        <w:rPr>
          <w:sz w:val="22"/>
          <w:szCs w:val="22"/>
        </w:rPr>
        <w:t xml:space="preserve">Při měření absorbance je potřeba </w:t>
      </w:r>
      <w:r w:rsidR="006E31BE">
        <w:rPr>
          <w:sz w:val="22"/>
          <w:szCs w:val="22"/>
        </w:rPr>
        <w:t>sledovat,</w:t>
      </w:r>
      <w:r w:rsidR="00F242A7">
        <w:rPr>
          <w:sz w:val="22"/>
          <w:szCs w:val="22"/>
        </w:rPr>
        <w:t xml:space="preserve"> zda se v kyvetách netvoří bublinky </w:t>
      </w:r>
      <w:r w:rsidR="00F242A7" w:rsidRPr="00F977E4">
        <w:rPr>
          <w:sz w:val="22"/>
          <w:szCs w:val="22"/>
        </w:rPr>
        <w:t>CO</w:t>
      </w:r>
      <w:r w:rsidR="00F242A7" w:rsidRPr="00F977E4">
        <w:rPr>
          <w:sz w:val="22"/>
          <w:szCs w:val="22"/>
          <w:vertAlign w:val="subscript"/>
        </w:rPr>
        <w:t>2</w:t>
      </w:r>
      <w:r w:rsidR="00F242A7">
        <w:rPr>
          <w:sz w:val="22"/>
          <w:szCs w:val="22"/>
        </w:rPr>
        <w:t xml:space="preserve">, které zkreslují měření. </w:t>
      </w:r>
      <w:r w:rsidR="00F242A7" w:rsidRPr="00F977E4">
        <w:rPr>
          <w:sz w:val="22"/>
          <w:szCs w:val="22"/>
        </w:rPr>
        <w:t>V případě výskytu bublinek (CO</w:t>
      </w:r>
      <w:r w:rsidR="00F242A7" w:rsidRPr="00F977E4">
        <w:rPr>
          <w:sz w:val="22"/>
          <w:szCs w:val="22"/>
          <w:vertAlign w:val="subscript"/>
        </w:rPr>
        <w:t>2</w:t>
      </w:r>
      <w:r w:rsidR="00F242A7" w:rsidRPr="00F977E4">
        <w:rPr>
          <w:sz w:val="22"/>
          <w:szCs w:val="22"/>
        </w:rPr>
        <w:t>) v kyvetách zaťukejte kyvetou jemně o stůl, čímž CO</w:t>
      </w:r>
      <w:r w:rsidR="00F242A7" w:rsidRPr="00F977E4">
        <w:rPr>
          <w:sz w:val="22"/>
          <w:szCs w:val="22"/>
          <w:vertAlign w:val="subscript"/>
        </w:rPr>
        <w:t>2</w:t>
      </w:r>
      <w:r w:rsidR="00F242A7" w:rsidRPr="00F977E4">
        <w:rPr>
          <w:sz w:val="22"/>
          <w:szCs w:val="22"/>
        </w:rPr>
        <w:t xml:space="preserve"> vypudíte.</w:t>
      </w:r>
      <w:r w:rsidR="00F242A7">
        <w:rPr>
          <w:sz w:val="22"/>
          <w:szCs w:val="22"/>
        </w:rPr>
        <w:t xml:space="preserve"> </w:t>
      </w:r>
    </w:p>
    <w:p w14:paraId="35B337D9" w14:textId="77777777" w:rsidR="00863203" w:rsidRDefault="00863203" w:rsidP="00457183">
      <w:pPr>
        <w:rPr>
          <w:sz w:val="22"/>
          <w:szCs w:val="22"/>
        </w:rPr>
      </w:pPr>
    </w:p>
    <w:p w14:paraId="37725ADF" w14:textId="77777777" w:rsidR="00457183" w:rsidRPr="006E31BE" w:rsidRDefault="00457183" w:rsidP="006E31BE">
      <w:pPr>
        <w:jc w:val="both"/>
        <w:rPr>
          <w:sz w:val="22"/>
          <w:szCs w:val="22"/>
        </w:rPr>
      </w:pPr>
      <w:r w:rsidRPr="00F77741">
        <w:rPr>
          <w:sz w:val="22"/>
          <w:szCs w:val="22"/>
        </w:rPr>
        <w:t xml:space="preserve">Změřte absorbanci všech vzorků proti slepému vzorku při vlnové délce 740 </w:t>
      </w:r>
      <w:proofErr w:type="spellStart"/>
      <w:r w:rsidRPr="00F77741">
        <w:rPr>
          <w:sz w:val="22"/>
          <w:szCs w:val="22"/>
        </w:rPr>
        <w:t>nm</w:t>
      </w:r>
      <w:proofErr w:type="spellEnd"/>
      <w:r w:rsidRPr="00F77741">
        <w:rPr>
          <w:sz w:val="22"/>
          <w:szCs w:val="22"/>
        </w:rPr>
        <w:t>. Překračují-li absorbance hodnotu 0,8, vzorky definovaným způsobem nařeďte vodou (včetně slepého vzorku).</w:t>
      </w:r>
      <w:r w:rsidR="003D3D01">
        <w:rPr>
          <w:sz w:val="22"/>
          <w:szCs w:val="22"/>
        </w:rPr>
        <w:t xml:space="preserve"> </w:t>
      </w:r>
      <w:r w:rsidR="00CF6E46" w:rsidRPr="006E31BE">
        <w:rPr>
          <w:sz w:val="22"/>
          <w:szCs w:val="22"/>
        </w:rPr>
        <w:t>Zapište ředění vzorku.</w:t>
      </w:r>
    </w:p>
    <w:p w14:paraId="3914EB16" w14:textId="77777777" w:rsidR="00457183" w:rsidRDefault="00457183" w:rsidP="00457183">
      <w:pPr>
        <w:pStyle w:val="Zhlav"/>
        <w:tabs>
          <w:tab w:val="clear" w:pos="4536"/>
          <w:tab w:val="clear" w:pos="9072"/>
        </w:tabs>
      </w:pPr>
    </w:p>
    <w:p w14:paraId="728B8F2B" w14:textId="77777777" w:rsidR="00457183" w:rsidRDefault="00457183" w:rsidP="00457183">
      <w:pPr>
        <w:pStyle w:val="Zkladntext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6F005F34" w14:textId="2A581462" w:rsidR="00457183" w:rsidRPr="009E056A" w:rsidRDefault="006E31BE" w:rsidP="00457183">
      <w:pPr>
        <w:outlineLvl w:val="0"/>
        <w:rPr>
          <w:sz w:val="22"/>
          <w:szCs w:val="22"/>
        </w:rPr>
      </w:pPr>
      <w:r w:rsidRPr="009E056A">
        <w:rPr>
          <w:sz w:val="22"/>
          <w:szCs w:val="22"/>
        </w:rPr>
        <w:t>Do protokolu</w:t>
      </w:r>
      <w:r w:rsidR="009E056A" w:rsidRPr="009E056A">
        <w:rPr>
          <w:sz w:val="22"/>
          <w:szCs w:val="22"/>
        </w:rPr>
        <w:t xml:space="preserve"> uveďte tabulku doplněnou</w:t>
      </w:r>
      <w:r w:rsidR="00457183" w:rsidRPr="009E056A">
        <w:rPr>
          <w:sz w:val="22"/>
          <w:szCs w:val="22"/>
        </w:rPr>
        <w:t xml:space="preserve"> experimentálními (A</w:t>
      </w:r>
      <w:r w:rsidR="00457183" w:rsidRPr="009E056A">
        <w:rPr>
          <w:sz w:val="22"/>
          <w:szCs w:val="22"/>
          <w:vertAlign w:val="subscript"/>
        </w:rPr>
        <w:t>740</w:t>
      </w:r>
      <w:r w:rsidR="009E056A" w:rsidRPr="009E056A">
        <w:rPr>
          <w:sz w:val="22"/>
          <w:szCs w:val="22"/>
        </w:rPr>
        <w:t>) a vypočtenými údaji:</w:t>
      </w:r>
    </w:p>
    <w:p w14:paraId="7C512E05" w14:textId="77777777" w:rsidR="002C0B47" w:rsidRDefault="002C0B47" w:rsidP="002C0B47">
      <w:pPr>
        <w:rPr>
          <w:i/>
          <w:iCs/>
          <w:sz w:val="22"/>
          <w:szCs w:val="22"/>
        </w:rPr>
      </w:pPr>
    </w:p>
    <w:p w14:paraId="515F77D1" w14:textId="77777777" w:rsidR="002C0B47" w:rsidRPr="009E056A" w:rsidRDefault="002C0B47" w:rsidP="002C0B47">
      <w:pPr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032"/>
        <w:gridCol w:w="1411"/>
        <w:gridCol w:w="1032"/>
        <w:gridCol w:w="1576"/>
        <w:gridCol w:w="1411"/>
        <w:gridCol w:w="1239"/>
      </w:tblGrid>
      <w:tr w:rsidR="002C0B47" w:rsidRPr="002C0B47" w14:paraId="46E4F755" w14:textId="77777777">
        <w:tc>
          <w:tcPr>
            <w:tcW w:w="1238" w:type="dxa"/>
          </w:tcPr>
          <w:p w14:paraId="56846C75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frakce odebraná</w:t>
            </w:r>
          </w:p>
          <w:p w14:paraId="3141B50C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v časovém</w:t>
            </w:r>
          </w:p>
          <w:p w14:paraId="40CB6075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intervalu</w:t>
            </w:r>
          </w:p>
        </w:tc>
        <w:tc>
          <w:tcPr>
            <w:tcW w:w="1032" w:type="dxa"/>
          </w:tcPr>
          <w:p w14:paraId="55402CD6" w14:textId="77777777" w:rsidR="002C0B47" w:rsidRPr="002C0B47" w:rsidRDefault="002C0B47" w:rsidP="00954A9B">
            <w:pPr>
              <w:jc w:val="center"/>
              <w:rPr>
                <w:sz w:val="22"/>
                <w:szCs w:val="22"/>
                <w:vertAlign w:val="subscript"/>
              </w:rPr>
            </w:pPr>
            <w:r w:rsidRPr="002C0B47">
              <w:rPr>
                <w:sz w:val="22"/>
                <w:szCs w:val="22"/>
              </w:rPr>
              <w:t>A</w:t>
            </w:r>
            <w:r w:rsidRPr="002C0B47">
              <w:rPr>
                <w:sz w:val="22"/>
                <w:szCs w:val="22"/>
                <w:vertAlign w:val="subscript"/>
              </w:rPr>
              <w:t>740</w:t>
            </w:r>
          </w:p>
          <w:p w14:paraId="1A0500C2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4CFAE559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proofErr w:type="gramStart"/>
            <w:r w:rsidRPr="002C0B47">
              <w:rPr>
                <w:sz w:val="22"/>
                <w:szCs w:val="22"/>
              </w:rPr>
              <w:t>c(</w:t>
            </w:r>
            <w:proofErr w:type="gramEnd"/>
            <w:r w:rsidRPr="002C0B47">
              <w:rPr>
                <w:sz w:val="22"/>
                <w:szCs w:val="22"/>
              </w:rPr>
              <w:t>redukujících sacharidů) ve vzorku pro fotometrii*</w:t>
            </w:r>
          </w:p>
          <w:p w14:paraId="503D5D20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  <w:lang w:val="en-US"/>
              </w:rPr>
              <w:t>[</w:t>
            </w:r>
            <w:proofErr w:type="gramStart"/>
            <w:r w:rsidRPr="002C0B47">
              <w:rPr>
                <w:sz w:val="22"/>
                <w:szCs w:val="22"/>
              </w:rPr>
              <w:t>mmol.l</w:t>
            </w:r>
            <w:proofErr w:type="gramEnd"/>
            <w:r w:rsidRPr="002C0B47">
              <w:rPr>
                <w:sz w:val="22"/>
                <w:szCs w:val="22"/>
                <w:vertAlign w:val="superscript"/>
              </w:rPr>
              <w:t>-1</w:t>
            </w:r>
            <w:r w:rsidRPr="002C0B47">
              <w:rPr>
                <w:sz w:val="22"/>
                <w:szCs w:val="22"/>
              </w:rPr>
              <w:t>]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5D2A6DA3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ředění</w:t>
            </w:r>
          </w:p>
          <w:p w14:paraId="3FBCFE53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vzorku</w:t>
            </w:r>
          </w:p>
          <w:p w14:paraId="50759682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pro fotometrii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4A1BE9B2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proofErr w:type="gramStart"/>
            <w:r w:rsidRPr="002C0B47">
              <w:rPr>
                <w:sz w:val="22"/>
                <w:szCs w:val="22"/>
              </w:rPr>
              <w:t>c(</w:t>
            </w:r>
            <w:proofErr w:type="gramEnd"/>
            <w:r w:rsidRPr="002C0B47">
              <w:rPr>
                <w:sz w:val="22"/>
                <w:szCs w:val="22"/>
              </w:rPr>
              <w:t xml:space="preserve">redukujících sacharidů) v analyzovaném vzorku** </w:t>
            </w:r>
          </w:p>
          <w:p w14:paraId="2BE11DCB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  <w:lang w:val="en-US"/>
              </w:rPr>
              <w:t>[</w:t>
            </w:r>
            <w:proofErr w:type="gramStart"/>
            <w:r w:rsidRPr="002C0B47">
              <w:rPr>
                <w:sz w:val="22"/>
                <w:szCs w:val="22"/>
              </w:rPr>
              <w:t>mmol.l</w:t>
            </w:r>
            <w:proofErr w:type="gramEnd"/>
            <w:r w:rsidRPr="002C0B47">
              <w:rPr>
                <w:sz w:val="22"/>
                <w:szCs w:val="22"/>
                <w:vertAlign w:val="superscript"/>
              </w:rPr>
              <w:t>-1</w:t>
            </w:r>
            <w:r w:rsidRPr="002C0B47">
              <w:rPr>
                <w:sz w:val="22"/>
                <w:szCs w:val="22"/>
              </w:rPr>
              <w:t>]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7640BD33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proofErr w:type="gramStart"/>
            <w:r w:rsidRPr="002C0B47">
              <w:rPr>
                <w:sz w:val="22"/>
                <w:szCs w:val="22"/>
              </w:rPr>
              <w:t>c(</w:t>
            </w:r>
            <w:proofErr w:type="gramEnd"/>
            <w:r w:rsidRPr="002C0B47">
              <w:rPr>
                <w:sz w:val="22"/>
                <w:szCs w:val="22"/>
              </w:rPr>
              <w:t>redukujících sacharidů) v odebrané frakci**</w:t>
            </w:r>
            <w:r w:rsidR="00925043">
              <w:rPr>
                <w:sz w:val="22"/>
                <w:szCs w:val="22"/>
              </w:rPr>
              <w:t>*</w:t>
            </w:r>
          </w:p>
          <w:p w14:paraId="2CA7402B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  <w:lang w:val="en-US"/>
              </w:rPr>
              <w:t>[</w:t>
            </w:r>
            <w:proofErr w:type="gramStart"/>
            <w:r w:rsidRPr="002C0B47">
              <w:rPr>
                <w:sz w:val="22"/>
                <w:szCs w:val="22"/>
              </w:rPr>
              <w:t>mmol.l</w:t>
            </w:r>
            <w:proofErr w:type="gramEnd"/>
            <w:r w:rsidRPr="002C0B47">
              <w:rPr>
                <w:sz w:val="22"/>
                <w:szCs w:val="22"/>
                <w:vertAlign w:val="superscript"/>
              </w:rPr>
              <w:t>-1</w:t>
            </w:r>
            <w:r w:rsidRPr="002C0B47">
              <w:rPr>
                <w:sz w:val="22"/>
                <w:szCs w:val="22"/>
              </w:rPr>
              <w:t>]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755882A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konverze</w:t>
            </w:r>
          </w:p>
          <w:p w14:paraId="1755853B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sacharosy [</w:t>
            </w:r>
            <w:proofErr w:type="gramStart"/>
            <w:r w:rsidRPr="002C0B47">
              <w:rPr>
                <w:sz w:val="22"/>
                <w:szCs w:val="22"/>
              </w:rPr>
              <w:t>%]*</w:t>
            </w:r>
            <w:proofErr w:type="gramEnd"/>
            <w:r w:rsidRPr="002C0B47">
              <w:rPr>
                <w:sz w:val="22"/>
                <w:szCs w:val="22"/>
              </w:rPr>
              <w:t>***</w:t>
            </w:r>
          </w:p>
        </w:tc>
      </w:tr>
      <w:tr w:rsidR="002C0B47" w:rsidRPr="002C0B47" w14:paraId="1D57341E" w14:textId="77777777">
        <w:tc>
          <w:tcPr>
            <w:tcW w:w="1238" w:type="dxa"/>
          </w:tcPr>
          <w:p w14:paraId="58F15BFB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1 min.</w:t>
            </w:r>
          </w:p>
        </w:tc>
        <w:tc>
          <w:tcPr>
            <w:tcW w:w="1032" w:type="dxa"/>
            <w:shd w:val="clear" w:color="auto" w:fill="F3F3F3"/>
          </w:tcPr>
          <w:p w14:paraId="3E629FCC" w14:textId="77777777" w:rsidR="002C0B47" w:rsidRPr="002C0B47" w:rsidRDefault="002C0B47" w:rsidP="00954A9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6899395C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F3F3F3"/>
          </w:tcPr>
          <w:p w14:paraId="593A7FF9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344C4F78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6E918A87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3F3F3"/>
          </w:tcPr>
          <w:p w14:paraId="607C5860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C0B47" w:rsidRPr="002C0B47" w14:paraId="33617556" w14:textId="77777777">
        <w:tc>
          <w:tcPr>
            <w:tcW w:w="1238" w:type="dxa"/>
          </w:tcPr>
          <w:p w14:paraId="35772330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2 min.</w:t>
            </w:r>
          </w:p>
        </w:tc>
        <w:tc>
          <w:tcPr>
            <w:tcW w:w="1032" w:type="dxa"/>
            <w:shd w:val="clear" w:color="auto" w:fill="F3F3F3"/>
          </w:tcPr>
          <w:p w14:paraId="368DBC6F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7682B98D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F3F3F3"/>
          </w:tcPr>
          <w:p w14:paraId="10153E27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19FE0F40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429BBCC0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3F3F3"/>
          </w:tcPr>
          <w:p w14:paraId="6BA4FBEC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C0B47" w:rsidRPr="002C0B47" w14:paraId="2270251F" w14:textId="77777777">
        <w:tc>
          <w:tcPr>
            <w:tcW w:w="1238" w:type="dxa"/>
          </w:tcPr>
          <w:p w14:paraId="3CDF2D99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5 min.</w:t>
            </w:r>
          </w:p>
        </w:tc>
        <w:tc>
          <w:tcPr>
            <w:tcW w:w="1032" w:type="dxa"/>
            <w:shd w:val="clear" w:color="auto" w:fill="F3F3F3"/>
          </w:tcPr>
          <w:p w14:paraId="58E519C0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6819CC6A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F3F3F3"/>
          </w:tcPr>
          <w:p w14:paraId="40C3ED67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37775BAA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79045B07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3F3F3"/>
          </w:tcPr>
          <w:p w14:paraId="37250651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C0B47" w:rsidRPr="002C0B47" w14:paraId="4487BDB5" w14:textId="77777777">
        <w:tc>
          <w:tcPr>
            <w:tcW w:w="1238" w:type="dxa"/>
          </w:tcPr>
          <w:p w14:paraId="434CEBFB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10 min.</w:t>
            </w:r>
          </w:p>
        </w:tc>
        <w:tc>
          <w:tcPr>
            <w:tcW w:w="1032" w:type="dxa"/>
            <w:shd w:val="clear" w:color="auto" w:fill="F3F3F3"/>
          </w:tcPr>
          <w:p w14:paraId="7905CE3A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6EC5834D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F3F3F3"/>
          </w:tcPr>
          <w:p w14:paraId="2A4B011B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1A764473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462CA8DF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3F3F3"/>
          </w:tcPr>
          <w:p w14:paraId="3A575C96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C0B47" w:rsidRPr="002C0B47" w14:paraId="6C2CDE79" w14:textId="77777777">
        <w:tc>
          <w:tcPr>
            <w:tcW w:w="1238" w:type="dxa"/>
          </w:tcPr>
          <w:p w14:paraId="2685B314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15 min.</w:t>
            </w:r>
          </w:p>
        </w:tc>
        <w:tc>
          <w:tcPr>
            <w:tcW w:w="1032" w:type="dxa"/>
            <w:shd w:val="clear" w:color="auto" w:fill="F3F3F3"/>
          </w:tcPr>
          <w:p w14:paraId="7233D670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49B66E2A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F3F3F3"/>
          </w:tcPr>
          <w:p w14:paraId="76AD1540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691529D7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6BF30507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3F3F3"/>
          </w:tcPr>
          <w:p w14:paraId="6514DB45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C0B47" w:rsidRPr="002C0B47" w14:paraId="51FAF327" w14:textId="77777777">
        <w:tc>
          <w:tcPr>
            <w:tcW w:w="1238" w:type="dxa"/>
          </w:tcPr>
          <w:p w14:paraId="105FC431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20 min.</w:t>
            </w:r>
          </w:p>
        </w:tc>
        <w:tc>
          <w:tcPr>
            <w:tcW w:w="1032" w:type="dxa"/>
            <w:shd w:val="clear" w:color="auto" w:fill="F3F3F3"/>
          </w:tcPr>
          <w:p w14:paraId="44F64592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36D7CD9A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F3F3F3"/>
          </w:tcPr>
          <w:p w14:paraId="0FF76570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20FB4105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3F3F3"/>
          </w:tcPr>
          <w:p w14:paraId="61FA33A8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F3F3F3"/>
          </w:tcPr>
          <w:p w14:paraId="569CA1E0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34F04C6" w14:textId="77777777" w:rsidR="002C0B47" w:rsidRPr="002C0B47" w:rsidRDefault="002C0B47" w:rsidP="002C0B47">
      <w:pPr>
        <w:rPr>
          <w:sz w:val="22"/>
          <w:szCs w:val="22"/>
        </w:rPr>
      </w:pPr>
    </w:p>
    <w:p w14:paraId="2976DF19" w14:textId="77777777" w:rsidR="002C0B47" w:rsidRPr="002C0B47" w:rsidRDefault="002C0B47" w:rsidP="002C0B47">
      <w:pPr>
        <w:rPr>
          <w:i/>
          <w:iCs/>
          <w:sz w:val="22"/>
          <w:szCs w:val="22"/>
        </w:rPr>
      </w:pPr>
      <w:r w:rsidRPr="002C0B47">
        <w:rPr>
          <w:i/>
          <w:iCs/>
          <w:sz w:val="22"/>
          <w:szCs w:val="22"/>
        </w:rPr>
        <w:t>*) při výpočtu koncentrace redukujících monosacharidů použijte kalibrační graf z úlohy č. 1(resp. z části D)</w:t>
      </w:r>
    </w:p>
    <w:p w14:paraId="50597A47" w14:textId="77777777" w:rsidR="002C0B47" w:rsidRPr="002C0B47" w:rsidRDefault="002C0B47" w:rsidP="002C0B47">
      <w:pPr>
        <w:rPr>
          <w:i/>
          <w:sz w:val="22"/>
          <w:szCs w:val="22"/>
        </w:rPr>
      </w:pPr>
      <w:r w:rsidRPr="002C0B47">
        <w:rPr>
          <w:i/>
          <w:iCs/>
          <w:sz w:val="22"/>
          <w:szCs w:val="22"/>
        </w:rPr>
        <w:t xml:space="preserve">**) koncentrace </w:t>
      </w:r>
      <w:r w:rsidRPr="002C0B47">
        <w:rPr>
          <w:i/>
          <w:sz w:val="22"/>
          <w:szCs w:val="22"/>
        </w:rPr>
        <w:t>redukujících sacharidů vynásobená ředěním pro fotometrii</w:t>
      </w:r>
    </w:p>
    <w:p w14:paraId="13B4D87A" w14:textId="77777777" w:rsidR="002C0B47" w:rsidRPr="002C0B47" w:rsidRDefault="002C0B47" w:rsidP="002C0B47">
      <w:pPr>
        <w:rPr>
          <w:i/>
          <w:sz w:val="22"/>
          <w:szCs w:val="22"/>
        </w:rPr>
      </w:pPr>
      <w:r w:rsidRPr="002C0B47">
        <w:rPr>
          <w:i/>
          <w:sz w:val="22"/>
          <w:szCs w:val="22"/>
        </w:rPr>
        <w:t>***) analyzovaný vzorek obsahoval 0,1 ml odebrané frakce a 0,4 ml vody</w:t>
      </w:r>
    </w:p>
    <w:p w14:paraId="1BE17C44" w14:textId="77777777" w:rsidR="002C0B47" w:rsidRPr="002C0B47" w:rsidRDefault="002C0B47" w:rsidP="002C0B47">
      <w:pPr>
        <w:rPr>
          <w:i/>
          <w:iCs/>
          <w:sz w:val="22"/>
          <w:szCs w:val="22"/>
        </w:rPr>
      </w:pPr>
      <w:r w:rsidRPr="002C0B47">
        <w:rPr>
          <w:i/>
          <w:iCs/>
          <w:sz w:val="22"/>
          <w:szCs w:val="22"/>
        </w:rPr>
        <w:t xml:space="preserve">****) pří výpočtu % konverze sacharosy vezměte v úvahu stechiometrii </w:t>
      </w:r>
      <w:proofErr w:type="spellStart"/>
      <w:r w:rsidRPr="002C0B47">
        <w:rPr>
          <w:i/>
          <w:iCs/>
          <w:sz w:val="22"/>
          <w:szCs w:val="22"/>
        </w:rPr>
        <w:t>sacharasové</w:t>
      </w:r>
      <w:proofErr w:type="spellEnd"/>
      <w:r w:rsidRPr="002C0B47">
        <w:rPr>
          <w:i/>
          <w:iCs/>
          <w:sz w:val="22"/>
          <w:szCs w:val="22"/>
        </w:rPr>
        <w:t xml:space="preserve"> reakce a koncentraci původního roztoku sacharosy naneseného na kolonu</w:t>
      </w:r>
    </w:p>
    <w:p w14:paraId="3468FC2B" w14:textId="77777777" w:rsidR="002C0B47" w:rsidRDefault="002C0B47" w:rsidP="002C0B47">
      <w:pPr>
        <w:rPr>
          <w:i/>
          <w:iCs/>
          <w:sz w:val="22"/>
          <w:szCs w:val="22"/>
        </w:rPr>
      </w:pPr>
    </w:p>
    <w:p w14:paraId="3A9ED1B1" w14:textId="77777777" w:rsidR="009E056A" w:rsidRDefault="009E056A" w:rsidP="009E056A">
      <w:pPr>
        <w:rPr>
          <w:b/>
          <w:sz w:val="22"/>
          <w:szCs w:val="22"/>
        </w:rPr>
      </w:pPr>
    </w:p>
    <w:p w14:paraId="79DF457E" w14:textId="77777777" w:rsidR="009E056A" w:rsidRPr="009E056A" w:rsidRDefault="00E205AF" w:rsidP="009E056A">
      <w:pPr>
        <w:rPr>
          <w:sz w:val="22"/>
          <w:szCs w:val="22"/>
        </w:rPr>
      </w:pPr>
      <w:r>
        <w:rPr>
          <w:sz w:val="22"/>
          <w:szCs w:val="22"/>
        </w:rPr>
        <w:t xml:space="preserve">Do grafu vyneste závislost % konverze sacharosy </w:t>
      </w:r>
      <w:r w:rsidR="00B06DE1">
        <w:rPr>
          <w:sz w:val="22"/>
          <w:szCs w:val="22"/>
        </w:rPr>
        <w:t xml:space="preserve">na době odběru vzorku z </w:t>
      </w:r>
      <w:r>
        <w:rPr>
          <w:sz w:val="22"/>
          <w:szCs w:val="22"/>
        </w:rPr>
        <w:t xml:space="preserve">enzymového </w:t>
      </w:r>
      <w:proofErr w:type="spellStart"/>
      <w:r>
        <w:rPr>
          <w:sz w:val="22"/>
          <w:szCs w:val="22"/>
        </w:rPr>
        <w:t>minireaktoru</w:t>
      </w:r>
      <w:proofErr w:type="spellEnd"/>
      <w:r>
        <w:rPr>
          <w:sz w:val="22"/>
          <w:szCs w:val="22"/>
        </w:rPr>
        <w:t>.</w:t>
      </w:r>
    </w:p>
    <w:p w14:paraId="0579FCF2" w14:textId="77777777" w:rsidR="009E056A" w:rsidRDefault="009E056A" w:rsidP="009E056A"/>
    <w:p w14:paraId="33E9814B" w14:textId="77777777" w:rsidR="009E056A" w:rsidRDefault="009E056A" w:rsidP="00457183"/>
    <w:p w14:paraId="2011E8A0" w14:textId="77777777" w:rsidR="009E056A" w:rsidRDefault="009E056A" w:rsidP="00457183"/>
    <w:p w14:paraId="6A15F573" w14:textId="77777777" w:rsidR="00457183" w:rsidRDefault="00457183" w:rsidP="00457183"/>
    <w:p w14:paraId="677626E0" w14:textId="77777777" w:rsidR="00457183" w:rsidRDefault="00457183" w:rsidP="00457183"/>
    <w:p w14:paraId="3ABE4102" w14:textId="77777777" w:rsidR="00457183" w:rsidRDefault="00457183" w:rsidP="00457183"/>
    <w:p w14:paraId="2FD0B734" w14:textId="77777777" w:rsidR="00457183" w:rsidRDefault="00457183" w:rsidP="00457183"/>
    <w:p w14:paraId="751118AF" w14:textId="77777777" w:rsidR="00457183" w:rsidRDefault="00457183" w:rsidP="00457183"/>
    <w:p w14:paraId="2BECE6C3" w14:textId="77777777" w:rsidR="00457183" w:rsidRDefault="00457183" w:rsidP="00457183">
      <w:pPr>
        <w:rPr>
          <w:color w:val="00FF00"/>
        </w:rPr>
      </w:pPr>
    </w:p>
    <w:p w14:paraId="3A5DA3FA" w14:textId="77777777" w:rsidR="00457183" w:rsidRDefault="00457183" w:rsidP="00457183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p w14:paraId="35687F32" w14:textId="77777777" w:rsidR="00457183" w:rsidRDefault="00457183" w:rsidP="00457183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p w14:paraId="04E45EAF" w14:textId="77777777" w:rsidR="00457183" w:rsidRDefault="00457183" w:rsidP="00457183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p w14:paraId="481117EC" w14:textId="77777777" w:rsidR="00457183" w:rsidRDefault="00457183" w:rsidP="00457183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p w14:paraId="52CF82FD" w14:textId="77777777" w:rsidR="00457183" w:rsidRDefault="00457183" w:rsidP="00457183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  <w:sectPr w:rsidR="00457183" w:rsidSect="00863203">
          <w:headerReference w:type="default" r:id="rId20"/>
          <w:pgSz w:w="11906" w:h="16838"/>
          <w:pgMar w:top="1417" w:right="1106" w:bottom="899" w:left="1417" w:header="708" w:footer="708" w:gutter="0"/>
          <w:cols w:space="708"/>
          <w:docGrid w:linePitch="360"/>
        </w:sectPr>
      </w:pPr>
    </w:p>
    <w:p w14:paraId="7DE0FDF8" w14:textId="77777777" w:rsidR="00457183" w:rsidRDefault="00457183" w:rsidP="00457183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p w14:paraId="3B7C2009" w14:textId="77777777" w:rsidR="00457183" w:rsidRDefault="00457183" w:rsidP="00457183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p w14:paraId="23E5C65F" w14:textId="77777777" w:rsidR="00457183" w:rsidRDefault="00457183" w:rsidP="00457183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p w14:paraId="40F800D4" w14:textId="77777777" w:rsidR="00FA27CF" w:rsidRPr="006520B5" w:rsidRDefault="003D3D01" w:rsidP="00FA27CF">
      <w:pPr>
        <w:pStyle w:val="Zkladntext2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27CF">
        <w:rPr>
          <w:sz w:val="28"/>
          <w:szCs w:val="28"/>
        </w:rPr>
        <w:lastRenderedPageBreak/>
        <w:t>PRAKTICKÁ ČÁST B</w:t>
      </w:r>
      <w:r w:rsidR="00FA27CF" w:rsidRPr="006520B5">
        <w:rPr>
          <w:sz w:val="28"/>
          <w:szCs w:val="28"/>
        </w:rPr>
        <w:t xml:space="preserve">. Substrátová specifita sacharasy </w:t>
      </w:r>
    </w:p>
    <w:p w14:paraId="0544A873" w14:textId="77777777" w:rsidR="00FA27CF" w:rsidRDefault="00FA27CF" w:rsidP="00FA27CF">
      <w:pPr>
        <w:pStyle w:val="Zkladntext2"/>
        <w:rPr>
          <w:rFonts w:ascii="Times New Roman" w:hAnsi="Times New Roman" w:cs="Times New Roman"/>
        </w:rPr>
      </w:pPr>
    </w:p>
    <w:p w14:paraId="35FEF8AD" w14:textId="77777777" w:rsidR="00FA27CF" w:rsidRDefault="00FA27CF" w:rsidP="00FA27CF">
      <w:pPr>
        <w:pStyle w:val="Zkladntext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a vybavení:</w:t>
      </w:r>
    </w:p>
    <w:p w14:paraId="1196E7D5" w14:textId="1012B65E" w:rsidR="00FA27CF" w:rsidRDefault="00FA27CF" w:rsidP="00FA27CF">
      <w:pPr>
        <w:rPr>
          <w:sz w:val="20"/>
          <w:szCs w:val="20"/>
        </w:rPr>
      </w:pPr>
      <w:r>
        <w:rPr>
          <w:sz w:val="20"/>
          <w:szCs w:val="20"/>
        </w:rPr>
        <w:t xml:space="preserve">extrakt z kvasnic (připravený v úloze </w:t>
      </w:r>
      <w:proofErr w:type="gramStart"/>
      <w:r>
        <w:rPr>
          <w:sz w:val="20"/>
          <w:szCs w:val="20"/>
        </w:rPr>
        <w:t>6a</w:t>
      </w:r>
      <w:proofErr w:type="gramEnd"/>
      <w:r>
        <w:rPr>
          <w:sz w:val="20"/>
          <w:szCs w:val="20"/>
        </w:rPr>
        <w:t>)</w:t>
      </w:r>
    </w:p>
    <w:p w14:paraId="654887D4" w14:textId="77777777" w:rsidR="00FA27CF" w:rsidRPr="00E42029" w:rsidRDefault="00FA27CF" w:rsidP="00FA27CF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0,1 </w:t>
      </w:r>
      <w:proofErr w:type="gramStart"/>
      <w:r>
        <w:rPr>
          <w:sz w:val="20"/>
          <w:szCs w:val="20"/>
        </w:rPr>
        <w:t>mol</w:t>
      </w:r>
      <w:r w:rsidRPr="009144E1">
        <w:rPr>
          <w:sz w:val="20"/>
          <w:szCs w:val="20"/>
        </w:rPr>
        <w:t>.l</w:t>
      </w:r>
      <w:proofErr w:type="gramEnd"/>
      <w:r w:rsidRPr="009144E1">
        <w:rPr>
          <w:sz w:val="20"/>
          <w:szCs w:val="20"/>
          <w:vertAlign w:val="superscript"/>
        </w:rPr>
        <w:t>-1</w:t>
      </w:r>
      <w:r w:rsidRPr="006520B5">
        <w:rPr>
          <w:b/>
          <w:bCs/>
          <w:sz w:val="20"/>
          <w:szCs w:val="20"/>
        </w:rPr>
        <w:t xml:space="preserve"> </w:t>
      </w:r>
      <w:r w:rsidRPr="00E42029">
        <w:rPr>
          <w:sz w:val="20"/>
          <w:szCs w:val="20"/>
        </w:rPr>
        <w:t>octanový pufr pH 5</w:t>
      </w:r>
    </w:p>
    <w:p w14:paraId="2A8FCBB9" w14:textId="77777777" w:rsidR="00FA27CF" w:rsidRPr="006520B5" w:rsidRDefault="00FA27CF" w:rsidP="00FA27CF">
      <w:pPr>
        <w:rPr>
          <w:sz w:val="20"/>
          <w:szCs w:val="20"/>
        </w:rPr>
      </w:pPr>
      <w:r>
        <w:rPr>
          <w:sz w:val="20"/>
          <w:szCs w:val="20"/>
        </w:rPr>
        <w:t xml:space="preserve">0,1 </w:t>
      </w:r>
      <w:proofErr w:type="gramStart"/>
      <w:r>
        <w:rPr>
          <w:sz w:val="20"/>
          <w:szCs w:val="20"/>
        </w:rPr>
        <w:t>mol</w:t>
      </w:r>
      <w:r w:rsidRPr="009144E1">
        <w:rPr>
          <w:sz w:val="20"/>
          <w:szCs w:val="20"/>
        </w:rPr>
        <w:t>.l</w:t>
      </w:r>
      <w:proofErr w:type="gramEnd"/>
      <w:r w:rsidRPr="009144E1">
        <w:rPr>
          <w:sz w:val="20"/>
          <w:szCs w:val="20"/>
          <w:vertAlign w:val="superscript"/>
        </w:rPr>
        <w:t>-1</w:t>
      </w:r>
      <w:r>
        <w:rPr>
          <w:sz w:val="20"/>
          <w:szCs w:val="20"/>
        </w:rPr>
        <w:t xml:space="preserve"> sacharosa v 0,1 mol</w:t>
      </w:r>
      <w:r w:rsidRPr="009144E1">
        <w:rPr>
          <w:sz w:val="20"/>
          <w:szCs w:val="20"/>
        </w:rPr>
        <w:t>.l</w:t>
      </w:r>
      <w:r w:rsidRPr="009144E1">
        <w:rPr>
          <w:sz w:val="20"/>
          <w:szCs w:val="20"/>
          <w:vertAlign w:val="superscript"/>
        </w:rPr>
        <w:t>-1</w:t>
      </w:r>
      <w:r w:rsidRPr="006520B5">
        <w:rPr>
          <w:b/>
          <w:bCs/>
          <w:sz w:val="20"/>
          <w:szCs w:val="20"/>
        </w:rPr>
        <w:t xml:space="preserve"> </w:t>
      </w:r>
      <w:r w:rsidRPr="006520B5">
        <w:rPr>
          <w:sz w:val="20"/>
          <w:szCs w:val="20"/>
        </w:rPr>
        <w:t>octanovém pufru pH</w:t>
      </w:r>
      <w:r>
        <w:rPr>
          <w:sz w:val="20"/>
          <w:szCs w:val="20"/>
        </w:rPr>
        <w:t xml:space="preserve"> 5</w:t>
      </w:r>
      <w:r w:rsidRPr="006520B5">
        <w:rPr>
          <w:sz w:val="20"/>
          <w:szCs w:val="20"/>
        </w:rPr>
        <w:t xml:space="preserve"> (čerstvě připravený roztok)</w:t>
      </w:r>
    </w:p>
    <w:p w14:paraId="69874DC6" w14:textId="77777777" w:rsidR="00FA27CF" w:rsidRDefault="00FA27CF" w:rsidP="00FA27CF">
      <w:pPr>
        <w:rPr>
          <w:sz w:val="20"/>
          <w:szCs w:val="20"/>
        </w:rPr>
      </w:pPr>
      <w:r>
        <w:rPr>
          <w:sz w:val="20"/>
          <w:szCs w:val="20"/>
        </w:rPr>
        <w:t xml:space="preserve">0,1 </w:t>
      </w:r>
      <w:proofErr w:type="gramStart"/>
      <w:r>
        <w:rPr>
          <w:sz w:val="20"/>
          <w:szCs w:val="20"/>
        </w:rPr>
        <w:t>mol</w:t>
      </w:r>
      <w:r w:rsidRPr="009144E1">
        <w:rPr>
          <w:sz w:val="20"/>
          <w:szCs w:val="20"/>
        </w:rPr>
        <w:t>.l</w:t>
      </w:r>
      <w:proofErr w:type="gramEnd"/>
      <w:r w:rsidRPr="009144E1">
        <w:rPr>
          <w:sz w:val="20"/>
          <w:szCs w:val="20"/>
          <w:vertAlign w:val="superscript"/>
        </w:rPr>
        <w:t>-1</w:t>
      </w:r>
      <w:r w:rsidRPr="006520B5">
        <w:rPr>
          <w:b/>
          <w:bCs/>
          <w:sz w:val="20"/>
          <w:szCs w:val="20"/>
        </w:rPr>
        <w:t xml:space="preserve"> </w:t>
      </w:r>
      <w:proofErr w:type="spellStart"/>
      <w:r w:rsidRPr="006520B5">
        <w:rPr>
          <w:sz w:val="20"/>
          <w:szCs w:val="20"/>
        </w:rPr>
        <w:t>trehalosa</w:t>
      </w:r>
      <w:proofErr w:type="spellEnd"/>
      <w:r w:rsidRPr="000F1688">
        <w:rPr>
          <w:sz w:val="20"/>
          <w:szCs w:val="20"/>
        </w:rPr>
        <w:t xml:space="preserve"> </w:t>
      </w:r>
      <w:r>
        <w:rPr>
          <w:sz w:val="20"/>
          <w:szCs w:val="20"/>
        </w:rPr>
        <w:t>v 0,1 mol</w:t>
      </w:r>
      <w:r w:rsidRPr="009144E1">
        <w:rPr>
          <w:sz w:val="20"/>
          <w:szCs w:val="20"/>
        </w:rPr>
        <w:t>.l</w:t>
      </w:r>
      <w:r w:rsidRPr="009144E1">
        <w:rPr>
          <w:sz w:val="20"/>
          <w:szCs w:val="20"/>
          <w:vertAlign w:val="superscript"/>
        </w:rPr>
        <w:t>-1</w:t>
      </w:r>
      <w:r w:rsidRPr="006520B5">
        <w:rPr>
          <w:b/>
          <w:bCs/>
          <w:sz w:val="20"/>
          <w:szCs w:val="20"/>
        </w:rPr>
        <w:t xml:space="preserve"> </w:t>
      </w:r>
      <w:r w:rsidRPr="006520B5">
        <w:rPr>
          <w:sz w:val="20"/>
          <w:szCs w:val="20"/>
        </w:rPr>
        <w:t>octanovém pufru pH</w:t>
      </w:r>
      <w:r>
        <w:rPr>
          <w:sz w:val="20"/>
          <w:szCs w:val="20"/>
        </w:rPr>
        <w:t xml:space="preserve"> 5</w:t>
      </w:r>
      <w:r w:rsidRPr="006520B5">
        <w:rPr>
          <w:sz w:val="20"/>
          <w:szCs w:val="20"/>
        </w:rPr>
        <w:t xml:space="preserve"> (čerstvě připravený roztok)</w:t>
      </w:r>
    </w:p>
    <w:p w14:paraId="06BF8F68" w14:textId="77777777" w:rsidR="00FA27CF" w:rsidRDefault="00FA27CF" w:rsidP="00FA27CF">
      <w:pPr>
        <w:rPr>
          <w:sz w:val="20"/>
          <w:szCs w:val="20"/>
        </w:rPr>
      </w:pPr>
      <w:r>
        <w:rPr>
          <w:sz w:val="20"/>
          <w:szCs w:val="20"/>
        </w:rPr>
        <w:t xml:space="preserve">0,1 </w:t>
      </w:r>
      <w:proofErr w:type="gramStart"/>
      <w:r>
        <w:rPr>
          <w:sz w:val="20"/>
          <w:szCs w:val="20"/>
        </w:rPr>
        <w:t>mol</w:t>
      </w:r>
      <w:r w:rsidRPr="009144E1">
        <w:rPr>
          <w:sz w:val="20"/>
          <w:szCs w:val="20"/>
        </w:rPr>
        <w:t>.l</w:t>
      </w:r>
      <w:proofErr w:type="gramEnd"/>
      <w:r w:rsidRPr="009144E1">
        <w:rPr>
          <w:sz w:val="20"/>
          <w:szCs w:val="20"/>
          <w:vertAlign w:val="superscript"/>
        </w:rPr>
        <w:t>-1</w:t>
      </w:r>
      <w:r w:rsidRPr="006520B5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rafinosa v 0,1 mol</w:t>
      </w:r>
      <w:r w:rsidRPr="009144E1">
        <w:rPr>
          <w:sz w:val="20"/>
          <w:szCs w:val="20"/>
        </w:rPr>
        <w:t>.l</w:t>
      </w:r>
      <w:r w:rsidRPr="009144E1">
        <w:rPr>
          <w:sz w:val="20"/>
          <w:szCs w:val="20"/>
          <w:vertAlign w:val="superscript"/>
        </w:rPr>
        <w:t>-1</w:t>
      </w:r>
      <w:r w:rsidRPr="006520B5">
        <w:rPr>
          <w:b/>
          <w:bCs/>
          <w:sz w:val="20"/>
          <w:szCs w:val="20"/>
        </w:rPr>
        <w:t xml:space="preserve"> </w:t>
      </w:r>
      <w:r w:rsidRPr="006520B5">
        <w:rPr>
          <w:sz w:val="20"/>
          <w:szCs w:val="20"/>
        </w:rPr>
        <w:t>octanovém pufru pH</w:t>
      </w:r>
      <w:r>
        <w:rPr>
          <w:sz w:val="20"/>
          <w:szCs w:val="20"/>
        </w:rPr>
        <w:t xml:space="preserve"> 5</w:t>
      </w:r>
      <w:r w:rsidRPr="006520B5">
        <w:rPr>
          <w:sz w:val="20"/>
          <w:szCs w:val="20"/>
        </w:rPr>
        <w:t xml:space="preserve"> (čerstvě připravený roztok)</w:t>
      </w:r>
    </w:p>
    <w:p w14:paraId="7DED4086" w14:textId="77777777" w:rsidR="00FA27CF" w:rsidRPr="006520B5" w:rsidRDefault="00FA27CF" w:rsidP="00FA27CF">
      <w:pPr>
        <w:rPr>
          <w:sz w:val="20"/>
          <w:szCs w:val="20"/>
        </w:rPr>
      </w:pPr>
      <w:proofErr w:type="spellStart"/>
      <w:r w:rsidRPr="006520B5">
        <w:rPr>
          <w:sz w:val="20"/>
          <w:szCs w:val="20"/>
        </w:rPr>
        <w:t>Somogyiho</w:t>
      </w:r>
      <w:proofErr w:type="spellEnd"/>
      <w:r w:rsidRPr="006520B5">
        <w:rPr>
          <w:sz w:val="20"/>
          <w:szCs w:val="20"/>
        </w:rPr>
        <w:t xml:space="preserve">-Nelsonovo činidlo I (roztok uhličitanu sodného, vínanu </w:t>
      </w:r>
      <w:proofErr w:type="spellStart"/>
      <w:r w:rsidRPr="006520B5">
        <w:rPr>
          <w:sz w:val="20"/>
          <w:szCs w:val="20"/>
        </w:rPr>
        <w:t>sodno</w:t>
      </w:r>
      <w:proofErr w:type="spellEnd"/>
      <w:r w:rsidRPr="006520B5">
        <w:rPr>
          <w:sz w:val="20"/>
          <w:szCs w:val="20"/>
        </w:rPr>
        <w:t>-draselného a síranu sodného)</w:t>
      </w:r>
    </w:p>
    <w:p w14:paraId="11D15A48" w14:textId="77777777" w:rsidR="00FA27CF" w:rsidRPr="006520B5" w:rsidRDefault="00FA27CF" w:rsidP="00FA27CF">
      <w:pPr>
        <w:rPr>
          <w:sz w:val="20"/>
          <w:szCs w:val="20"/>
        </w:rPr>
      </w:pPr>
      <w:proofErr w:type="spellStart"/>
      <w:r w:rsidRPr="006520B5">
        <w:rPr>
          <w:sz w:val="20"/>
          <w:szCs w:val="20"/>
        </w:rPr>
        <w:t>Somogyiho</w:t>
      </w:r>
      <w:proofErr w:type="spellEnd"/>
      <w:r w:rsidRPr="006520B5">
        <w:rPr>
          <w:sz w:val="20"/>
          <w:szCs w:val="20"/>
        </w:rPr>
        <w:t>-Nelsonovo činidlo II (roztok síranu měďnatého a síranu sodného)</w:t>
      </w:r>
    </w:p>
    <w:p w14:paraId="27812A8A" w14:textId="77777777" w:rsidR="00FA27CF" w:rsidRPr="006520B5" w:rsidRDefault="00FA27CF" w:rsidP="00FA27CF">
      <w:pPr>
        <w:rPr>
          <w:sz w:val="20"/>
          <w:szCs w:val="20"/>
        </w:rPr>
      </w:pPr>
      <w:proofErr w:type="spellStart"/>
      <w:r w:rsidRPr="006520B5">
        <w:rPr>
          <w:sz w:val="20"/>
          <w:szCs w:val="20"/>
        </w:rPr>
        <w:t>Somogyiho</w:t>
      </w:r>
      <w:proofErr w:type="spellEnd"/>
      <w:r w:rsidRPr="006520B5">
        <w:rPr>
          <w:sz w:val="20"/>
          <w:szCs w:val="20"/>
        </w:rPr>
        <w:t xml:space="preserve">-Nelsonovo činidlo III (roztok molybdenanu amonného a </w:t>
      </w:r>
      <w:proofErr w:type="spellStart"/>
      <w:r w:rsidRPr="006520B5">
        <w:rPr>
          <w:sz w:val="20"/>
          <w:szCs w:val="20"/>
        </w:rPr>
        <w:t>hydrogenarseničnanu</w:t>
      </w:r>
      <w:proofErr w:type="spellEnd"/>
      <w:r w:rsidRPr="006520B5">
        <w:rPr>
          <w:sz w:val="20"/>
          <w:szCs w:val="20"/>
        </w:rPr>
        <w:t xml:space="preserve"> sodného v kyselině sírové)</w:t>
      </w:r>
    </w:p>
    <w:p w14:paraId="2149B452" w14:textId="77777777" w:rsidR="00FA27CF" w:rsidRDefault="00FA27CF" w:rsidP="00FA27CF">
      <w:pPr>
        <w:rPr>
          <w:i/>
          <w:iCs/>
          <w:sz w:val="20"/>
          <w:szCs w:val="20"/>
        </w:rPr>
      </w:pPr>
      <w:r w:rsidRPr="007840F6">
        <w:rPr>
          <w:i/>
          <w:iCs/>
          <w:sz w:val="20"/>
          <w:szCs w:val="20"/>
        </w:rPr>
        <w:t xml:space="preserve">zkumavky, pipety, </w:t>
      </w:r>
      <w:proofErr w:type="gramStart"/>
      <w:r>
        <w:rPr>
          <w:i/>
          <w:iCs/>
          <w:sz w:val="20"/>
          <w:szCs w:val="20"/>
        </w:rPr>
        <w:t>dávkovače ,</w:t>
      </w:r>
      <w:proofErr w:type="spellStart"/>
      <w:r>
        <w:rPr>
          <w:i/>
          <w:iCs/>
          <w:sz w:val="20"/>
          <w:szCs w:val="20"/>
        </w:rPr>
        <w:t>pumpičkové</w:t>
      </w:r>
      <w:proofErr w:type="spellEnd"/>
      <w:proofErr w:type="gramEnd"/>
      <w:r>
        <w:rPr>
          <w:i/>
          <w:iCs/>
          <w:sz w:val="20"/>
          <w:szCs w:val="20"/>
        </w:rPr>
        <w:t xml:space="preserve"> dávkovače, </w:t>
      </w:r>
      <w:r w:rsidRPr="007840F6">
        <w:rPr>
          <w:i/>
          <w:iCs/>
          <w:sz w:val="20"/>
          <w:szCs w:val="20"/>
        </w:rPr>
        <w:t xml:space="preserve">stopky, kruhový stojan na zkumavky, hrnec, </w:t>
      </w:r>
      <w:r>
        <w:rPr>
          <w:i/>
          <w:iCs/>
          <w:sz w:val="20"/>
          <w:szCs w:val="20"/>
        </w:rPr>
        <w:t xml:space="preserve">kahan a trojnožka nebo </w:t>
      </w:r>
      <w:r w:rsidRPr="007840F6">
        <w:rPr>
          <w:i/>
          <w:iCs/>
          <w:sz w:val="20"/>
          <w:szCs w:val="20"/>
        </w:rPr>
        <w:t>vařič</w:t>
      </w:r>
      <w:r w:rsidR="00E02744">
        <w:rPr>
          <w:i/>
          <w:iCs/>
          <w:sz w:val="20"/>
          <w:szCs w:val="20"/>
        </w:rPr>
        <w:t xml:space="preserve">, fotometr, </w:t>
      </w:r>
      <w:proofErr w:type="spellStart"/>
      <w:r w:rsidR="00E02744">
        <w:rPr>
          <w:i/>
          <w:iCs/>
          <w:sz w:val="20"/>
          <w:szCs w:val="20"/>
        </w:rPr>
        <w:t>vortex</w:t>
      </w:r>
      <w:proofErr w:type="spellEnd"/>
      <w:r>
        <w:rPr>
          <w:i/>
          <w:iCs/>
          <w:sz w:val="20"/>
          <w:szCs w:val="20"/>
        </w:rPr>
        <w:t xml:space="preserve"> </w:t>
      </w:r>
    </w:p>
    <w:p w14:paraId="23976C82" w14:textId="77777777" w:rsidR="00E02744" w:rsidRPr="006520B5" w:rsidRDefault="00E02744" w:rsidP="00FA27CF">
      <w:pPr>
        <w:rPr>
          <w:i/>
          <w:iCs/>
          <w:sz w:val="20"/>
          <w:szCs w:val="20"/>
        </w:rPr>
      </w:pPr>
    </w:p>
    <w:p w14:paraId="032A6BFB" w14:textId="77777777" w:rsidR="00E02744" w:rsidRDefault="00E02744" w:rsidP="00E0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V úloze pracujete s toxickými činidly (zejména </w:t>
      </w:r>
      <w:proofErr w:type="spellStart"/>
      <w:r>
        <w:rPr>
          <w:rFonts w:ascii="Arial" w:hAnsi="Arial" w:cs="Arial"/>
          <w:b/>
          <w:bCs/>
          <w:color w:val="0000FF"/>
          <w:sz w:val="22"/>
          <w:szCs w:val="22"/>
        </w:rPr>
        <w:t>Somogyiho</w:t>
      </w:r>
      <w:proofErr w:type="spell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-Nelsonovo činidlo III) - pracujte se zvýšenou opatrností! </w:t>
      </w:r>
    </w:p>
    <w:p w14:paraId="0D7D2ADE" w14:textId="77777777" w:rsidR="00E02744" w:rsidRDefault="00E02744" w:rsidP="00E02744">
      <w:pPr>
        <w:jc w:val="both"/>
        <w:rPr>
          <w:sz w:val="22"/>
          <w:szCs w:val="22"/>
        </w:rPr>
      </w:pPr>
    </w:p>
    <w:p w14:paraId="15E24059" w14:textId="77777777" w:rsidR="00FA27CF" w:rsidRDefault="00FA27CF" w:rsidP="00FA27CF"/>
    <w:p w14:paraId="23CB5B91" w14:textId="77777777" w:rsidR="00FA27CF" w:rsidRDefault="00FA27CF" w:rsidP="00FA27CF">
      <w:pPr>
        <w:pStyle w:val="Zkladntext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Postup:</w:t>
      </w:r>
    </w:p>
    <w:p w14:paraId="4B849D38" w14:textId="5573614D" w:rsidR="00FA27CF" w:rsidRDefault="00FA27CF" w:rsidP="00FA27CF">
      <w:pPr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6E31BE">
        <w:rPr>
          <w:sz w:val="22"/>
          <w:szCs w:val="22"/>
        </w:rPr>
        <w:t xml:space="preserve">7 </w:t>
      </w:r>
      <w:r w:rsidR="006E31BE" w:rsidRPr="00A46573">
        <w:rPr>
          <w:sz w:val="22"/>
          <w:szCs w:val="22"/>
        </w:rPr>
        <w:t>krátkých</w:t>
      </w:r>
      <w:r>
        <w:rPr>
          <w:sz w:val="22"/>
          <w:szCs w:val="22"/>
        </w:rPr>
        <w:t xml:space="preserve"> </w:t>
      </w:r>
      <w:r w:rsidRPr="00A46573">
        <w:rPr>
          <w:sz w:val="22"/>
          <w:szCs w:val="22"/>
        </w:rPr>
        <w:t xml:space="preserve">zkumavek (sada A) pipetujte </w:t>
      </w:r>
      <w:r>
        <w:rPr>
          <w:sz w:val="22"/>
          <w:szCs w:val="22"/>
        </w:rPr>
        <w:t xml:space="preserve">podle rozpisu: </w:t>
      </w:r>
    </w:p>
    <w:p w14:paraId="39905B7D" w14:textId="77777777" w:rsidR="00FA27CF" w:rsidRDefault="00FA27CF" w:rsidP="00FA27C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72"/>
      </w:tblGrid>
      <w:tr w:rsidR="00FA27CF" w14:paraId="0B213E79" w14:textId="77777777" w:rsidTr="00FA27CF">
        <w:tc>
          <w:tcPr>
            <w:tcW w:w="2376" w:type="dxa"/>
          </w:tcPr>
          <w:p w14:paraId="7212A4B2" w14:textId="77777777" w:rsidR="00FA27CF" w:rsidRDefault="00FA27CF" w:rsidP="00FA27CF">
            <w:pPr>
              <w:tabs>
                <w:tab w:val="center" w:pos="4536"/>
                <w:tab w:val="right" w:pos="9072"/>
              </w:tabs>
              <w:jc w:val="center"/>
            </w:pPr>
            <w:r>
              <w:t>zkumavka č.</w:t>
            </w:r>
          </w:p>
        </w:tc>
        <w:tc>
          <w:tcPr>
            <w:tcW w:w="3972" w:type="dxa"/>
          </w:tcPr>
          <w:p w14:paraId="50453C25" w14:textId="77777777" w:rsidR="00FA27CF" w:rsidRPr="00705988" w:rsidRDefault="00FA27CF" w:rsidP="00FA27CF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705988">
              <w:rPr>
                <w:b/>
                <w:sz w:val="22"/>
                <w:szCs w:val="22"/>
              </w:rPr>
              <w:t>1,0 ml</w:t>
            </w:r>
          </w:p>
        </w:tc>
      </w:tr>
      <w:tr w:rsidR="00FA27CF" w14:paraId="3F2295B2" w14:textId="77777777" w:rsidTr="00FA27CF">
        <w:tc>
          <w:tcPr>
            <w:tcW w:w="2376" w:type="dxa"/>
          </w:tcPr>
          <w:p w14:paraId="15665212" w14:textId="77777777" w:rsidR="00FA27CF" w:rsidRDefault="00FA27CF" w:rsidP="00FA27CF">
            <w:pPr>
              <w:tabs>
                <w:tab w:val="center" w:pos="4536"/>
                <w:tab w:val="right" w:pos="9072"/>
              </w:tabs>
              <w:jc w:val="center"/>
            </w:pPr>
            <w:r>
              <w:t>1</w:t>
            </w:r>
          </w:p>
        </w:tc>
        <w:tc>
          <w:tcPr>
            <w:tcW w:w="3972" w:type="dxa"/>
          </w:tcPr>
          <w:p w14:paraId="1167332A" w14:textId="77777777" w:rsidR="00FA27CF" w:rsidRPr="00FA27CF" w:rsidRDefault="00FA27CF" w:rsidP="00FA27C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0"/>
              </w:rPr>
            </w:pPr>
            <w:r w:rsidRPr="00FA27CF">
              <w:rPr>
                <w:sz w:val="20"/>
                <w:szCs w:val="20"/>
              </w:rPr>
              <w:t xml:space="preserve">0,1 </w:t>
            </w:r>
            <w:proofErr w:type="gramStart"/>
            <w:r w:rsidRPr="00FA27CF">
              <w:rPr>
                <w:sz w:val="20"/>
                <w:szCs w:val="20"/>
              </w:rPr>
              <w:t>mol.l</w:t>
            </w:r>
            <w:proofErr w:type="gramEnd"/>
            <w:r w:rsidRPr="00FA27CF">
              <w:rPr>
                <w:sz w:val="20"/>
                <w:szCs w:val="20"/>
                <w:vertAlign w:val="superscript"/>
              </w:rPr>
              <w:t>-1</w:t>
            </w:r>
            <w:r w:rsidRPr="00FA27CF">
              <w:rPr>
                <w:b/>
                <w:bCs/>
                <w:sz w:val="20"/>
                <w:szCs w:val="20"/>
              </w:rPr>
              <w:t xml:space="preserve"> </w:t>
            </w:r>
            <w:r w:rsidRPr="00FA27CF">
              <w:rPr>
                <w:sz w:val="20"/>
                <w:szCs w:val="20"/>
              </w:rPr>
              <w:t>octanový pufr pH 5</w:t>
            </w:r>
          </w:p>
        </w:tc>
      </w:tr>
      <w:tr w:rsidR="00FA27CF" w14:paraId="52C77376" w14:textId="77777777" w:rsidTr="00FA27CF">
        <w:tc>
          <w:tcPr>
            <w:tcW w:w="2376" w:type="dxa"/>
          </w:tcPr>
          <w:p w14:paraId="2CD5936C" w14:textId="77777777" w:rsidR="00FA27CF" w:rsidRDefault="00FA27CF" w:rsidP="00FA27CF">
            <w:pPr>
              <w:tabs>
                <w:tab w:val="center" w:pos="4536"/>
                <w:tab w:val="right" w:pos="9072"/>
              </w:tabs>
              <w:jc w:val="center"/>
            </w:pPr>
            <w:r>
              <w:t>2</w:t>
            </w:r>
          </w:p>
        </w:tc>
        <w:tc>
          <w:tcPr>
            <w:tcW w:w="3972" w:type="dxa"/>
          </w:tcPr>
          <w:p w14:paraId="18857432" w14:textId="77777777" w:rsidR="00FA27CF" w:rsidRPr="00705988" w:rsidRDefault="00FA27CF" w:rsidP="00FA27C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705988">
              <w:rPr>
                <w:sz w:val="22"/>
                <w:szCs w:val="22"/>
              </w:rPr>
              <w:t xml:space="preserve">0,1 </w:t>
            </w:r>
            <w:proofErr w:type="gramStart"/>
            <w:r w:rsidRPr="00705988">
              <w:rPr>
                <w:sz w:val="22"/>
                <w:szCs w:val="22"/>
              </w:rPr>
              <w:t>mol.l</w:t>
            </w:r>
            <w:proofErr w:type="gramEnd"/>
            <w:r w:rsidRPr="00705988">
              <w:rPr>
                <w:sz w:val="22"/>
                <w:szCs w:val="22"/>
                <w:vertAlign w:val="superscript"/>
              </w:rPr>
              <w:t>-1</w:t>
            </w:r>
            <w:r w:rsidRPr="00705988">
              <w:rPr>
                <w:sz w:val="22"/>
                <w:szCs w:val="22"/>
              </w:rPr>
              <w:t xml:space="preserve"> roztok sacharosy</w:t>
            </w:r>
            <w:r w:rsidR="00705988">
              <w:rPr>
                <w:sz w:val="22"/>
                <w:szCs w:val="22"/>
              </w:rPr>
              <w:t>*</w:t>
            </w:r>
          </w:p>
        </w:tc>
      </w:tr>
      <w:tr w:rsidR="00FA27CF" w14:paraId="15CAB882" w14:textId="77777777" w:rsidTr="00FA27CF">
        <w:tc>
          <w:tcPr>
            <w:tcW w:w="2376" w:type="dxa"/>
          </w:tcPr>
          <w:p w14:paraId="48A552C7" w14:textId="77777777" w:rsidR="00FA27CF" w:rsidRDefault="00FA27CF" w:rsidP="00FA27CF">
            <w:pPr>
              <w:tabs>
                <w:tab w:val="center" w:pos="4536"/>
                <w:tab w:val="right" w:pos="9072"/>
              </w:tabs>
              <w:jc w:val="center"/>
            </w:pPr>
            <w:r>
              <w:t>3</w:t>
            </w:r>
          </w:p>
        </w:tc>
        <w:tc>
          <w:tcPr>
            <w:tcW w:w="3972" w:type="dxa"/>
          </w:tcPr>
          <w:p w14:paraId="09657F21" w14:textId="77777777" w:rsidR="00FA27CF" w:rsidRPr="00705988" w:rsidRDefault="00FA27CF" w:rsidP="00FA27C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705988">
              <w:rPr>
                <w:sz w:val="22"/>
                <w:szCs w:val="22"/>
              </w:rPr>
              <w:t xml:space="preserve">0,1 </w:t>
            </w:r>
            <w:proofErr w:type="gramStart"/>
            <w:r w:rsidRPr="00705988">
              <w:rPr>
                <w:sz w:val="22"/>
                <w:szCs w:val="22"/>
              </w:rPr>
              <w:t>mol.l</w:t>
            </w:r>
            <w:proofErr w:type="gramEnd"/>
            <w:r w:rsidRPr="00705988">
              <w:rPr>
                <w:sz w:val="22"/>
                <w:szCs w:val="22"/>
                <w:vertAlign w:val="superscript"/>
              </w:rPr>
              <w:t>-1</w:t>
            </w:r>
            <w:r w:rsidRPr="00705988">
              <w:rPr>
                <w:sz w:val="22"/>
                <w:szCs w:val="22"/>
              </w:rPr>
              <w:t xml:space="preserve"> roztok sacharosy</w:t>
            </w:r>
            <w:r w:rsidR="00705988">
              <w:rPr>
                <w:sz w:val="22"/>
                <w:szCs w:val="22"/>
              </w:rPr>
              <w:t>*</w:t>
            </w:r>
          </w:p>
        </w:tc>
      </w:tr>
      <w:tr w:rsidR="00FA27CF" w14:paraId="3F5662BC" w14:textId="77777777" w:rsidTr="00FA27CF">
        <w:tc>
          <w:tcPr>
            <w:tcW w:w="2376" w:type="dxa"/>
          </w:tcPr>
          <w:p w14:paraId="1D150A74" w14:textId="77777777" w:rsidR="00FA27CF" w:rsidRDefault="00FA27CF" w:rsidP="00FA27CF">
            <w:pPr>
              <w:tabs>
                <w:tab w:val="center" w:pos="4536"/>
                <w:tab w:val="right" w:pos="9072"/>
              </w:tabs>
              <w:jc w:val="center"/>
            </w:pPr>
            <w:r>
              <w:t>4</w:t>
            </w:r>
          </w:p>
        </w:tc>
        <w:tc>
          <w:tcPr>
            <w:tcW w:w="3972" w:type="dxa"/>
          </w:tcPr>
          <w:p w14:paraId="4B3EB299" w14:textId="77777777" w:rsidR="00FA27CF" w:rsidRPr="00705988" w:rsidRDefault="00FA27CF" w:rsidP="00FA27C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705988">
              <w:rPr>
                <w:sz w:val="22"/>
                <w:szCs w:val="22"/>
              </w:rPr>
              <w:t xml:space="preserve">0,1 </w:t>
            </w:r>
            <w:proofErr w:type="gramStart"/>
            <w:r w:rsidRPr="00705988">
              <w:rPr>
                <w:sz w:val="22"/>
                <w:szCs w:val="22"/>
              </w:rPr>
              <w:t>mol.l</w:t>
            </w:r>
            <w:proofErr w:type="gramEnd"/>
            <w:r w:rsidRPr="00705988">
              <w:rPr>
                <w:sz w:val="22"/>
                <w:szCs w:val="22"/>
                <w:vertAlign w:val="superscript"/>
              </w:rPr>
              <w:t>-1</w:t>
            </w:r>
            <w:r w:rsidRPr="00705988">
              <w:rPr>
                <w:sz w:val="22"/>
                <w:szCs w:val="22"/>
              </w:rPr>
              <w:t xml:space="preserve"> roztok </w:t>
            </w:r>
            <w:proofErr w:type="spellStart"/>
            <w:r w:rsidRPr="00705988">
              <w:rPr>
                <w:sz w:val="22"/>
                <w:szCs w:val="22"/>
              </w:rPr>
              <w:t>trehalosy</w:t>
            </w:r>
            <w:proofErr w:type="spellEnd"/>
            <w:r w:rsidR="00705988">
              <w:rPr>
                <w:sz w:val="22"/>
                <w:szCs w:val="22"/>
              </w:rPr>
              <w:t>*</w:t>
            </w:r>
          </w:p>
        </w:tc>
      </w:tr>
      <w:tr w:rsidR="00FA27CF" w14:paraId="21106B0B" w14:textId="77777777" w:rsidTr="00FA27CF">
        <w:tc>
          <w:tcPr>
            <w:tcW w:w="2376" w:type="dxa"/>
          </w:tcPr>
          <w:p w14:paraId="7016A740" w14:textId="77777777" w:rsidR="00FA27CF" w:rsidRDefault="00FA27CF" w:rsidP="00FA27CF">
            <w:pPr>
              <w:tabs>
                <w:tab w:val="center" w:pos="4536"/>
                <w:tab w:val="right" w:pos="9072"/>
              </w:tabs>
              <w:jc w:val="center"/>
            </w:pPr>
            <w:r>
              <w:t>5</w:t>
            </w:r>
          </w:p>
        </w:tc>
        <w:tc>
          <w:tcPr>
            <w:tcW w:w="3972" w:type="dxa"/>
          </w:tcPr>
          <w:p w14:paraId="301B441A" w14:textId="77777777" w:rsidR="00FA27CF" w:rsidRPr="00705988" w:rsidRDefault="00FA27CF" w:rsidP="00FA27C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705988">
              <w:rPr>
                <w:sz w:val="22"/>
                <w:szCs w:val="22"/>
              </w:rPr>
              <w:t xml:space="preserve">0,1 </w:t>
            </w:r>
            <w:proofErr w:type="gramStart"/>
            <w:r w:rsidRPr="00705988">
              <w:rPr>
                <w:sz w:val="22"/>
                <w:szCs w:val="22"/>
              </w:rPr>
              <w:t>mol.l</w:t>
            </w:r>
            <w:proofErr w:type="gramEnd"/>
            <w:r w:rsidRPr="00705988">
              <w:rPr>
                <w:sz w:val="22"/>
                <w:szCs w:val="22"/>
                <w:vertAlign w:val="superscript"/>
              </w:rPr>
              <w:t>-1</w:t>
            </w:r>
            <w:r w:rsidRPr="00705988">
              <w:rPr>
                <w:sz w:val="22"/>
                <w:szCs w:val="22"/>
              </w:rPr>
              <w:t xml:space="preserve"> roztok </w:t>
            </w:r>
            <w:proofErr w:type="spellStart"/>
            <w:r w:rsidRPr="00705988">
              <w:rPr>
                <w:sz w:val="22"/>
                <w:szCs w:val="22"/>
              </w:rPr>
              <w:t>trehalosy</w:t>
            </w:r>
            <w:proofErr w:type="spellEnd"/>
            <w:r w:rsidR="00705988">
              <w:rPr>
                <w:sz w:val="22"/>
                <w:szCs w:val="22"/>
              </w:rPr>
              <w:t>*</w:t>
            </w:r>
          </w:p>
        </w:tc>
      </w:tr>
      <w:tr w:rsidR="00FA27CF" w14:paraId="5BF10DB8" w14:textId="77777777" w:rsidTr="00FA27CF">
        <w:tc>
          <w:tcPr>
            <w:tcW w:w="2376" w:type="dxa"/>
          </w:tcPr>
          <w:p w14:paraId="0DE7576C" w14:textId="77777777" w:rsidR="00FA27CF" w:rsidRDefault="00FA27CF" w:rsidP="00FA27CF">
            <w:pPr>
              <w:tabs>
                <w:tab w:val="center" w:pos="4536"/>
                <w:tab w:val="right" w:pos="9072"/>
              </w:tabs>
              <w:jc w:val="center"/>
            </w:pPr>
            <w:r>
              <w:t>6</w:t>
            </w:r>
          </w:p>
        </w:tc>
        <w:tc>
          <w:tcPr>
            <w:tcW w:w="3972" w:type="dxa"/>
          </w:tcPr>
          <w:p w14:paraId="7F117637" w14:textId="77777777" w:rsidR="00FA27CF" w:rsidRPr="00705988" w:rsidRDefault="00FA27CF" w:rsidP="00FA27C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705988">
              <w:rPr>
                <w:sz w:val="22"/>
                <w:szCs w:val="22"/>
              </w:rPr>
              <w:t xml:space="preserve">0,1 </w:t>
            </w:r>
            <w:proofErr w:type="gramStart"/>
            <w:r w:rsidRPr="00705988">
              <w:rPr>
                <w:sz w:val="22"/>
                <w:szCs w:val="22"/>
              </w:rPr>
              <w:t>mol.l</w:t>
            </w:r>
            <w:proofErr w:type="gramEnd"/>
            <w:r w:rsidRPr="00705988">
              <w:rPr>
                <w:sz w:val="22"/>
                <w:szCs w:val="22"/>
                <w:vertAlign w:val="superscript"/>
              </w:rPr>
              <w:t>-1</w:t>
            </w:r>
            <w:r w:rsidRPr="00705988">
              <w:rPr>
                <w:sz w:val="22"/>
                <w:szCs w:val="22"/>
              </w:rPr>
              <w:t xml:space="preserve"> roztok rafinosy</w:t>
            </w:r>
            <w:r w:rsidR="00705988">
              <w:rPr>
                <w:sz w:val="22"/>
                <w:szCs w:val="22"/>
              </w:rPr>
              <w:t>*</w:t>
            </w:r>
          </w:p>
        </w:tc>
      </w:tr>
      <w:tr w:rsidR="00FA27CF" w14:paraId="4EA8DD2A" w14:textId="77777777" w:rsidTr="00FA27CF">
        <w:tc>
          <w:tcPr>
            <w:tcW w:w="2376" w:type="dxa"/>
          </w:tcPr>
          <w:p w14:paraId="49A841DB" w14:textId="77777777" w:rsidR="00FA27CF" w:rsidRDefault="00FA27CF" w:rsidP="00FA27CF">
            <w:pPr>
              <w:tabs>
                <w:tab w:val="center" w:pos="4536"/>
                <w:tab w:val="right" w:pos="9072"/>
              </w:tabs>
              <w:jc w:val="center"/>
            </w:pPr>
            <w:r>
              <w:t>7</w:t>
            </w:r>
          </w:p>
        </w:tc>
        <w:tc>
          <w:tcPr>
            <w:tcW w:w="3972" w:type="dxa"/>
          </w:tcPr>
          <w:p w14:paraId="56F34B9E" w14:textId="77777777" w:rsidR="00FA27CF" w:rsidRPr="00705988" w:rsidRDefault="00FA27CF" w:rsidP="00FA27CF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705988">
              <w:rPr>
                <w:sz w:val="22"/>
                <w:szCs w:val="22"/>
              </w:rPr>
              <w:t xml:space="preserve">0,1 </w:t>
            </w:r>
            <w:proofErr w:type="gramStart"/>
            <w:r w:rsidRPr="00705988">
              <w:rPr>
                <w:sz w:val="22"/>
                <w:szCs w:val="22"/>
              </w:rPr>
              <w:t>mol.l</w:t>
            </w:r>
            <w:proofErr w:type="gramEnd"/>
            <w:r w:rsidRPr="00705988">
              <w:rPr>
                <w:sz w:val="22"/>
                <w:szCs w:val="22"/>
                <w:vertAlign w:val="superscript"/>
              </w:rPr>
              <w:t>-1</w:t>
            </w:r>
            <w:r w:rsidRPr="00705988">
              <w:rPr>
                <w:sz w:val="22"/>
                <w:szCs w:val="22"/>
              </w:rPr>
              <w:t xml:space="preserve"> roztok rafinosy</w:t>
            </w:r>
            <w:r w:rsidR="00705988">
              <w:rPr>
                <w:sz w:val="22"/>
                <w:szCs w:val="22"/>
              </w:rPr>
              <w:t>*</w:t>
            </w:r>
          </w:p>
        </w:tc>
      </w:tr>
    </w:tbl>
    <w:p w14:paraId="1B60CE50" w14:textId="37559894" w:rsidR="00705988" w:rsidRDefault="00705988" w:rsidP="006E31BE">
      <w:pPr>
        <w:ind w:left="720" w:hanging="810"/>
        <w:rPr>
          <w:sz w:val="22"/>
          <w:szCs w:val="22"/>
        </w:rPr>
      </w:pPr>
      <w:r>
        <w:rPr>
          <w:sz w:val="22"/>
          <w:szCs w:val="22"/>
        </w:rPr>
        <w:t>*</w:t>
      </w:r>
      <w:r w:rsidR="006E31BE">
        <w:rPr>
          <w:sz w:val="22"/>
          <w:szCs w:val="22"/>
        </w:rPr>
        <w:t>roztoky sacharidů</w:t>
      </w:r>
      <w:r>
        <w:rPr>
          <w:sz w:val="22"/>
          <w:szCs w:val="22"/>
        </w:rPr>
        <w:t xml:space="preserve"> v </w:t>
      </w:r>
      <w:r w:rsidRPr="00FA27CF">
        <w:rPr>
          <w:sz w:val="20"/>
          <w:szCs w:val="20"/>
        </w:rPr>
        <w:t xml:space="preserve">0,1 </w:t>
      </w:r>
      <w:proofErr w:type="gramStart"/>
      <w:r w:rsidRPr="00FA27CF">
        <w:rPr>
          <w:sz w:val="20"/>
          <w:szCs w:val="20"/>
        </w:rPr>
        <w:t>mol.l</w:t>
      </w:r>
      <w:proofErr w:type="gramEnd"/>
      <w:r w:rsidRPr="00FA27CF">
        <w:rPr>
          <w:sz w:val="20"/>
          <w:szCs w:val="20"/>
          <w:vertAlign w:val="superscript"/>
        </w:rPr>
        <w:t>-1</w:t>
      </w:r>
      <w:r w:rsidRPr="00FA27CF">
        <w:rPr>
          <w:b/>
          <w:bCs/>
          <w:sz w:val="20"/>
          <w:szCs w:val="20"/>
        </w:rPr>
        <w:t xml:space="preserve"> </w:t>
      </w:r>
      <w:r>
        <w:rPr>
          <w:sz w:val="22"/>
          <w:szCs w:val="22"/>
        </w:rPr>
        <w:t>octanovém pufru</w:t>
      </w:r>
    </w:p>
    <w:p w14:paraId="6BD7A0D6" w14:textId="77777777" w:rsidR="00FA27CF" w:rsidRPr="00A46573" w:rsidRDefault="00FA27CF" w:rsidP="00FA27CF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A422069" w14:textId="4636E3A9" w:rsidR="00FA27CF" w:rsidRDefault="007E27F7" w:rsidP="00E53442">
      <w:pPr>
        <w:pStyle w:val="Zkladntext2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 dalších 7</w:t>
      </w:r>
      <w:r w:rsidR="00FA27CF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zkumavek (sada B) </w:t>
      </w:r>
      <w:r w:rsidR="00E53442">
        <w:rPr>
          <w:rFonts w:ascii="Times New Roman" w:hAnsi="Times New Roman" w:cs="Times New Roman"/>
          <w:b w:val="0"/>
          <w:bCs w:val="0"/>
          <w:sz w:val="22"/>
          <w:szCs w:val="22"/>
        </w:rPr>
        <w:t>při</w:t>
      </w:r>
      <w:r w:rsidR="00FA27C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dejte </w:t>
      </w:r>
      <w:proofErr w:type="spellStart"/>
      <w:r w:rsidR="00FA27CF">
        <w:rPr>
          <w:rFonts w:ascii="Times New Roman" w:hAnsi="Times New Roman" w:cs="Times New Roman"/>
          <w:b w:val="0"/>
          <w:bCs w:val="0"/>
          <w:sz w:val="22"/>
          <w:szCs w:val="22"/>
        </w:rPr>
        <w:t>pumpičkovým</w:t>
      </w:r>
      <w:proofErr w:type="spellEnd"/>
      <w:r w:rsidR="00FA27CF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dávkovačem </w:t>
      </w:r>
      <w:r w:rsidR="00FA27CF" w:rsidRPr="00A46573">
        <w:rPr>
          <w:rFonts w:ascii="Times New Roman" w:hAnsi="Times New Roman"/>
          <w:b w:val="0"/>
          <w:sz w:val="22"/>
          <w:szCs w:val="22"/>
        </w:rPr>
        <w:t xml:space="preserve">0,5 ml </w:t>
      </w:r>
      <w:proofErr w:type="spellStart"/>
      <w:r w:rsidR="00FA27CF" w:rsidRPr="00A46573">
        <w:rPr>
          <w:rFonts w:ascii="Times New Roman" w:hAnsi="Times New Roman"/>
          <w:b w:val="0"/>
          <w:sz w:val="22"/>
          <w:szCs w:val="22"/>
        </w:rPr>
        <w:t>Somogyiho</w:t>
      </w:r>
      <w:proofErr w:type="spellEnd"/>
      <w:r w:rsidR="00FA27CF" w:rsidRPr="00A46573">
        <w:rPr>
          <w:rFonts w:ascii="Times New Roman" w:hAnsi="Times New Roman"/>
          <w:b w:val="0"/>
          <w:sz w:val="22"/>
          <w:szCs w:val="22"/>
        </w:rPr>
        <w:t>-Nelsonova činidla I.</w:t>
      </w:r>
      <w:r w:rsidR="00FA27CF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</w:t>
      </w:r>
      <w:proofErr w:type="spellStart"/>
      <w:r w:rsidR="00FA27CF" w:rsidRPr="00A46573">
        <w:rPr>
          <w:rFonts w:ascii="Times New Roman" w:hAnsi="Times New Roman"/>
          <w:b w:val="0"/>
          <w:bCs w:val="0"/>
          <w:sz w:val="22"/>
          <w:szCs w:val="22"/>
        </w:rPr>
        <w:t>Somogyiho</w:t>
      </w:r>
      <w:proofErr w:type="spellEnd"/>
      <w:r w:rsidR="00FA27CF"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-Nelsonovo činidlo I v této sadě zkumavek slouží jednak k ukončení enzymové reakce, jednak ke stanovení vzniklých produktů.) </w:t>
      </w:r>
    </w:p>
    <w:p w14:paraId="65E240EC" w14:textId="77777777" w:rsidR="005E78DB" w:rsidRDefault="005E78DB" w:rsidP="00E53442">
      <w:pPr>
        <w:pStyle w:val="Zkladntext2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33E18357" w14:textId="77777777" w:rsidR="005E78DB" w:rsidRPr="00A46573" w:rsidRDefault="005E78DB" w:rsidP="00E53442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Termostat vytemperujte na teplotu 30 </w:t>
      </w:r>
      <w:proofErr w:type="spellStart"/>
      <w:r w:rsidRPr="00A46573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o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proofErr w:type="spellEnd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 Po ustálení teploty do něj vložte zkumavky sady A </w:t>
      </w:r>
      <w:proofErr w:type="spellStart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proofErr w:type="spellEnd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ponechejte temperovat </w:t>
      </w:r>
      <w:proofErr w:type="gramStart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5 - 10</w:t>
      </w:r>
      <w:proofErr w:type="gramEnd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minut. Po uplynutí této doby vložte zkumavky sady B 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do vroucí vodní lázně. </w:t>
      </w:r>
    </w:p>
    <w:p w14:paraId="6D785FC4" w14:textId="77777777" w:rsidR="00FA27CF" w:rsidRDefault="00FA27CF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3DFEE720" w14:textId="77777777" w:rsidR="00FA27CF" w:rsidRDefault="00FA27CF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 časových intervalech 30 s přidávejte do zkumavek sady A po 50 </w:t>
      </w:r>
      <w:r>
        <w:rPr>
          <w:rFonts w:ascii="Times New Roman" w:hAnsi="Times New Roman" w:cs="Times New Roman"/>
          <w:b w:val="0"/>
          <w:sz w:val="22"/>
          <w:szCs w:val="22"/>
        </w:rPr>
        <w:t>µ</w:t>
      </w:r>
      <w:r>
        <w:rPr>
          <w:rFonts w:ascii="Times New Roman" w:hAnsi="Times New Roman"/>
          <w:b w:val="0"/>
          <w:sz w:val="22"/>
          <w:szCs w:val="22"/>
        </w:rPr>
        <w:t>l kvasničného extraktu (</w:t>
      </w:r>
      <w:r w:rsidRPr="0030655F">
        <w:rPr>
          <w:rFonts w:ascii="Times New Roman" w:hAnsi="Times New Roman"/>
          <w:b w:val="0"/>
          <w:bCs w:val="0"/>
          <w:sz w:val="22"/>
          <w:szCs w:val="22"/>
        </w:rPr>
        <w:t xml:space="preserve">spusťte stopky, po 30 sekundách startujte přídavkem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extraktu </w:t>
      </w:r>
      <w:r w:rsidRPr="0030655F">
        <w:rPr>
          <w:rFonts w:ascii="Times New Roman" w:hAnsi="Times New Roman"/>
          <w:b w:val="0"/>
          <w:bCs w:val="0"/>
          <w:sz w:val="22"/>
          <w:szCs w:val="22"/>
        </w:rPr>
        <w:t xml:space="preserve">v první zkumavce, reakční směs promíchejte, stopky nevypínejte, po dalších 30 sekundách startujte přídavkem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extraktu </w:t>
      </w:r>
      <w:r w:rsidRPr="0030655F">
        <w:rPr>
          <w:rFonts w:ascii="Times New Roman" w:hAnsi="Times New Roman"/>
          <w:b w:val="0"/>
          <w:bCs w:val="0"/>
          <w:sz w:val="22"/>
          <w:szCs w:val="22"/>
        </w:rPr>
        <w:t>ve druhé zkumavce, reakční směs promíchejte, stopky nevypínejte, viz tabulka).</w:t>
      </w:r>
      <w:r w:rsidRPr="0030655F">
        <w:rPr>
          <w:rFonts w:ascii="Times New Roman" w:hAnsi="Times New Roman"/>
          <w:b w:val="0"/>
          <w:sz w:val="22"/>
          <w:szCs w:val="22"/>
        </w:rPr>
        <w:t xml:space="preserve"> Přesně po 5 minutách opět v pravidelných intervalech 30 sekund </w:t>
      </w:r>
      <w:r>
        <w:rPr>
          <w:rFonts w:ascii="Times New Roman" w:hAnsi="Times New Roman"/>
          <w:b w:val="0"/>
          <w:sz w:val="22"/>
          <w:szCs w:val="22"/>
        </w:rPr>
        <w:t>(viz tabulka)</w:t>
      </w:r>
      <w:r w:rsidRPr="0030655F">
        <w:rPr>
          <w:rFonts w:ascii="Times New Roman" w:hAnsi="Times New Roman"/>
          <w:b w:val="0"/>
          <w:sz w:val="22"/>
          <w:szCs w:val="22"/>
        </w:rPr>
        <w:t xml:space="preserve"> odeberte z každé zkumavky dávkovačem 0,5 ml reakční směsi a pipetujte do zkumavky se </w:t>
      </w:r>
      <w:proofErr w:type="spellStart"/>
      <w:r w:rsidRPr="0030655F">
        <w:rPr>
          <w:rFonts w:ascii="Times New Roman" w:hAnsi="Times New Roman"/>
          <w:b w:val="0"/>
          <w:sz w:val="22"/>
          <w:szCs w:val="22"/>
        </w:rPr>
        <w:t>Somogyiho</w:t>
      </w:r>
      <w:proofErr w:type="spellEnd"/>
      <w:r w:rsidRPr="0030655F">
        <w:rPr>
          <w:rFonts w:ascii="Times New Roman" w:hAnsi="Times New Roman"/>
          <w:b w:val="0"/>
          <w:sz w:val="22"/>
          <w:szCs w:val="22"/>
        </w:rPr>
        <w:t xml:space="preserve">-Nelsonovým činidlem I </w:t>
      </w:r>
      <w:r w:rsidR="005E78DB">
        <w:rPr>
          <w:rFonts w:ascii="Times New Roman" w:hAnsi="Times New Roman"/>
          <w:b w:val="0"/>
          <w:sz w:val="22"/>
          <w:szCs w:val="22"/>
        </w:rPr>
        <w:t>(sada B), na vroucí vodní lázni</w:t>
      </w:r>
      <w:r>
        <w:rPr>
          <w:rFonts w:ascii="Times New Roman" w:hAnsi="Times New Roman"/>
          <w:b w:val="0"/>
          <w:sz w:val="22"/>
          <w:szCs w:val="22"/>
        </w:rPr>
        <w:t>. D</w:t>
      </w:r>
      <w:r w:rsidRPr="0030655F">
        <w:rPr>
          <w:rFonts w:ascii="Times New Roman" w:hAnsi="Times New Roman"/>
          <w:b w:val="0"/>
          <w:sz w:val="22"/>
          <w:szCs w:val="22"/>
        </w:rPr>
        <w:t xml:space="preserve">bejte, aby špička pipety zasahovala pod hladinu činidla, nenechávejte vzorek stékat po stěně zkumavky. </w:t>
      </w:r>
    </w:p>
    <w:p w14:paraId="76F59974" w14:textId="77777777" w:rsidR="007E27F7" w:rsidRDefault="007E27F7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470CE762" w14:textId="77777777" w:rsidR="007E27F7" w:rsidRPr="007E27F7" w:rsidRDefault="007E27F7" w:rsidP="00E53442">
      <w:pPr>
        <w:pStyle w:val="Zkladntext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Během enzymové reakce zůstávají </w:t>
      </w:r>
      <w:r w:rsidRPr="00FA27CF">
        <w:rPr>
          <w:rFonts w:ascii="Times New Roman" w:hAnsi="Times New Roman"/>
          <w:sz w:val="22"/>
          <w:szCs w:val="22"/>
        </w:rPr>
        <w:t>zkumavky s reakční směsí v termostatu.</w:t>
      </w:r>
    </w:p>
    <w:p w14:paraId="55157856" w14:textId="77777777" w:rsidR="00FA27CF" w:rsidRPr="0030655F" w:rsidRDefault="00FA27CF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33B65E00" w14:textId="77777777" w:rsidR="00FA27CF" w:rsidRPr="00A46573" w:rsidRDefault="00FA27CF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 w:rsidRPr="00A46573">
        <w:rPr>
          <w:rFonts w:ascii="Times New Roman" w:hAnsi="Times New Roman"/>
          <w:b w:val="0"/>
          <w:sz w:val="22"/>
          <w:szCs w:val="22"/>
        </w:rPr>
        <w:t xml:space="preserve">Všechny zkumavky </w:t>
      </w:r>
      <w:r>
        <w:rPr>
          <w:rFonts w:ascii="Times New Roman" w:hAnsi="Times New Roman"/>
          <w:b w:val="0"/>
          <w:sz w:val="22"/>
          <w:szCs w:val="22"/>
        </w:rPr>
        <w:t xml:space="preserve">sady B </w:t>
      </w:r>
      <w:r w:rsidRPr="00A46573">
        <w:rPr>
          <w:rFonts w:ascii="Times New Roman" w:hAnsi="Times New Roman"/>
          <w:b w:val="0"/>
          <w:sz w:val="22"/>
          <w:szCs w:val="22"/>
        </w:rPr>
        <w:t>ponech</w:t>
      </w:r>
      <w:r>
        <w:rPr>
          <w:rFonts w:ascii="Times New Roman" w:hAnsi="Times New Roman"/>
          <w:b w:val="0"/>
          <w:sz w:val="22"/>
          <w:szCs w:val="22"/>
        </w:rPr>
        <w:t>ejte ve vroucí vodní lázni asi 5 minut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 a pak je nechejte chladnout při laboratorní teplotě.</w:t>
      </w:r>
    </w:p>
    <w:p w14:paraId="7640E8E8" w14:textId="77777777" w:rsidR="00FA27CF" w:rsidRPr="00A46573" w:rsidRDefault="00FA27CF" w:rsidP="00FA27CF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tbl>
      <w:tblPr>
        <w:tblW w:w="73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26"/>
        <w:gridCol w:w="3240"/>
      </w:tblGrid>
      <w:tr w:rsidR="00FA27CF" w:rsidRPr="00A46573" w14:paraId="401FFC40" w14:textId="77777777" w:rsidTr="00FF5387">
        <w:trPr>
          <w:cantSplit/>
        </w:trPr>
        <w:tc>
          <w:tcPr>
            <w:tcW w:w="0" w:type="auto"/>
          </w:tcPr>
          <w:p w14:paraId="3334145A" w14:textId="77777777" w:rsidR="00FA27CF" w:rsidRPr="00A46573" w:rsidRDefault="00FA27CF" w:rsidP="00FF5387">
            <w:pPr>
              <w:jc w:val="center"/>
            </w:pPr>
            <w:r w:rsidRPr="00A46573">
              <w:rPr>
                <w:sz w:val="22"/>
                <w:szCs w:val="22"/>
              </w:rPr>
              <w:lastRenderedPageBreak/>
              <w:t>zkumavka</w:t>
            </w:r>
          </w:p>
          <w:p w14:paraId="6FFD9523" w14:textId="77777777" w:rsidR="00FA27CF" w:rsidRPr="00A46573" w:rsidRDefault="00FA27CF" w:rsidP="00FF5387">
            <w:pPr>
              <w:jc w:val="center"/>
            </w:pPr>
            <w:r w:rsidRPr="00A46573">
              <w:rPr>
                <w:sz w:val="22"/>
                <w:szCs w:val="22"/>
              </w:rPr>
              <w:t>č.</w:t>
            </w:r>
          </w:p>
        </w:tc>
        <w:tc>
          <w:tcPr>
            <w:tcW w:w="3026" w:type="dxa"/>
          </w:tcPr>
          <w:p w14:paraId="6E4F54C0" w14:textId="77777777" w:rsidR="00FA27CF" w:rsidRPr="00A46573" w:rsidRDefault="00FA27CF" w:rsidP="00FF5387">
            <w:pPr>
              <w:rPr>
                <w:i/>
                <w:iCs/>
              </w:rPr>
            </w:pPr>
            <w:r w:rsidRPr="00A46573">
              <w:rPr>
                <w:i/>
                <w:iCs/>
                <w:sz w:val="22"/>
                <w:szCs w:val="22"/>
              </w:rPr>
              <w:t>start reakce</w:t>
            </w:r>
          </w:p>
          <w:p w14:paraId="74733F76" w14:textId="77777777" w:rsidR="00FA27CF" w:rsidRPr="00A46573" w:rsidRDefault="00FA27CF" w:rsidP="00FF5387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(přídavek extraktu</w:t>
            </w:r>
            <w:r w:rsidRPr="00A46573">
              <w:rPr>
                <w:i/>
                <w:iCs/>
                <w:sz w:val="22"/>
                <w:szCs w:val="22"/>
              </w:rPr>
              <w:t>)</w:t>
            </w:r>
          </w:p>
          <w:p w14:paraId="0456797F" w14:textId="77777777" w:rsidR="00FA27CF" w:rsidRPr="00A46573" w:rsidRDefault="00FA27CF" w:rsidP="00FF5387">
            <w:pPr>
              <w:rPr>
                <w:i/>
                <w:iCs/>
              </w:rPr>
            </w:pPr>
          </w:p>
          <w:p w14:paraId="047FB8B5" w14:textId="77777777" w:rsidR="00FA27CF" w:rsidRPr="00A46573" w:rsidRDefault="00FA27CF" w:rsidP="00FF5387">
            <w:pPr>
              <w:rPr>
                <w:i/>
                <w:iCs/>
              </w:rPr>
            </w:pPr>
            <w:r w:rsidRPr="00A46573">
              <w:rPr>
                <w:i/>
                <w:iCs/>
                <w:sz w:val="22"/>
                <w:szCs w:val="22"/>
              </w:rPr>
              <w:t>- čas na stopkách</w:t>
            </w:r>
          </w:p>
        </w:tc>
        <w:tc>
          <w:tcPr>
            <w:tcW w:w="3240" w:type="dxa"/>
          </w:tcPr>
          <w:p w14:paraId="32DDBABE" w14:textId="77777777" w:rsidR="00FA27CF" w:rsidRPr="00A46573" w:rsidRDefault="00FA27CF" w:rsidP="00FF5387">
            <w:pPr>
              <w:rPr>
                <w:i/>
                <w:iCs/>
              </w:rPr>
            </w:pPr>
            <w:r w:rsidRPr="00A46573">
              <w:rPr>
                <w:i/>
                <w:iCs/>
                <w:sz w:val="22"/>
                <w:szCs w:val="22"/>
              </w:rPr>
              <w:t xml:space="preserve">konec reakce </w:t>
            </w:r>
          </w:p>
          <w:p w14:paraId="7F51CD55" w14:textId="77777777" w:rsidR="00FA27CF" w:rsidRPr="00A46573" w:rsidRDefault="00FA27CF" w:rsidP="00FF5387">
            <w:pPr>
              <w:rPr>
                <w:i/>
                <w:iCs/>
              </w:rPr>
            </w:pPr>
            <w:r w:rsidRPr="00A46573">
              <w:rPr>
                <w:i/>
                <w:iCs/>
                <w:sz w:val="22"/>
                <w:szCs w:val="22"/>
              </w:rPr>
              <w:t xml:space="preserve">(vnesení vzorku do </w:t>
            </w:r>
            <w:proofErr w:type="spellStart"/>
            <w:r w:rsidRPr="00A46573">
              <w:rPr>
                <w:i/>
                <w:iCs/>
                <w:sz w:val="22"/>
                <w:szCs w:val="22"/>
              </w:rPr>
              <w:t>Somogyiho</w:t>
            </w:r>
            <w:proofErr w:type="spellEnd"/>
            <w:r w:rsidRPr="00A46573">
              <w:rPr>
                <w:i/>
                <w:iCs/>
                <w:sz w:val="22"/>
                <w:szCs w:val="22"/>
              </w:rPr>
              <w:t xml:space="preserve">-  </w:t>
            </w:r>
          </w:p>
          <w:p w14:paraId="003F2C92" w14:textId="77777777" w:rsidR="00FA27CF" w:rsidRPr="00A46573" w:rsidRDefault="00FA27CF" w:rsidP="00FF5387">
            <w:pPr>
              <w:rPr>
                <w:i/>
                <w:iCs/>
              </w:rPr>
            </w:pPr>
            <w:r w:rsidRPr="00A46573">
              <w:rPr>
                <w:i/>
                <w:iCs/>
                <w:sz w:val="22"/>
                <w:szCs w:val="22"/>
              </w:rPr>
              <w:t>Nelsonova činidla I)</w:t>
            </w:r>
          </w:p>
          <w:p w14:paraId="129D85BA" w14:textId="77777777" w:rsidR="00FA27CF" w:rsidRPr="00A46573" w:rsidRDefault="00FA27CF" w:rsidP="00FF5387">
            <w:pPr>
              <w:rPr>
                <w:i/>
                <w:iCs/>
              </w:rPr>
            </w:pPr>
            <w:r w:rsidRPr="00A46573">
              <w:rPr>
                <w:i/>
                <w:iCs/>
                <w:sz w:val="22"/>
                <w:szCs w:val="22"/>
              </w:rPr>
              <w:t>- čas na stopkách</w:t>
            </w:r>
          </w:p>
        </w:tc>
      </w:tr>
      <w:tr w:rsidR="00FA27CF" w:rsidRPr="00A46573" w14:paraId="4788BA09" w14:textId="77777777" w:rsidTr="00FF5387">
        <w:trPr>
          <w:cantSplit/>
        </w:trPr>
        <w:tc>
          <w:tcPr>
            <w:tcW w:w="0" w:type="auto"/>
          </w:tcPr>
          <w:p w14:paraId="261CF6A1" w14:textId="77777777" w:rsidR="00FA27CF" w:rsidRPr="00A46573" w:rsidRDefault="00FA27CF" w:rsidP="00FF538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A46573">
              <w:rPr>
                <w:sz w:val="22"/>
                <w:szCs w:val="22"/>
              </w:rPr>
              <w:t>1</w:t>
            </w:r>
          </w:p>
        </w:tc>
        <w:tc>
          <w:tcPr>
            <w:tcW w:w="3026" w:type="dxa"/>
          </w:tcPr>
          <w:p w14:paraId="402E4033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30´´</w:t>
            </w:r>
          </w:p>
        </w:tc>
        <w:tc>
          <w:tcPr>
            <w:tcW w:w="3240" w:type="dxa"/>
          </w:tcPr>
          <w:p w14:paraId="4961C9D5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5´30´´</w:t>
            </w:r>
          </w:p>
        </w:tc>
      </w:tr>
      <w:tr w:rsidR="00FA27CF" w:rsidRPr="00A46573" w14:paraId="1BA836B7" w14:textId="77777777" w:rsidTr="00FF5387">
        <w:trPr>
          <w:cantSplit/>
        </w:trPr>
        <w:tc>
          <w:tcPr>
            <w:tcW w:w="0" w:type="auto"/>
          </w:tcPr>
          <w:p w14:paraId="6355B3F3" w14:textId="77777777" w:rsidR="00FA27CF" w:rsidRPr="00A46573" w:rsidRDefault="00FA27CF" w:rsidP="00FF5387">
            <w:pPr>
              <w:jc w:val="center"/>
            </w:pPr>
            <w:r w:rsidRPr="00A46573">
              <w:rPr>
                <w:sz w:val="22"/>
                <w:szCs w:val="22"/>
              </w:rPr>
              <w:t>2</w:t>
            </w:r>
          </w:p>
        </w:tc>
        <w:tc>
          <w:tcPr>
            <w:tcW w:w="3026" w:type="dxa"/>
          </w:tcPr>
          <w:p w14:paraId="69E55275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1´</w:t>
            </w:r>
          </w:p>
        </w:tc>
        <w:tc>
          <w:tcPr>
            <w:tcW w:w="3240" w:type="dxa"/>
          </w:tcPr>
          <w:p w14:paraId="1D9942E6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6´</w:t>
            </w:r>
          </w:p>
        </w:tc>
      </w:tr>
      <w:tr w:rsidR="00FA27CF" w:rsidRPr="00A46573" w14:paraId="5CC74D50" w14:textId="77777777" w:rsidTr="00FF5387">
        <w:trPr>
          <w:cantSplit/>
        </w:trPr>
        <w:tc>
          <w:tcPr>
            <w:tcW w:w="0" w:type="auto"/>
          </w:tcPr>
          <w:p w14:paraId="1F47D70F" w14:textId="77777777" w:rsidR="00FA27CF" w:rsidRPr="00A46573" w:rsidRDefault="00FA27CF" w:rsidP="00FF5387">
            <w:pPr>
              <w:jc w:val="center"/>
            </w:pPr>
            <w:r w:rsidRPr="00A46573">
              <w:rPr>
                <w:sz w:val="22"/>
                <w:szCs w:val="22"/>
              </w:rPr>
              <w:t>3</w:t>
            </w:r>
          </w:p>
        </w:tc>
        <w:tc>
          <w:tcPr>
            <w:tcW w:w="3026" w:type="dxa"/>
          </w:tcPr>
          <w:p w14:paraId="2212265B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1´30´´</w:t>
            </w:r>
          </w:p>
        </w:tc>
        <w:tc>
          <w:tcPr>
            <w:tcW w:w="3240" w:type="dxa"/>
          </w:tcPr>
          <w:p w14:paraId="2D56249C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6´30´´</w:t>
            </w:r>
          </w:p>
        </w:tc>
      </w:tr>
      <w:tr w:rsidR="00FA27CF" w:rsidRPr="00A46573" w14:paraId="7F74A6BD" w14:textId="77777777" w:rsidTr="00FF5387">
        <w:trPr>
          <w:cantSplit/>
        </w:trPr>
        <w:tc>
          <w:tcPr>
            <w:tcW w:w="0" w:type="auto"/>
          </w:tcPr>
          <w:p w14:paraId="64EDCB54" w14:textId="77777777" w:rsidR="00FA27CF" w:rsidRPr="00A46573" w:rsidRDefault="00FA27CF" w:rsidP="00FF5387">
            <w:pPr>
              <w:jc w:val="center"/>
            </w:pPr>
            <w:r w:rsidRPr="00A46573">
              <w:rPr>
                <w:sz w:val="22"/>
                <w:szCs w:val="22"/>
              </w:rPr>
              <w:t>4</w:t>
            </w:r>
          </w:p>
        </w:tc>
        <w:tc>
          <w:tcPr>
            <w:tcW w:w="3026" w:type="dxa"/>
          </w:tcPr>
          <w:p w14:paraId="119E4A7B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2´</w:t>
            </w:r>
          </w:p>
        </w:tc>
        <w:tc>
          <w:tcPr>
            <w:tcW w:w="3240" w:type="dxa"/>
          </w:tcPr>
          <w:p w14:paraId="009C18EB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7´</w:t>
            </w:r>
          </w:p>
        </w:tc>
      </w:tr>
      <w:tr w:rsidR="00FA27CF" w:rsidRPr="00A46573" w14:paraId="6ABA0335" w14:textId="77777777" w:rsidTr="00FF5387">
        <w:trPr>
          <w:cantSplit/>
        </w:trPr>
        <w:tc>
          <w:tcPr>
            <w:tcW w:w="0" w:type="auto"/>
          </w:tcPr>
          <w:p w14:paraId="392DA9C8" w14:textId="77777777" w:rsidR="00FA27CF" w:rsidRPr="00A46573" w:rsidRDefault="00FA27CF" w:rsidP="00FF5387">
            <w:pPr>
              <w:jc w:val="center"/>
            </w:pPr>
            <w:r w:rsidRPr="00A46573">
              <w:rPr>
                <w:sz w:val="22"/>
                <w:szCs w:val="22"/>
              </w:rPr>
              <w:t>5</w:t>
            </w:r>
          </w:p>
        </w:tc>
        <w:tc>
          <w:tcPr>
            <w:tcW w:w="3026" w:type="dxa"/>
          </w:tcPr>
          <w:p w14:paraId="27D72C1C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2´30´´</w:t>
            </w:r>
          </w:p>
        </w:tc>
        <w:tc>
          <w:tcPr>
            <w:tcW w:w="3240" w:type="dxa"/>
          </w:tcPr>
          <w:p w14:paraId="04C3E878" w14:textId="77777777" w:rsidR="00FA27CF" w:rsidRPr="00A46573" w:rsidRDefault="00FA27CF" w:rsidP="00FF5387">
            <w:r w:rsidRPr="00A46573">
              <w:rPr>
                <w:sz w:val="22"/>
                <w:szCs w:val="22"/>
              </w:rPr>
              <w:t>7´30´´</w:t>
            </w:r>
          </w:p>
        </w:tc>
      </w:tr>
      <w:tr w:rsidR="00FA27CF" w:rsidRPr="00A46573" w14:paraId="619A6C0A" w14:textId="77777777" w:rsidTr="00FF5387">
        <w:trPr>
          <w:cantSplit/>
        </w:trPr>
        <w:tc>
          <w:tcPr>
            <w:tcW w:w="0" w:type="auto"/>
          </w:tcPr>
          <w:p w14:paraId="7D19EA42" w14:textId="77777777" w:rsidR="00FA27CF" w:rsidRPr="00A46573" w:rsidRDefault="00FA27CF" w:rsidP="00FF538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26" w:type="dxa"/>
          </w:tcPr>
          <w:p w14:paraId="663CD64B" w14:textId="77777777" w:rsidR="00FA27CF" w:rsidRPr="00A46573" w:rsidRDefault="00FA27CF" w:rsidP="00FF5387">
            <w:r>
              <w:rPr>
                <w:sz w:val="22"/>
                <w:szCs w:val="22"/>
              </w:rPr>
              <w:t>3´</w:t>
            </w:r>
          </w:p>
        </w:tc>
        <w:tc>
          <w:tcPr>
            <w:tcW w:w="3240" w:type="dxa"/>
          </w:tcPr>
          <w:p w14:paraId="46F5DFE0" w14:textId="77777777" w:rsidR="00FA27CF" w:rsidRPr="00A46573" w:rsidRDefault="00FA27CF" w:rsidP="00FF5387">
            <w:r>
              <w:rPr>
                <w:sz w:val="22"/>
                <w:szCs w:val="22"/>
              </w:rPr>
              <w:t>8´</w:t>
            </w:r>
          </w:p>
        </w:tc>
      </w:tr>
      <w:tr w:rsidR="00FA27CF" w:rsidRPr="00A46573" w14:paraId="3BE804E6" w14:textId="77777777" w:rsidTr="00FF5387">
        <w:trPr>
          <w:cantSplit/>
        </w:trPr>
        <w:tc>
          <w:tcPr>
            <w:tcW w:w="0" w:type="auto"/>
          </w:tcPr>
          <w:p w14:paraId="7C2FA966" w14:textId="77777777" w:rsidR="00FA27CF" w:rsidRPr="00A46573" w:rsidRDefault="00FA27CF" w:rsidP="00FF538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26" w:type="dxa"/>
          </w:tcPr>
          <w:p w14:paraId="4B82B23A" w14:textId="77777777" w:rsidR="00FA27CF" w:rsidRPr="00A46573" w:rsidRDefault="00FA27CF" w:rsidP="00FF5387">
            <w:r>
              <w:rPr>
                <w:sz w:val="22"/>
                <w:szCs w:val="22"/>
              </w:rPr>
              <w:t xml:space="preserve">3´30´´ </w:t>
            </w:r>
          </w:p>
        </w:tc>
        <w:tc>
          <w:tcPr>
            <w:tcW w:w="3240" w:type="dxa"/>
          </w:tcPr>
          <w:p w14:paraId="6FFC44CB" w14:textId="77777777" w:rsidR="00FA27CF" w:rsidRPr="00A46573" w:rsidRDefault="00FA27CF" w:rsidP="00FF5387">
            <w:r>
              <w:rPr>
                <w:sz w:val="22"/>
                <w:szCs w:val="22"/>
              </w:rPr>
              <w:t>8´30´´</w:t>
            </w:r>
          </w:p>
        </w:tc>
      </w:tr>
    </w:tbl>
    <w:p w14:paraId="4F10CDC9" w14:textId="77777777" w:rsidR="00FA27CF" w:rsidRPr="00A46573" w:rsidRDefault="00FA27CF" w:rsidP="00FA27CF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2B376E1" w14:textId="77777777" w:rsidR="00FA27CF" w:rsidRDefault="00FA27CF" w:rsidP="00E53442">
      <w:pPr>
        <w:jc w:val="both"/>
        <w:rPr>
          <w:sz w:val="22"/>
          <w:szCs w:val="22"/>
        </w:rPr>
      </w:pPr>
      <w:r w:rsidRPr="002022AD">
        <w:rPr>
          <w:sz w:val="22"/>
          <w:szCs w:val="22"/>
        </w:rPr>
        <w:t xml:space="preserve">Potom </w:t>
      </w:r>
      <w:r>
        <w:rPr>
          <w:sz w:val="22"/>
          <w:szCs w:val="22"/>
        </w:rPr>
        <w:t xml:space="preserve">přidejte </w:t>
      </w:r>
      <w:r w:rsidRPr="002022AD">
        <w:rPr>
          <w:sz w:val="22"/>
          <w:szCs w:val="22"/>
        </w:rPr>
        <w:t xml:space="preserve">do každé zkumavky </w:t>
      </w:r>
      <w:proofErr w:type="spellStart"/>
      <w:r>
        <w:rPr>
          <w:sz w:val="22"/>
          <w:szCs w:val="22"/>
        </w:rPr>
        <w:t>pumpičkovým</w:t>
      </w:r>
      <w:proofErr w:type="spellEnd"/>
      <w:r>
        <w:rPr>
          <w:sz w:val="22"/>
          <w:szCs w:val="22"/>
        </w:rPr>
        <w:t xml:space="preserve"> dávkovačem</w:t>
      </w:r>
      <w:r w:rsidRPr="002022AD">
        <w:rPr>
          <w:sz w:val="22"/>
          <w:szCs w:val="22"/>
        </w:rPr>
        <w:t xml:space="preserve"> 0,5 ml </w:t>
      </w:r>
      <w:proofErr w:type="spellStart"/>
      <w:r w:rsidRPr="002022AD">
        <w:rPr>
          <w:sz w:val="22"/>
          <w:szCs w:val="22"/>
        </w:rPr>
        <w:t>Somogyiho</w:t>
      </w:r>
      <w:proofErr w:type="spellEnd"/>
      <w:r w:rsidRPr="002022AD">
        <w:rPr>
          <w:sz w:val="22"/>
          <w:szCs w:val="22"/>
        </w:rPr>
        <w:t xml:space="preserve">-Nelsonova činidla II, promíchejte a ponechejte na vroucí vodní lázni 10 minut. </w:t>
      </w:r>
      <w:r w:rsidRPr="00F977E4">
        <w:rPr>
          <w:sz w:val="22"/>
          <w:szCs w:val="22"/>
        </w:rPr>
        <w:t xml:space="preserve">Po ochlazení na laboratorní teplotu (lze chladit pomocí studené vody) </w:t>
      </w:r>
      <w:r>
        <w:rPr>
          <w:sz w:val="22"/>
          <w:szCs w:val="22"/>
        </w:rPr>
        <w:t xml:space="preserve">přidejte </w:t>
      </w:r>
      <w:proofErr w:type="spellStart"/>
      <w:r>
        <w:rPr>
          <w:sz w:val="22"/>
          <w:szCs w:val="22"/>
        </w:rPr>
        <w:t>pumpičkovým</w:t>
      </w:r>
      <w:proofErr w:type="spellEnd"/>
      <w:r>
        <w:rPr>
          <w:sz w:val="22"/>
          <w:szCs w:val="22"/>
        </w:rPr>
        <w:t xml:space="preserve"> dávkovačem </w:t>
      </w:r>
      <w:r w:rsidRPr="00F977E4">
        <w:rPr>
          <w:sz w:val="22"/>
          <w:szCs w:val="22"/>
        </w:rPr>
        <w:t xml:space="preserve">do všech vzorků 2 ml </w:t>
      </w:r>
      <w:proofErr w:type="spellStart"/>
      <w:r w:rsidRPr="00F977E4">
        <w:rPr>
          <w:sz w:val="22"/>
          <w:szCs w:val="22"/>
        </w:rPr>
        <w:t>Somogyiho</w:t>
      </w:r>
      <w:proofErr w:type="spellEnd"/>
      <w:r w:rsidRPr="00F977E4">
        <w:rPr>
          <w:sz w:val="22"/>
          <w:szCs w:val="22"/>
        </w:rPr>
        <w:t xml:space="preserve">-Nelsonova činidla III, vzorky promíchejte a </w:t>
      </w:r>
      <w:r w:rsidRPr="00A46573">
        <w:rPr>
          <w:sz w:val="22"/>
          <w:szCs w:val="22"/>
        </w:rPr>
        <w:t>ponechejte stát po dobu nejméně 2</w:t>
      </w:r>
      <w:r>
        <w:rPr>
          <w:sz w:val="22"/>
          <w:szCs w:val="22"/>
        </w:rPr>
        <w:t xml:space="preserve"> minut při laboratorní teplotě </w:t>
      </w:r>
      <w:r w:rsidRPr="00A46573">
        <w:rPr>
          <w:sz w:val="22"/>
          <w:szCs w:val="22"/>
        </w:rPr>
        <w:t>a opět promíchejte (vypuzení oxidu uhličitého ze vzorku).</w:t>
      </w:r>
      <w:r>
        <w:rPr>
          <w:sz w:val="22"/>
          <w:szCs w:val="22"/>
        </w:rPr>
        <w:t xml:space="preserve"> Při měření absorbance je potřeba sledovat, zda se v kyvetách netvoří bublinky </w:t>
      </w:r>
      <w:r w:rsidRPr="00F977E4">
        <w:rPr>
          <w:sz w:val="22"/>
          <w:szCs w:val="22"/>
        </w:rPr>
        <w:t>CO</w:t>
      </w:r>
      <w:r w:rsidRPr="00F977E4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, které zkreslují měření. </w:t>
      </w:r>
      <w:r w:rsidRPr="00F977E4">
        <w:rPr>
          <w:sz w:val="22"/>
          <w:szCs w:val="22"/>
        </w:rPr>
        <w:t>V případě výskytu bublinek (CO</w:t>
      </w:r>
      <w:r w:rsidRPr="00F977E4">
        <w:rPr>
          <w:sz w:val="22"/>
          <w:szCs w:val="22"/>
          <w:vertAlign w:val="subscript"/>
        </w:rPr>
        <w:t>2</w:t>
      </w:r>
      <w:r w:rsidRPr="00F977E4">
        <w:rPr>
          <w:sz w:val="22"/>
          <w:szCs w:val="22"/>
        </w:rPr>
        <w:t>) v kyvetách zaťukejte kyvetou jemně o stůl, čímž CO</w:t>
      </w:r>
      <w:r w:rsidRPr="00F977E4">
        <w:rPr>
          <w:sz w:val="22"/>
          <w:szCs w:val="22"/>
          <w:vertAlign w:val="subscript"/>
        </w:rPr>
        <w:t>2</w:t>
      </w:r>
      <w:r w:rsidRPr="00F977E4">
        <w:rPr>
          <w:sz w:val="22"/>
          <w:szCs w:val="22"/>
        </w:rPr>
        <w:t xml:space="preserve"> vypudíte.</w:t>
      </w:r>
    </w:p>
    <w:p w14:paraId="49E46DEE" w14:textId="77777777" w:rsidR="00FA27CF" w:rsidRDefault="00FA27CF" w:rsidP="00E53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B5A1548" w14:textId="77777777" w:rsidR="00FA27CF" w:rsidRDefault="00FA27CF" w:rsidP="00E53442">
      <w:pPr>
        <w:jc w:val="both"/>
      </w:pPr>
      <w:r w:rsidRPr="00F77741">
        <w:rPr>
          <w:sz w:val="22"/>
          <w:szCs w:val="22"/>
        </w:rPr>
        <w:t xml:space="preserve">Změřte absorbanci všech vzorků proti slepému vzorku při vlnové délce 740 </w:t>
      </w:r>
      <w:proofErr w:type="spellStart"/>
      <w:r w:rsidRPr="00F77741">
        <w:rPr>
          <w:sz w:val="22"/>
          <w:szCs w:val="22"/>
        </w:rPr>
        <w:t>nm</w:t>
      </w:r>
      <w:proofErr w:type="spellEnd"/>
      <w:r w:rsidRPr="00F77741">
        <w:rPr>
          <w:sz w:val="22"/>
          <w:szCs w:val="22"/>
        </w:rPr>
        <w:t>. Překračují-li absorbance hodnotu 0,8, vzorky definovaným způsobem nařeďte vodou (včetně slepého vzorku</w:t>
      </w:r>
      <w:r>
        <w:rPr>
          <w:sz w:val="22"/>
          <w:szCs w:val="22"/>
        </w:rPr>
        <w:t xml:space="preserve"> zkumavka č. 1</w:t>
      </w:r>
      <w:r w:rsidRPr="00F77741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29EF527C" w14:textId="77777777" w:rsidR="00FA27CF" w:rsidRDefault="00FA27CF" w:rsidP="00E53442">
      <w:pPr>
        <w:pStyle w:val="Zhlav"/>
        <w:tabs>
          <w:tab w:val="clear" w:pos="4536"/>
          <w:tab w:val="clear" w:pos="9072"/>
        </w:tabs>
        <w:jc w:val="both"/>
      </w:pPr>
    </w:p>
    <w:p w14:paraId="5D3C2507" w14:textId="77777777" w:rsidR="00FA27CF" w:rsidRDefault="00FA27CF" w:rsidP="00FA27CF">
      <w:pPr>
        <w:pStyle w:val="Zkladntext2"/>
        <w:outlineLvl w:val="0"/>
        <w:rPr>
          <w:rFonts w:ascii="Times New Roman" w:hAnsi="Times New Roman" w:cs="Times New Roman"/>
          <w:i/>
          <w:iCs/>
        </w:rPr>
      </w:pPr>
    </w:p>
    <w:p w14:paraId="67657068" w14:textId="77777777" w:rsidR="00FA27CF" w:rsidRDefault="00FA27CF" w:rsidP="00FA27CF"/>
    <w:p w14:paraId="39963114" w14:textId="77777777" w:rsidR="00FA27CF" w:rsidRPr="00A5157B" w:rsidRDefault="00FA27CF" w:rsidP="00FA27CF">
      <w:pPr>
        <w:rPr>
          <w:i/>
          <w:iCs/>
        </w:rPr>
      </w:pPr>
      <w:r>
        <w:rPr>
          <w:b/>
          <w:bCs/>
        </w:rPr>
        <w:t xml:space="preserve">Vyhodnocení: </w:t>
      </w:r>
    </w:p>
    <w:p w14:paraId="51E5AA4D" w14:textId="77777777" w:rsidR="00FA27CF" w:rsidRPr="009E056A" w:rsidRDefault="00FA27CF" w:rsidP="00FA27CF">
      <w:pPr>
        <w:outlineLvl w:val="0"/>
        <w:rPr>
          <w:sz w:val="22"/>
          <w:szCs w:val="22"/>
        </w:rPr>
      </w:pPr>
      <w:proofErr w:type="gramStart"/>
      <w:r w:rsidRPr="009E056A">
        <w:rPr>
          <w:sz w:val="22"/>
          <w:szCs w:val="22"/>
        </w:rPr>
        <w:t>Do  protokolu</w:t>
      </w:r>
      <w:proofErr w:type="gramEnd"/>
      <w:r w:rsidRPr="009E056A">
        <w:rPr>
          <w:sz w:val="22"/>
          <w:szCs w:val="22"/>
        </w:rPr>
        <w:t xml:space="preserve"> uveďte tabulku doplněnou experimentálními (A</w:t>
      </w:r>
      <w:r w:rsidRPr="009E056A">
        <w:rPr>
          <w:sz w:val="22"/>
          <w:szCs w:val="22"/>
          <w:vertAlign w:val="subscript"/>
        </w:rPr>
        <w:t>740</w:t>
      </w:r>
      <w:r w:rsidRPr="009E056A">
        <w:rPr>
          <w:sz w:val="22"/>
          <w:szCs w:val="22"/>
        </w:rPr>
        <w:t>) a vypočtenými údaji:</w:t>
      </w:r>
    </w:p>
    <w:p w14:paraId="72C3243C" w14:textId="77777777" w:rsidR="00FA27CF" w:rsidRDefault="00FA27CF" w:rsidP="00FA27CF">
      <w:pPr>
        <w:rPr>
          <w:b/>
          <w:bCs/>
          <w:sz w:val="20"/>
        </w:rPr>
      </w:pPr>
    </w:p>
    <w:p w14:paraId="435210F3" w14:textId="77777777" w:rsidR="00FA27CF" w:rsidRPr="009E056A" w:rsidRDefault="00FA27CF" w:rsidP="00FA27CF">
      <w:pPr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803"/>
        <w:gridCol w:w="720"/>
        <w:gridCol w:w="1530"/>
        <w:gridCol w:w="1080"/>
        <w:gridCol w:w="1620"/>
        <w:gridCol w:w="1620"/>
      </w:tblGrid>
      <w:tr w:rsidR="00FA27CF" w:rsidRPr="002C0B47" w14:paraId="6503F08D" w14:textId="77777777" w:rsidTr="00E53442">
        <w:tc>
          <w:tcPr>
            <w:tcW w:w="997" w:type="dxa"/>
          </w:tcPr>
          <w:p w14:paraId="3E611D8F" w14:textId="77777777" w:rsidR="00FA27CF" w:rsidRPr="002C0B47" w:rsidRDefault="00FA27CF" w:rsidP="00FF5387">
            <w:pPr>
              <w:jc w:val="center"/>
            </w:pPr>
            <w:r w:rsidRPr="002C0B47">
              <w:rPr>
                <w:sz w:val="22"/>
                <w:szCs w:val="22"/>
              </w:rPr>
              <w:t>substrát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EB7C447" w14:textId="77777777" w:rsidR="00FA27CF" w:rsidRPr="002C0B47" w:rsidRDefault="00FA27CF" w:rsidP="00FF5387">
            <w:pPr>
              <w:jc w:val="center"/>
              <w:rPr>
                <w:vertAlign w:val="subscript"/>
              </w:rPr>
            </w:pPr>
            <w:r w:rsidRPr="002C0B47">
              <w:rPr>
                <w:sz w:val="22"/>
                <w:szCs w:val="22"/>
              </w:rPr>
              <w:t>A</w:t>
            </w:r>
            <w:r w:rsidRPr="002C0B47">
              <w:rPr>
                <w:sz w:val="22"/>
                <w:szCs w:val="22"/>
                <w:vertAlign w:val="subscript"/>
              </w:rPr>
              <w:t>740</w:t>
            </w:r>
          </w:p>
          <w:p w14:paraId="5AF19CA7" w14:textId="77777777" w:rsidR="00FA27CF" w:rsidRPr="002C0B47" w:rsidRDefault="00FA27CF" w:rsidP="00FF5387">
            <w:pPr>
              <w:jc w:val="center"/>
            </w:pPr>
          </w:p>
          <w:p w14:paraId="021389BD" w14:textId="77777777" w:rsidR="00FA27CF" w:rsidRPr="002C0B47" w:rsidRDefault="00FA27CF" w:rsidP="00FF5387">
            <w:r w:rsidRPr="002C0B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297CDAF" w14:textId="77777777" w:rsidR="00FA27CF" w:rsidRPr="002C0B47" w:rsidRDefault="00FA27CF" w:rsidP="00FF5387">
            <w:pPr>
              <w:jc w:val="center"/>
              <w:rPr>
                <w:vertAlign w:val="subscript"/>
              </w:rPr>
            </w:pPr>
            <w:r w:rsidRPr="002C0B47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2C0B47">
              <w:rPr>
                <w:sz w:val="22"/>
                <w:szCs w:val="22"/>
              </w:rPr>
              <w:t>A</w:t>
            </w:r>
            <w:r w:rsidRPr="002C0B47">
              <w:rPr>
                <w:sz w:val="22"/>
                <w:szCs w:val="22"/>
                <w:vertAlign w:val="subscript"/>
              </w:rPr>
              <w:t>740</w:t>
            </w:r>
          </w:p>
          <w:p w14:paraId="54BA8AFE" w14:textId="77777777" w:rsidR="00FA27CF" w:rsidRPr="002C0B47" w:rsidRDefault="00FA27CF" w:rsidP="00FF5387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7309A5" w14:textId="64039EE3" w:rsidR="00FA27CF" w:rsidRPr="002C0B47" w:rsidRDefault="00E53442" w:rsidP="00FF5387">
            <w:pPr>
              <w:jc w:val="center"/>
            </w:pPr>
            <w:r>
              <w:rPr>
                <w:sz w:val="22"/>
                <w:szCs w:val="22"/>
              </w:rPr>
              <w:t xml:space="preserve">c </w:t>
            </w:r>
            <w:r w:rsidR="00FA27CF" w:rsidRPr="002C0B47">
              <w:rPr>
                <w:sz w:val="22"/>
                <w:szCs w:val="22"/>
              </w:rPr>
              <w:t>(redukujících sacharidů) ve vzorku pro fotometrii*</w:t>
            </w:r>
          </w:p>
          <w:p w14:paraId="3F45AA7A" w14:textId="77777777" w:rsidR="00FA27CF" w:rsidRPr="002C0B47" w:rsidRDefault="00FA27CF" w:rsidP="00FF5387">
            <w:pPr>
              <w:jc w:val="center"/>
            </w:pPr>
            <w:r w:rsidRPr="002C0B47">
              <w:rPr>
                <w:sz w:val="22"/>
                <w:szCs w:val="22"/>
                <w:lang w:val="en-US"/>
              </w:rPr>
              <w:t>[</w:t>
            </w:r>
            <w:proofErr w:type="gramStart"/>
            <w:r w:rsidRPr="002C0B47">
              <w:rPr>
                <w:sz w:val="22"/>
                <w:szCs w:val="22"/>
              </w:rPr>
              <w:t>mmol.l</w:t>
            </w:r>
            <w:proofErr w:type="gramEnd"/>
            <w:r w:rsidRPr="002C0B47">
              <w:rPr>
                <w:sz w:val="22"/>
                <w:szCs w:val="22"/>
                <w:vertAlign w:val="superscript"/>
              </w:rPr>
              <w:t>-1</w:t>
            </w:r>
            <w:r w:rsidRPr="002C0B47">
              <w:rPr>
                <w:sz w:val="22"/>
                <w:szCs w:val="22"/>
              </w:rPr>
              <w:t>]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A9D240" w14:textId="77777777" w:rsidR="00FA27CF" w:rsidRPr="002C0B47" w:rsidRDefault="00FA27CF" w:rsidP="00FF5387">
            <w:pPr>
              <w:jc w:val="center"/>
            </w:pPr>
            <w:r w:rsidRPr="002C0B47">
              <w:rPr>
                <w:sz w:val="22"/>
                <w:szCs w:val="22"/>
              </w:rPr>
              <w:t>ředění</w:t>
            </w:r>
          </w:p>
          <w:p w14:paraId="03F3C97B" w14:textId="77777777" w:rsidR="00FA27CF" w:rsidRPr="002C0B47" w:rsidRDefault="00FA27CF" w:rsidP="00FF5387">
            <w:pPr>
              <w:jc w:val="center"/>
            </w:pPr>
            <w:r w:rsidRPr="002C0B47">
              <w:rPr>
                <w:sz w:val="22"/>
                <w:szCs w:val="22"/>
              </w:rPr>
              <w:t>vzorku</w:t>
            </w:r>
          </w:p>
          <w:p w14:paraId="3A851A46" w14:textId="77777777" w:rsidR="00FA27CF" w:rsidRPr="002C0B47" w:rsidRDefault="00FA27CF" w:rsidP="00FF5387">
            <w:pPr>
              <w:jc w:val="center"/>
            </w:pPr>
            <w:r w:rsidRPr="002C0B47">
              <w:rPr>
                <w:sz w:val="22"/>
                <w:szCs w:val="22"/>
              </w:rPr>
              <w:t>pro fotometrii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F4DB7D0" w14:textId="300EA002" w:rsidR="00FA27CF" w:rsidRPr="002C0B47" w:rsidRDefault="00E53442" w:rsidP="00FF5387">
            <w:pPr>
              <w:jc w:val="center"/>
            </w:pPr>
            <w:r>
              <w:rPr>
                <w:sz w:val="22"/>
                <w:szCs w:val="22"/>
              </w:rPr>
              <w:t xml:space="preserve">c </w:t>
            </w:r>
            <w:r w:rsidR="00FA27CF" w:rsidRPr="002C0B47">
              <w:rPr>
                <w:sz w:val="22"/>
                <w:szCs w:val="22"/>
              </w:rPr>
              <w:t>(redukujících sacharidů) v</w:t>
            </w:r>
            <w:r w:rsidR="00FA27CF">
              <w:rPr>
                <w:sz w:val="22"/>
                <w:szCs w:val="22"/>
              </w:rPr>
              <w:t> reakční směsi</w:t>
            </w:r>
            <w:r w:rsidR="00FA27CF" w:rsidRPr="002C0B47">
              <w:rPr>
                <w:sz w:val="22"/>
                <w:szCs w:val="22"/>
              </w:rPr>
              <w:t xml:space="preserve"> </w:t>
            </w:r>
          </w:p>
          <w:p w14:paraId="03916BE0" w14:textId="77777777" w:rsidR="00FA27CF" w:rsidRPr="002C0B47" w:rsidRDefault="00FA27CF" w:rsidP="00FF5387">
            <w:pPr>
              <w:jc w:val="center"/>
            </w:pPr>
            <w:r w:rsidRPr="002C0B47">
              <w:rPr>
                <w:sz w:val="22"/>
                <w:szCs w:val="22"/>
                <w:lang w:val="en-US"/>
              </w:rPr>
              <w:t>[</w:t>
            </w:r>
            <w:proofErr w:type="gramStart"/>
            <w:r w:rsidRPr="002C0B47">
              <w:rPr>
                <w:sz w:val="22"/>
                <w:szCs w:val="22"/>
              </w:rPr>
              <w:t>mmol.l</w:t>
            </w:r>
            <w:proofErr w:type="gramEnd"/>
            <w:r w:rsidRPr="002C0B47">
              <w:rPr>
                <w:sz w:val="22"/>
                <w:szCs w:val="22"/>
                <w:vertAlign w:val="superscript"/>
              </w:rPr>
              <w:t>-1</w:t>
            </w:r>
            <w:r w:rsidRPr="002C0B47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E42486" w14:textId="77777777" w:rsidR="00FA27CF" w:rsidRPr="002E2AE5" w:rsidRDefault="00FA27CF" w:rsidP="00FF5387">
            <w:pPr>
              <w:rPr>
                <w:sz w:val="22"/>
                <w:szCs w:val="22"/>
                <w:vertAlign w:val="subscript"/>
              </w:rPr>
            </w:pPr>
            <w:proofErr w:type="spellStart"/>
            <w:r w:rsidRPr="002E2AE5">
              <w:rPr>
                <w:sz w:val="22"/>
                <w:szCs w:val="22"/>
              </w:rPr>
              <w:t>v</w:t>
            </w:r>
            <w:r w:rsidRPr="002E2AE5">
              <w:rPr>
                <w:sz w:val="22"/>
                <w:szCs w:val="22"/>
                <w:vertAlign w:val="subscript"/>
              </w:rPr>
              <w:t>vzniku</w:t>
            </w:r>
            <w:proofErr w:type="spellEnd"/>
            <w:r w:rsidRPr="002E2AE5">
              <w:rPr>
                <w:sz w:val="22"/>
                <w:szCs w:val="22"/>
                <w:vertAlign w:val="subscript"/>
              </w:rPr>
              <w:t xml:space="preserve"> </w:t>
            </w:r>
          </w:p>
          <w:p w14:paraId="575A12B4" w14:textId="77777777" w:rsidR="00FA27CF" w:rsidRDefault="00FA27CF" w:rsidP="00FA2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(redukujících sacharidů</w:t>
            </w:r>
            <w:r w:rsidRPr="002E2AE5">
              <w:rPr>
                <w:sz w:val="22"/>
                <w:szCs w:val="22"/>
              </w:rPr>
              <w:t>)</w:t>
            </w:r>
          </w:p>
          <w:p w14:paraId="358C5E21" w14:textId="77777777" w:rsidR="00FA27CF" w:rsidRPr="002C0B47" w:rsidRDefault="00FA27CF" w:rsidP="00FA2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</w:t>
            </w:r>
            <w:r w:rsidRPr="002E2AE5">
              <w:rPr>
                <w:sz w:val="22"/>
                <w:szCs w:val="22"/>
              </w:rPr>
              <w:t>mol.l</w:t>
            </w:r>
            <w:r w:rsidRPr="002E2AE5">
              <w:rPr>
                <w:sz w:val="22"/>
                <w:szCs w:val="22"/>
                <w:vertAlign w:val="superscript"/>
              </w:rPr>
              <w:t>-1</w:t>
            </w:r>
            <w:r w:rsidRPr="002E2AE5">
              <w:rPr>
                <w:sz w:val="22"/>
                <w:szCs w:val="22"/>
              </w:rPr>
              <w:t>.min</w:t>
            </w:r>
            <w:r w:rsidRPr="002E2AE5">
              <w:rPr>
                <w:sz w:val="22"/>
                <w:szCs w:val="22"/>
                <w:vertAlign w:val="superscript"/>
              </w:rPr>
              <w:t>-1</w:t>
            </w:r>
            <w:r w:rsidRPr="002E2AE5">
              <w:rPr>
                <w:sz w:val="22"/>
                <w:szCs w:val="22"/>
              </w:rPr>
              <w:t>]</w:t>
            </w:r>
          </w:p>
        </w:tc>
      </w:tr>
      <w:tr w:rsidR="00FA27CF" w:rsidRPr="002C0B47" w14:paraId="70B21898" w14:textId="77777777" w:rsidTr="00E53442">
        <w:tc>
          <w:tcPr>
            <w:tcW w:w="997" w:type="dxa"/>
            <w:shd w:val="clear" w:color="auto" w:fill="auto"/>
          </w:tcPr>
          <w:p w14:paraId="633045E2" w14:textId="77777777" w:rsidR="00FA27CF" w:rsidRPr="002C0B47" w:rsidRDefault="00FA27CF" w:rsidP="00FF5387">
            <w:pPr>
              <w:jc w:val="center"/>
            </w:pPr>
            <w:r w:rsidRPr="002C0B47">
              <w:rPr>
                <w:sz w:val="22"/>
                <w:szCs w:val="22"/>
              </w:rPr>
              <w:t>sacharosa</w:t>
            </w:r>
          </w:p>
        </w:tc>
        <w:tc>
          <w:tcPr>
            <w:tcW w:w="803" w:type="dxa"/>
            <w:shd w:val="clear" w:color="auto" w:fill="F3F3F3"/>
          </w:tcPr>
          <w:p w14:paraId="4DF5E82F" w14:textId="77777777" w:rsidR="00FA27CF" w:rsidRPr="002C0B47" w:rsidRDefault="00FA27CF" w:rsidP="00FF5387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720" w:type="dxa"/>
            <w:vMerge w:val="restart"/>
            <w:shd w:val="clear" w:color="auto" w:fill="F3F3F3"/>
          </w:tcPr>
          <w:p w14:paraId="6DD9414B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0" w:type="dxa"/>
            <w:vMerge w:val="restart"/>
            <w:shd w:val="clear" w:color="auto" w:fill="F3F3F3"/>
          </w:tcPr>
          <w:p w14:paraId="42AABB81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Merge w:val="restart"/>
            <w:shd w:val="clear" w:color="auto" w:fill="F3F3F3"/>
          </w:tcPr>
          <w:p w14:paraId="2AE81503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 w:val="restart"/>
            <w:shd w:val="clear" w:color="auto" w:fill="F3F3F3"/>
          </w:tcPr>
          <w:p w14:paraId="247AE311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 w:val="restart"/>
            <w:shd w:val="clear" w:color="auto" w:fill="F3F3F3"/>
          </w:tcPr>
          <w:p w14:paraId="1965C7E3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A27CF" w:rsidRPr="002C0B47" w14:paraId="799D649F" w14:textId="77777777" w:rsidTr="00E53442">
        <w:tc>
          <w:tcPr>
            <w:tcW w:w="997" w:type="dxa"/>
            <w:shd w:val="clear" w:color="auto" w:fill="auto"/>
          </w:tcPr>
          <w:p w14:paraId="7B6663D8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  <w:r w:rsidRPr="002C0B47">
              <w:rPr>
                <w:sz w:val="22"/>
                <w:szCs w:val="22"/>
              </w:rPr>
              <w:t>sacharosa</w:t>
            </w:r>
          </w:p>
        </w:tc>
        <w:tc>
          <w:tcPr>
            <w:tcW w:w="803" w:type="dxa"/>
            <w:shd w:val="clear" w:color="auto" w:fill="F3F3F3"/>
          </w:tcPr>
          <w:p w14:paraId="22115393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14:paraId="0DBFFCDB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0" w:type="dxa"/>
            <w:vMerge/>
            <w:shd w:val="clear" w:color="auto" w:fill="F3F3F3"/>
          </w:tcPr>
          <w:p w14:paraId="195417DB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Merge/>
            <w:shd w:val="clear" w:color="auto" w:fill="F3F3F3"/>
          </w:tcPr>
          <w:p w14:paraId="4A23EC2C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shd w:val="clear" w:color="auto" w:fill="F3F3F3"/>
          </w:tcPr>
          <w:p w14:paraId="5F2835FD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shd w:val="clear" w:color="auto" w:fill="F3F3F3"/>
          </w:tcPr>
          <w:p w14:paraId="24AC1B3B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A27CF" w:rsidRPr="002C0B47" w14:paraId="7C4801A2" w14:textId="77777777" w:rsidTr="00E53442">
        <w:tc>
          <w:tcPr>
            <w:tcW w:w="997" w:type="dxa"/>
            <w:shd w:val="clear" w:color="auto" w:fill="auto"/>
          </w:tcPr>
          <w:p w14:paraId="262A1ED3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2C0B47">
              <w:rPr>
                <w:sz w:val="22"/>
                <w:szCs w:val="22"/>
              </w:rPr>
              <w:t>trehalosa</w:t>
            </w:r>
            <w:proofErr w:type="spellEnd"/>
          </w:p>
        </w:tc>
        <w:tc>
          <w:tcPr>
            <w:tcW w:w="803" w:type="dxa"/>
            <w:shd w:val="clear" w:color="auto" w:fill="F3F3F3"/>
          </w:tcPr>
          <w:p w14:paraId="38ED5041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vMerge w:val="restart"/>
            <w:shd w:val="clear" w:color="auto" w:fill="F3F3F3"/>
          </w:tcPr>
          <w:p w14:paraId="032CB205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0" w:type="dxa"/>
            <w:vMerge w:val="restart"/>
            <w:shd w:val="clear" w:color="auto" w:fill="F3F3F3"/>
          </w:tcPr>
          <w:p w14:paraId="64B62C93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Merge w:val="restart"/>
            <w:shd w:val="clear" w:color="auto" w:fill="F3F3F3"/>
          </w:tcPr>
          <w:p w14:paraId="3BD8FD8A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 w:val="restart"/>
            <w:shd w:val="clear" w:color="auto" w:fill="F3F3F3"/>
          </w:tcPr>
          <w:p w14:paraId="0E836476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 w:val="restart"/>
            <w:shd w:val="clear" w:color="auto" w:fill="F3F3F3"/>
          </w:tcPr>
          <w:p w14:paraId="61B1C7B9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A27CF" w:rsidRPr="002C0B47" w14:paraId="5F40A650" w14:textId="77777777" w:rsidTr="00E53442">
        <w:tc>
          <w:tcPr>
            <w:tcW w:w="997" w:type="dxa"/>
            <w:shd w:val="clear" w:color="auto" w:fill="auto"/>
          </w:tcPr>
          <w:p w14:paraId="7173A699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2C0B47">
              <w:rPr>
                <w:sz w:val="22"/>
                <w:szCs w:val="22"/>
              </w:rPr>
              <w:t>trehalosa</w:t>
            </w:r>
            <w:proofErr w:type="spellEnd"/>
            <w:r w:rsidRPr="002C0B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3" w:type="dxa"/>
            <w:shd w:val="clear" w:color="auto" w:fill="F3F3F3"/>
          </w:tcPr>
          <w:p w14:paraId="7CCB3A6F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14:paraId="1B8DA219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0" w:type="dxa"/>
            <w:vMerge/>
            <w:shd w:val="clear" w:color="auto" w:fill="F3F3F3"/>
          </w:tcPr>
          <w:p w14:paraId="2390509B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Merge/>
            <w:shd w:val="clear" w:color="auto" w:fill="F3F3F3"/>
          </w:tcPr>
          <w:p w14:paraId="727114A2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shd w:val="clear" w:color="auto" w:fill="F3F3F3"/>
          </w:tcPr>
          <w:p w14:paraId="7731923E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shd w:val="clear" w:color="auto" w:fill="F3F3F3"/>
          </w:tcPr>
          <w:p w14:paraId="43C45D6B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A27CF" w:rsidRPr="002C0B47" w14:paraId="254A843A" w14:textId="77777777" w:rsidTr="00E53442">
        <w:tc>
          <w:tcPr>
            <w:tcW w:w="997" w:type="dxa"/>
            <w:shd w:val="clear" w:color="auto" w:fill="auto"/>
          </w:tcPr>
          <w:p w14:paraId="4E39401A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  <w:r w:rsidRPr="002C0B47">
              <w:rPr>
                <w:sz w:val="22"/>
                <w:szCs w:val="22"/>
              </w:rPr>
              <w:t>rafinosa</w:t>
            </w:r>
          </w:p>
        </w:tc>
        <w:tc>
          <w:tcPr>
            <w:tcW w:w="803" w:type="dxa"/>
            <w:shd w:val="clear" w:color="auto" w:fill="F3F3F3"/>
          </w:tcPr>
          <w:p w14:paraId="055CF4A6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vMerge w:val="restart"/>
            <w:shd w:val="clear" w:color="auto" w:fill="F3F3F3"/>
          </w:tcPr>
          <w:p w14:paraId="5A22378E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0" w:type="dxa"/>
            <w:vMerge w:val="restart"/>
            <w:shd w:val="clear" w:color="auto" w:fill="F3F3F3"/>
          </w:tcPr>
          <w:p w14:paraId="6DBA25B7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Merge w:val="restart"/>
            <w:shd w:val="clear" w:color="auto" w:fill="F3F3F3"/>
          </w:tcPr>
          <w:p w14:paraId="1945C33C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 w:val="restart"/>
            <w:shd w:val="clear" w:color="auto" w:fill="F3F3F3"/>
          </w:tcPr>
          <w:p w14:paraId="245FA20D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 w:val="restart"/>
            <w:shd w:val="clear" w:color="auto" w:fill="F3F3F3"/>
          </w:tcPr>
          <w:p w14:paraId="03D88A9E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FA27CF" w:rsidRPr="002C0B47" w14:paraId="16BC3BAA" w14:textId="77777777" w:rsidTr="00E53442">
        <w:tc>
          <w:tcPr>
            <w:tcW w:w="997" w:type="dxa"/>
            <w:shd w:val="clear" w:color="auto" w:fill="auto"/>
          </w:tcPr>
          <w:p w14:paraId="36BF5AB8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  <w:r w:rsidRPr="002C0B47">
              <w:rPr>
                <w:sz w:val="22"/>
                <w:szCs w:val="22"/>
              </w:rPr>
              <w:t>rafinosa</w:t>
            </w:r>
          </w:p>
        </w:tc>
        <w:tc>
          <w:tcPr>
            <w:tcW w:w="803" w:type="dxa"/>
            <w:shd w:val="clear" w:color="auto" w:fill="F3F3F3"/>
          </w:tcPr>
          <w:p w14:paraId="660820C7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14:paraId="60DE6DA0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30" w:type="dxa"/>
            <w:vMerge/>
            <w:shd w:val="clear" w:color="auto" w:fill="F3F3F3"/>
          </w:tcPr>
          <w:p w14:paraId="50206C37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vMerge/>
            <w:shd w:val="clear" w:color="auto" w:fill="F3F3F3"/>
          </w:tcPr>
          <w:p w14:paraId="06E452B3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shd w:val="clear" w:color="auto" w:fill="F3F3F3"/>
          </w:tcPr>
          <w:p w14:paraId="004552E8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20" w:type="dxa"/>
            <w:vMerge/>
            <w:shd w:val="clear" w:color="auto" w:fill="F3F3F3"/>
          </w:tcPr>
          <w:p w14:paraId="7E8A3265" w14:textId="77777777" w:rsidR="00FA27CF" w:rsidRPr="002C0B47" w:rsidRDefault="00FA27CF" w:rsidP="00FF5387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4E49AB12" w14:textId="77777777" w:rsidR="00FA27CF" w:rsidRPr="002C0B47" w:rsidRDefault="00FA27CF" w:rsidP="00FA27CF">
      <w:pPr>
        <w:rPr>
          <w:sz w:val="22"/>
          <w:szCs w:val="22"/>
        </w:rPr>
      </w:pPr>
    </w:p>
    <w:p w14:paraId="7B34A1DC" w14:textId="77777777" w:rsidR="00FA27CF" w:rsidRPr="002C0B47" w:rsidRDefault="00FA27CF" w:rsidP="00FA27CF">
      <w:pPr>
        <w:rPr>
          <w:i/>
          <w:iCs/>
          <w:sz w:val="22"/>
          <w:szCs w:val="22"/>
        </w:rPr>
      </w:pPr>
      <w:r w:rsidRPr="002C0B47">
        <w:rPr>
          <w:i/>
          <w:iCs/>
          <w:sz w:val="22"/>
          <w:szCs w:val="22"/>
        </w:rPr>
        <w:t>*) při výpočtu koncentrace redukujících monosacharidů použijte kalibrační graf z úlohy č. 1(resp. z části D)</w:t>
      </w:r>
    </w:p>
    <w:p w14:paraId="2D326A56" w14:textId="77777777" w:rsidR="00FA27CF" w:rsidRDefault="00FA27CF" w:rsidP="00FA27CF">
      <w:pPr>
        <w:rPr>
          <w:i/>
          <w:sz w:val="22"/>
          <w:szCs w:val="22"/>
        </w:rPr>
      </w:pPr>
      <w:r w:rsidRPr="002C0B47">
        <w:rPr>
          <w:i/>
          <w:iCs/>
          <w:sz w:val="22"/>
          <w:szCs w:val="22"/>
        </w:rPr>
        <w:t xml:space="preserve">**) koncentrace </w:t>
      </w:r>
      <w:r w:rsidRPr="002C0B47">
        <w:rPr>
          <w:i/>
          <w:sz w:val="22"/>
          <w:szCs w:val="22"/>
        </w:rPr>
        <w:t>redukujících sacharidů vynásobená ředěním pro fotometrii</w:t>
      </w:r>
    </w:p>
    <w:p w14:paraId="02263100" w14:textId="77777777" w:rsidR="00FA27CF" w:rsidRDefault="00FA27CF" w:rsidP="00FA27CF">
      <w:pPr>
        <w:spacing w:after="200" w:line="276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14:paraId="0E32729E" w14:textId="77777777" w:rsidR="00FA27CF" w:rsidRDefault="00FA27CF" w:rsidP="00FA27CF">
      <w:pPr>
        <w:pStyle w:val="Zkladntext2"/>
        <w:rPr>
          <w:rFonts w:ascii="Times New Roman" w:hAnsi="Times New Roman" w:cs="Times New Roman"/>
          <w:b w:val="0"/>
          <w:bCs w:val="0"/>
          <w:i/>
        </w:rPr>
      </w:pPr>
    </w:p>
    <w:p w14:paraId="4063D1EC" w14:textId="707987DE" w:rsidR="00FA27CF" w:rsidRPr="002C0B47" w:rsidRDefault="00FA27CF" w:rsidP="00E53442">
      <w:pPr>
        <w:pStyle w:val="Zkladntext2"/>
        <w:jc w:val="both"/>
      </w:pPr>
      <w:r w:rsidRPr="00E42029">
        <w:rPr>
          <w:rFonts w:ascii="Times New Roman" w:hAnsi="Times New Roman" w:cs="Times New Roman"/>
          <w:b w:val="0"/>
          <w:bCs w:val="0"/>
          <w:sz w:val="22"/>
          <w:szCs w:val="22"/>
        </w:rPr>
        <w:t>Určete s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ubstrátovou specifitu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sacharasy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(srovnejte aktivitu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sacharasy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 </w:t>
      </w:r>
      <w:r w:rsidR="00E53442">
        <w:rPr>
          <w:rFonts w:ascii="Times New Roman" w:hAnsi="Times New Roman" w:cs="Times New Roman"/>
          <w:b w:val="0"/>
          <w:bCs w:val="0"/>
          <w:sz w:val="22"/>
          <w:szCs w:val="22"/>
        </w:rPr>
        <w:t>přítomnosti jednotlivých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sacharidů) a zjištěné výsledky vysvětlete:</w:t>
      </w:r>
    </w:p>
    <w:p w14:paraId="50790FE4" w14:textId="2267C0EF" w:rsidR="00FA27CF" w:rsidRPr="00E42029" w:rsidRDefault="00E53442" w:rsidP="00FA27CF">
      <w:pPr>
        <w:rPr>
          <w:sz w:val="22"/>
          <w:szCs w:val="22"/>
        </w:rPr>
      </w:pPr>
      <w:r w:rsidRPr="006E1E32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266C0" wp14:editId="4A1F009F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943600" cy="685800"/>
                <wp:effectExtent l="4445" t="0" r="0" b="635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50A5" id="Rectangle 42" o:spid="_x0000_s1026" style="position:absolute;margin-left:0;margin-top:4.95pt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" fillcolor="#eaeaea" stroked="f"/>
            </w:pict>
          </mc:Fallback>
        </mc:AlternateContent>
      </w:r>
    </w:p>
    <w:p w14:paraId="4F6390C4" w14:textId="77777777" w:rsidR="00FA27CF" w:rsidRPr="00E42029" w:rsidRDefault="00FA27CF" w:rsidP="00FA27CF">
      <w:pPr>
        <w:rPr>
          <w:i/>
          <w:iCs/>
        </w:rPr>
      </w:pPr>
    </w:p>
    <w:p w14:paraId="39B5A178" w14:textId="77777777" w:rsidR="00FA27CF" w:rsidRDefault="00FA27CF" w:rsidP="00FA27CF">
      <w:pPr>
        <w:jc w:val="both"/>
        <w:rPr>
          <w:b/>
        </w:rPr>
      </w:pPr>
    </w:p>
    <w:p w14:paraId="08005283" w14:textId="77777777" w:rsidR="00FA27CF" w:rsidRDefault="00FA27CF" w:rsidP="00FA27CF">
      <w:pPr>
        <w:jc w:val="both"/>
        <w:rPr>
          <w:b/>
        </w:rPr>
      </w:pPr>
    </w:p>
    <w:p w14:paraId="0F6A1DDF" w14:textId="77777777" w:rsidR="00FA27CF" w:rsidRDefault="00FA27CF" w:rsidP="00FA27CF">
      <w:pPr>
        <w:jc w:val="both"/>
        <w:rPr>
          <w:b/>
        </w:rPr>
      </w:pPr>
    </w:p>
    <w:p w14:paraId="7508A2EA" w14:textId="77777777" w:rsidR="00FA27CF" w:rsidRPr="00E42029" w:rsidRDefault="00FA27CF" w:rsidP="00FA27CF">
      <w:pPr>
        <w:jc w:val="both"/>
        <w:rPr>
          <w:b/>
        </w:rPr>
      </w:pPr>
      <w:r w:rsidRPr="00E42029">
        <w:rPr>
          <w:b/>
        </w:rPr>
        <w:t>Teoretický úkol:</w:t>
      </w:r>
    </w:p>
    <w:p w14:paraId="675EDFF8" w14:textId="77777777" w:rsidR="00FA27CF" w:rsidRPr="00E42029" w:rsidRDefault="00FA27CF" w:rsidP="00FA27CF">
      <w:pPr>
        <w:rPr>
          <w:sz w:val="22"/>
          <w:szCs w:val="22"/>
        </w:rPr>
      </w:pPr>
      <w:r w:rsidRPr="00E42029">
        <w:rPr>
          <w:sz w:val="22"/>
          <w:szCs w:val="22"/>
        </w:rPr>
        <w:t>Hydrolýza rafinosy může teoreticky proběhnout třemi z</w:t>
      </w:r>
      <w:r>
        <w:rPr>
          <w:sz w:val="22"/>
          <w:szCs w:val="22"/>
        </w:rPr>
        <w:t xml:space="preserve">působy (napište schémata </w:t>
      </w:r>
      <w:r w:rsidRPr="00E42029">
        <w:rPr>
          <w:sz w:val="22"/>
          <w:szCs w:val="22"/>
        </w:rPr>
        <w:t xml:space="preserve">štěpení rafinosy pomocí zkratek názvů sacharidů): </w:t>
      </w:r>
    </w:p>
    <w:p w14:paraId="3DC31BC3" w14:textId="77777777" w:rsidR="00FA27CF" w:rsidRDefault="00FA27CF" w:rsidP="00FA27CF">
      <w:pPr>
        <w:shd w:val="clear" w:color="auto" w:fill="F3F3F3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</w:p>
    <w:p w14:paraId="010CEC8C" w14:textId="77777777" w:rsidR="00FA27CF" w:rsidRDefault="00FA27CF" w:rsidP="00FA27CF">
      <w:pPr>
        <w:shd w:val="clear" w:color="auto" w:fill="F3F3F3"/>
        <w:jc w:val="both"/>
        <w:rPr>
          <w:sz w:val="22"/>
          <w:szCs w:val="22"/>
        </w:rPr>
      </w:pPr>
    </w:p>
    <w:p w14:paraId="67DB6F21" w14:textId="77777777" w:rsidR="00FA27CF" w:rsidRDefault="00FA27CF" w:rsidP="00FA27CF">
      <w:pPr>
        <w:shd w:val="clear" w:color="auto" w:fill="F3F3F3"/>
        <w:jc w:val="both"/>
        <w:rPr>
          <w:sz w:val="22"/>
          <w:szCs w:val="22"/>
        </w:rPr>
      </w:pPr>
    </w:p>
    <w:p w14:paraId="68432EA3" w14:textId="77777777" w:rsidR="00FA27CF" w:rsidRDefault="00FA27CF" w:rsidP="00FA27CF">
      <w:pPr>
        <w:shd w:val="clear" w:color="auto" w:fill="F3F3F3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</w:p>
    <w:p w14:paraId="74610CDC" w14:textId="77777777" w:rsidR="00FA27CF" w:rsidRDefault="00FA27CF" w:rsidP="00FA27CF">
      <w:pPr>
        <w:shd w:val="clear" w:color="auto" w:fill="F3F3F3"/>
        <w:jc w:val="both"/>
        <w:rPr>
          <w:sz w:val="22"/>
          <w:szCs w:val="22"/>
        </w:rPr>
      </w:pPr>
    </w:p>
    <w:p w14:paraId="4A375878" w14:textId="77777777" w:rsidR="00FA27CF" w:rsidRDefault="00FA27CF" w:rsidP="00FA27CF">
      <w:pPr>
        <w:shd w:val="clear" w:color="auto" w:fill="F3F3F3"/>
        <w:jc w:val="both"/>
        <w:rPr>
          <w:sz w:val="22"/>
          <w:szCs w:val="22"/>
        </w:rPr>
      </w:pPr>
    </w:p>
    <w:p w14:paraId="4849D9DF" w14:textId="77777777" w:rsidR="00FA27CF" w:rsidRDefault="00FA27CF" w:rsidP="00FA27CF">
      <w:pPr>
        <w:shd w:val="clear" w:color="auto" w:fill="F3F3F3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</w:p>
    <w:p w14:paraId="54381787" w14:textId="77777777" w:rsidR="00FA27CF" w:rsidRDefault="00FA27CF" w:rsidP="00FA27CF">
      <w:pPr>
        <w:shd w:val="clear" w:color="auto" w:fill="F3F3F3"/>
        <w:jc w:val="both"/>
        <w:rPr>
          <w:sz w:val="22"/>
          <w:szCs w:val="22"/>
        </w:rPr>
      </w:pPr>
    </w:p>
    <w:p w14:paraId="06EB75E1" w14:textId="77777777" w:rsidR="00FA27CF" w:rsidRPr="006D4E8A" w:rsidRDefault="00FA27CF" w:rsidP="00FA27CF">
      <w:pPr>
        <w:shd w:val="clear" w:color="auto" w:fill="F3F3F3"/>
        <w:jc w:val="both"/>
        <w:rPr>
          <w:sz w:val="22"/>
          <w:szCs w:val="22"/>
        </w:rPr>
      </w:pPr>
    </w:p>
    <w:p w14:paraId="1215F86E" w14:textId="77777777" w:rsidR="00FA27CF" w:rsidRPr="00936322" w:rsidRDefault="00FA27CF" w:rsidP="00FA27CF">
      <w:pPr>
        <w:pStyle w:val="Zkladntext2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936322">
        <w:rPr>
          <w:rFonts w:ascii="Times New Roman" w:hAnsi="Times New Roman" w:cs="Times New Roman"/>
          <w:b w:val="0"/>
          <w:sz w:val="22"/>
          <w:szCs w:val="22"/>
        </w:rPr>
        <w:t>Který způsob štěpení rafinosy pokládáte za nejpravděpodobnější a proč?</w:t>
      </w:r>
    </w:p>
    <w:p w14:paraId="6FE85692" w14:textId="77777777" w:rsidR="00E42029" w:rsidRPr="006520B5" w:rsidRDefault="00FA27CF" w:rsidP="00E42029">
      <w:pPr>
        <w:pStyle w:val="Zkladntext2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2029">
        <w:rPr>
          <w:sz w:val="28"/>
          <w:szCs w:val="28"/>
        </w:rPr>
        <w:lastRenderedPageBreak/>
        <w:t>PRAKTICKÁ ČÁST C</w:t>
      </w:r>
      <w:r w:rsidR="00E42029" w:rsidRPr="006520B5">
        <w:rPr>
          <w:sz w:val="28"/>
          <w:szCs w:val="28"/>
        </w:rPr>
        <w:t xml:space="preserve">. </w:t>
      </w:r>
      <w:r w:rsidR="00E42029">
        <w:rPr>
          <w:sz w:val="28"/>
          <w:szCs w:val="28"/>
        </w:rPr>
        <w:t xml:space="preserve">Stanovení aktivity </w:t>
      </w:r>
      <w:r w:rsidR="00E42029" w:rsidRPr="006520B5">
        <w:rPr>
          <w:sz w:val="28"/>
          <w:szCs w:val="28"/>
        </w:rPr>
        <w:t xml:space="preserve">sacharasy </w:t>
      </w:r>
    </w:p>
    <w:p w14:paraId="3F4E0B3C" w14:textId="77777777" w:rsidR="00E42029" w:rsidRDefault="00E42029" w:rsidP="00E42029">
      <w:pPr>
        <w:pStyle w:val="Zkladntext2"/>
        <w:rPr>
          <w:rFonts w:ascii="Times New Roman" w:hAnsi="Times New Roman" w:cs="Times New Roman"/>
        </w:rPr>
      </w:pPr>
    </w:p>
    <w:p w14:paraId="3011E1BA" w14:textId="77777777" w:rsidR="00E42029" w:rsidRPr="00E42029" w:rsidRDefault="00E42029" w:rsidP="00E42029">
      <w:pPr>
        <w:pStyle w:val="Zkladntext2"/>
        <w:outlineLvl w:val="0"/>
        <w:rPr>
          <w:rFonts w:ascii="Times New Roman" w:hAnsi="Times New Roman" w:cs="Times New Roman"/>
        </w:rPr>
      </w:pPr>
      <w:r w:rsidRPr="00E42029">
        <w:rPr>
          <w:rFonts w:ascii="Times New Roman" w:hAnsi="Times New Roman" w:cs="Times New Roman"/>
        </w:rPr>
        <w:t>Materiál a vybavení:</w:t>
      </w:r>
    </w:p>
    <w:p w14:paraId="390D69BF" w14:textId="77777777" w:rsidR="00E42029" w:rsidRPr="00E42029" w:rsidRDefault="00E42029" w:rsidP="00E42029">
      <w:pPr>
        <w:pStyle w:val="Zkladntext2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E42029">
        <w:rPr>
          <w:rFonts w:ascii="Times New Roman" w:hAnsi="Times New Roman" w:cs="Times New Roman"/>
          <w:b w:val="0"/>
          <w:bCs w:val="0"/>
          <w:sz w:val="20"/>
          <w:szCs w:val="20"/>
        </w:rPr>
        <w:t>pekařské kvasnice</w:t>
      </w:r>
    </w:p>
    <w:p w14:paraId="529EA1AC" w14:textId="77777777" w:rsidR="00E42029" w:rsidRPr="00E42029" w:rsidRDefault="009144E1" w:rsidP="00E42029">
      <w:pPr>
        <w:rPr>
          <w:sz w:val="20"/>
          <w:szCs w:val="20"/>
        </w:rPr>
      </w:pPr>
      <w:r>
        <w:rPr>
          <w:sz w:val="20"/>
          <w:szCs w:val="20"/>
        </w:rPr>
        <w:t xml:space="preserve">0,8 </w:t>
      </w:r>
      <w:proofErr w:type="gramStart"/>
      <w:r>
        <w:rPr>
          <w:sz w:val="20"/>
          <w:szCs w:val="20"/>
        </w:rPr>
        <w:t>mol</w:t>
      </w:r>
      <w:r w:rsidRPr="009144E1">
        <w:rPr>
          <w:sz w:val="20"/>
          <w:szCs w:val="20"/>
        </w:rPr>
        <w:t>.l</w:t>
      </w:r>
      <w:proofErr w:type="gramEnd"/>
      <w:r w:rsidRPr="009144E1">
        <w:rPr>
          <w:sz w:val="20"/>
          <w:szCs w:val="20"/>
          <w:vertAlign w:val="superscript"/>
        </w:rPr>
        <w:t>-1</w:t>
      </w:r>
      <w:r w:rsidR="00E42029" w:rsidRPr="00E42029">
        <w:rPr>
          <w:sz w:val="20"/>
          <w:szCs w:val="20"/>
        </w:rPr>
        <w:t xml:space="preserve"> sacharosa, čerstvě připravený roztok</w:t>
      </w:r>
    </w:p>
    <w:p w14:paraId="2AAD22CB" w14:textId="77777777" w:rsidR="00E42029" w:rsidRPr="00E42029" w:rsidRDefault="009144E1" w:rsidP="00E42029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0,6 </w:t>
      </w:r>
      <w:proofErr w:type="gramStart"/>
      <w:r>
        <w:rPr>
          <w:sz w:val="20"/>
          <w:szCs w:val="20"/>
        </w:rPr>
        <w:t>mol</w:t>
      </w:r>
      <w:r w:rsidRPr="009144E1">
        <w:rPr>
          <w:sz w:val="20"/>
          <w:szCs w:val="20"/>
        </w:rPr>
        <w:t>.l</w:t>
      </w:r>
      <w:proofErr w:type="gramEnd"/>
      <w:r w:rsidRPr="009144E1">
        <w:rPr>
          <w:sz w:val="20"/>
          <w:szCs w:val="20"/>
          <w:vertAlign w:val="superscript"/>
        </w:rPr>
        <w:t>-1</w:t>
      </w:r>
      <w:r w:rsidR="00E42029" w:rsidRPr="00E42029">
        <w:rPr>
          <w:sz w:val="20"/>
          <w:szCs w:val="20"/>
        </w:rPr>
        <w:t xml:space="preserve"> octanový pufr pH 5</w:t>
      </w:r>
    </w:p>
    <w:p w14:paraId="4F1CA162" w14:textId="77777777" w:rsidR="00E42029" w:rsidRPr="00E42029" w:rsidRDefault="009144E1" w:rsidP="00E42029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0,1 </w:t>
      </w:r>
      <w:proofErr w:type="gramStart"/>
      <w:r>
        <w:rPr>
          <w:sz w:val="20"/>
          <w:szCs w:val="20"/>
        </w:rPr>
        <w:t>mol</w:t>
      </w:r>
      <w:r w:rsidRPr="009144E1">
        <w:rPr>
          <w:sz w:val="20"/>
          <w:szCs w:val="20"/>
        </w:rPr>
        <w:t>.l</w:t>
      </w:r>
      <w:proofErr w:type="gramEnd"/>
      <w:r w:rsidRPr="009144E1">
        <w:rPr>
          <w:sz w:val="20"/>
          <w:szCs w:val="20"/>
          <w:vertAlign w:val="superscript"/>
        </w:rPr>
        <w:t>-1</w:t>
      </w:r>
      <w:r w:rsidRPr="006520B5">
        <w:rPr>
          <w:b/>
          <w:bCs/>
          <w:sz w:val="20"/>
          <w:szCs w:val="20"/>
        </w:rPr>
        <w:t xml:space="preserve"> </w:t>
      </w:r>
      <w:r w:rsidR="00E42029" w:rsidRPr="00E42029">
        <w:rPr>
          <w:sz w:val="20"/>
          <w:szCs w:val="20"/>
        </w:rPr>
        <w:t>octanový pufr pH 5</w:t>
      </w:r>
    </w:p>
    <w:p w14:paraId="18680C10" w14:textId="77777777" w:rsidR="00E42029" w:rsidRPr="00E42029" w:rsidRDefault="00E42029" w:rsidP="00E42029">
      <w:pPr>
        <w:rPr>
          <w:sz w:val="20"/>
          <w:szCs w:val="20"/>
        </w:rPr>
      </w:pPr>
      <w:proofErr w:type="spellStart"/>
      <w:r w:rsidRPr="00E42029">
        <w:rPr>
          <w:sz w:val="20"/>
          <w:szCs w:val="20"/>
        </w:rPr>
        <w:t>Somogyiho</w:t>
      </w:r>
      <w:proofErr w:type="spellEnd"/>
      <w:r w:rsidRPr="00E42029">
        <w:rPr>
          <w:sz w:val="20"/>
          <w:szCs w:val="20"/>
        </w:rPr>
        <w:t xml:space="preserve">-Nelsonovo činidlo I (roztok uhličitanu sodného, vínanu </w:t>
      </w:r>
      <w:proofErr w:type="spellStart"/>
      <w:r w:rsidRPr="00E42029">
        <w:rPr>
          <w:sz w:val="20"/>
          <w:szCs w:val="20"/>
        </w:rPr>
        <w:t>sodno</w:t>
      </w:r>
      <w:proofErr w:type="spellEnd"/>
      <w:r w:rsidRPr="00E42029">
        <w:rPr>
          <w:sz w:val="20"/>
          <w:szCs w:val="20"/>
        </w:rPr>
        <w:t>-draselného a síranu sodného)</w:t>
      </w:r>
    </w:p>
    <w:p w14:paraId="6AA38505" w14:textId="77777777" w:rsidR="00E42029" w:rsidRPr="00E42029" w:rsidRDefault="00E42029" w:rsidP="00E42029">
      <w:pPr>
        <w:rPr>
          <w:sz w:val="20"/>
          <w:szCs w:val="20"/>
        </w:rPr>
      </w:pPr>
      <w:proofErr w:type="spellStart"/>
      <w:r w:rsidRPr="00E42029">
        <w:rPr>
          <w:sz w:val="20"/>
          <w:szCs w:val="20"/>
        </w:rPr>
        <w:t>Somogyiho</w:t>
      </w:r>
      <w:proofErr w:type="spellEnd"/>
      <w:r w:rsidRPr="00E42029">
        <w:rPr>
          <w:sz w:val="20"/>
          <w:szCs w:val="20"/>
        </w:rPr>
        <w:t>-Nelsonovo činidlo II (roztok síranu měďnatého a síranu sodného)</w:t>
      </w:r>
    </w:p>
    <w:p w14:paraId="1E330E66" w14:textId="77777777" w:rsidR="00E42029" w:rsidRPr="00E42029" w:rsidRDefault="00E42029" w:rsidP="00E42029">
      <w:pPr>
        <w:rPr>
          <w:sz w:val="20"/>
          <w:szCs w:val="20"/>
        </w:rPr>
      </w:pPr>
      <w:proofErr w:type="spellStart"/>
      <w:r w:rsidRPr="00E42029">
        <w:rPr>
          <w:sz w:val="20"/>
          <w:szCs w:val="20"/>
        </w:rPr>
        <w:t>Somogyiho</w:t>
      </w:r>
      <w:proofErr w:type="spellEnd"/>
      <w:r w:rsidRPr="00E42029">
        <w:rPr>
          <w:sz w:val="20"/>
          <w:szCs w:val="20"/>
        </w:rPr>
        <w:t xml:space="preserve">-Nelsonovo činidlo III (roztok molybdenanu amonného a </w:t>
      </w:r>
      <w:proofErr w:type="spellStart"/>
      <w:r w:rsidRPr="00E42029">
        <w:rPr>
          <w:sz w:val="20"/>
          <w:szCs w:val="20"/>
        </w:rPr>
        <w:t>hydrogenarseničnanu</w:t>
      </w:r>
      <w:proofErr w:type="spellEnd"/>
      <w:r w:rsidRPr="00E42029">
        <w:rPr>
          <w:sz w:val="20"/>
          <w:szCs w:val="20"/>
        </w:rPr>
        <w:t xml:space="preserve"> sodného v kyselině sírové)</w:t>
      </w:r>
    </w:p>
    <w:p w14:paraId="27BC2304" w14:textId="16B1F7FB" w:rsidR="007840F6" w:rsidRDefault="007840F6" w:rsidP="007840F6">
      <w:pPr>
        <w:rPr>
          <w:i/>
          <w:iCs/>
          <w:sz w:val="20"/>
          <w:szCs w:val="20"/>
        </w:rPr>
      </w:pPr>
      <w:r w:rsidRPr="007840F6">
        <w:rPr>
          <w:i/>
          <w:iCs/>
          <w:sz w:val="20"/>
          <w:szCs w:val="20"/>
        </w:rPr>
        <w:t xml:space="preserve">předvážky, </w:t>
      </w:r>
      <w:proofErr w:type="spellStart"/>
      <w:r w:rsidRPr="007840F6">
        <w:rPr>
          <w:i/>
          <w:iCs/>
          <w:sz w:val="20"/>
          <w:szCs w:val="20"/>
        </w:rPr>
        <w:t>Erlenmeyerova</w:t>
      </w:r>
      <w:proofErr w:type="spellEnd"/>
      <w:r w:rsidRPr="007840F6">
        <w:rPr>
          <w:i/>
          <w:iCs/>
          <w:sz w:val="20"/>
          <w:szCs w:val="20"/>
        </w:rPr>
        <w:t xml:space="preserve"> baňka a tyčinka nebo homogenizátor, odměrný válec, odměrná baňka </w:t>
      </w:r>
      <w:proofErr w:type="gramStart"/>
      <w:r w:rsidRPr="007840F6">
        <w:rPr>
          <w:i/>
          <w:iCs/>
          <w:sz w:val="20"/>
          <w:szCs w:val="20"/>
        </w:rPr>
        <w:t>50  ml</w:t>
      </w:r>
      <w:proofErr w:type="gramEnd"/>
      <w:r w:rsidRPr="007840F6">
        <w:rPr>
          <w:i/>
          <w:iCs/>
          <w:sz w:val="20"/>
          <w:szCs w:val="20"/>
        </w:rPr>
        <w:t>,ledová lázeň, zkumavky, pipety, dávkovače,</w:t>
      </w:r>
      <w:r w:rsidR="00E53442">
        <w:rPr>
          <w:i/>
          <w:iCs/>
          <w:sz w:val="20"/>
          <w:szCs w:val="20"/>
        </w:rPr>
        <w:t xml:space="preserve"> </w:t>
      </w:r>
      <w:proofErr w:type="spellStart"/>
      <w:r w:rsidR="00863203">
        <w:rPr>
          <w:i/>
          <w:iCs/>
          <w:sz w:val="20"/>
          <w:szCs w:val="20"/>
        </w:rPr>
        <w:t>pumpičkové</w:t>
      </w:r>
      <w:proofErr w:type="spellEnd"/>
      <w:r w:rsidR="00863203">
        <w:rPr>
          <w:i/>
          <w:iCs/>
          <w:sz w:val="20"/>
          <w:szCs w:val="20"/>
        </w:rPr>
        <w:t xml:space="preserve"> dávkovače,</w:t>
      </w:r>
      <w:r w:rsidRPr="007840F6">
        <w:rPr>
          <w:i/>
          <w:iCs/>
          <w:sz w:val="20"/>
          <w:szCs w:val="20"/>
        </w:rPr>
        <w:t xml:space="preserve"> stopky,</w:t>
      </w:r>
      <w:r w:rsidR="00E5344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termostat, krátké zkumavky, </w:t>
      </w:r>
      <w:proofErr w:type="spellStart"/>
      <w:r>
        <w:rPr>
          <w:i/>
          <w:iCs/>
          <w:sz w:val="20"/>
          <w:szCs w:val="20"/>
        </w:rPr>
        <w:t>vortex</w:t>
      </w:r>
      <w:proofErr w:type="spellEnd"/>
      <w:r>
        <w:rPr>
          <w:i/>
          <w:iCs/>
          <w:sz w:val="20"/>
          <w:szCs w:val="20"/>
        </w:rPr>
        <w:t>,</w:t>
      </w:r>
      <w:r w:rsidRPr="007840F6">
        <w:rPr>
          <w:i/>
          <w:iCs/>
          <w:sz w:val="20"/>
          <w:szCs w:val="20"/>
        </w:rPr>
        <w:t xml:space="preserve"> kruhový stojan na zkumavky, hrnec, </w:t>
      </w:r>
      <w:r w:rsidR="00B71E50">
        <w:rPr>
          <w:i/>
          <w:iCs/>
          <w:sz w:val="20"/>
          <w:szCs w:val="20"/>
        </w:rPr>
        <w:t xml:space="preserve">kahan a trojnožka nebo </w:t>
      </w:r>
      <w:r w:rsidRPr="007840F6">
        <w:rPr>
          <w:i/>
          <w:iCs/>
          <w:sz w:val="20"/>
          <w:szCs w:val="20"/>
        </w:rPr>
        <w:t>vařič, fotometr</w:t>
      </w:r>
    </w:p>
    <w:p w14:paraId="779820A0" w14:textId="77777777" w:rsidR="00E02744" w:rsidRPr="007840F6" w:rsidRDefault="00E02744" w:rsidP="007840F6">
      <w:pPr>
        <w:rPr>
          <w:i/>
          <w:iCs/>
          <w:sz w:val="20"/>
          <w:szCs w:val="20"/>
        </w:rPr>
      </w:pPr>
    </w:p>
    <w:p w14:paraId="2228819A" w14:textId="77777777" w:rsidR="00E02744" w:rsidRDefault="00E02744" w:rsidP="00E0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V úloze pracujete s toxickými činidly (zejména </w:t>
      </w:r>
      <w:proofErr w:type="spellStart"/>
      <w:r>
        <w:rPr>
          <w:rFonts w:ascii="Arial" w:hAnsi="Arial" w:cs="Arial"/>
          <w:b/>
          <w:bCs/>
          <w:color w:val="0000FF"/>
          <w:sz w:val="22"/>
          <w:szCs w:val="22"/>
        </w:rPr>
        <w:t>Somogyiho</w:t>
      </w:r>
      <w:proofErr w:type="spell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-Nelsonovo činidlo III) - pracujte se zvýšenou opatrností! </w:t>
      </w:r>
    </w:p>
    <w:p w14:paraId="0700C4F2" w14:textId="77777777" w:rsidR="00E02744" w:rsidRDefault="00E02744" w:rsidP="00E02744">
      <w:pPr>
        <w:jc w:val="both"/>
        <w:rPr>
          <w:sz w:val="22"/>
          <w:szCs w:val="22"/>
        </w:rPr>
      </w:pPr>
    </w:p>
    <w:p w14:paraId="43901CC7" w14:textId="77777777" w:rsidR="00E42029" w:rsidRDefault="00E42029" w:rsidP="00E42029">
      <w:pPr>
        <w:rPr>
          <w:sz w:val="20"/>
          <w:szCs w:val="20"/>
        </w:rPr>
      </w:pPr>
    </w:p>
    <w:p w14:paraId="0AACE639" w14:textId="77777777" w:rsidR="00E42029" w:rsidRDefault="00E42029" w:rsidP="00E42029">
      <w:pPr>
        <w:pStyle w:val="Zkladntext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Postup:</w:t>
      </w:r>
    </w:p>
    <w:p w14:paraId="2608C9B6" w14:textId="77777777" w:rsidR="00E42029" w:rsidRPr="00E42029" w:rsidRDefault="00E42029" w:rsidP="00E53442">
      <w:pPr>
        <w:pStyle w:val="Seznam4"/>
        <w:ind w:left="0" w:firstLine="0"/>
        <w:jc w:val="both"/>
        <w:rPr>
          <w:b/>
          <w:bCs/>
          <w:sz w:val="22"/>
          <w:szCs w:val="22"/>
        </w:rPr>
      </w:pPr>
      <w:r w:rsidRPr="00E42029">
        <w:rPr>
          <w:b/>
          <w:bCs/>
          <w:i/>
          <w:sz w:val="22"/>
          <w:szCs w:val="22"/>
        </w:rPr>
        <w:t>Příprava enzymového preparátu sacharasy:</w:t>
      </w:r>
      <w:r w:rsidRPr="00E42029">
        <w:rPr>
          <w:b/>
          <w:bCs/>
          <w:sz w:val="22"/>
          <w:szCs w:val="22"/>
        </w:rPr>
        <w:t xml:space="preserve"> </w:t>
      </w:r>
      <w:r w:rsidRPr="00E42029">
        <w:rPr>
          <w:sz w:val="22"/>
          <w:szCs w:val="22"/>
        </w:rPr>
        <w:t xml:space="preserve">Navažte </w:t>
      </w:r>
      <w:smartTag w:uri="urn:schemas-microsoft-com:office:smarttags" w:element="metricconverter">
        <w:smartTagPr>
          <w:attr w:name="ProductID" w:val="0,2 g"/>
        </w:smartTagPr>
        <w:r w:rsidRPr="00E42029">
          <w:rPr>
            <w:sz w:val="22"/>
            <w:szCs w:val="22"/>
          </w:rPr>
          <w:t>0,2 g</w:t>
        </w:r>
      </w:smartTag>
      <w:r w:rsidRPr="00E42029">
        <w:rPr>
          <w:sz w:val="22"/>
          <w:szCs w:val="22"/>
        </w:rPr>
        <w:t xml:space="preserve"> pekařských kvasnic a důkladně rozmíchejte v baňce tyčinkou ve 20 ml </w:t>
      </w:r>
      <w:r w:rsidR="009144E1" w:rsidRPr="009144E1">
        <w:rPr>
          <w:sz w:val="22"/>
          <w:szCs w:val="22"/>
        </w:rPr>
        <w:t xml:space="preserve">0,1 </w:t>
      </w:r>
      <w:proofErr w:type="gramStart"/>
      <w:r w:rsidR="009144E1" w:rsidRPr="009144E1">
        <w:rPr>
          <w:sz w:val="22"/>
          <w:szCs w:val="22"/>
        </w:rPr>
        <w:t>mol.l</w:t>
      </w:r>
      <w:proofErr w:type="gramEnd"/>
      <w:r w:rsidR="009144E1" w:rsidRPr="009144E1">
        <w:rPr>
          <w:sz w:val="22"/>
          <w:szCs w:val="22"/>
          <w:vertAlign w:val="superscript"/>
        </w:rPr>
        <w:t>-1</w:t>
      </w:r>
      <w:r w:rsidR="009144E1" w:rsidRPr="006520B5">
        <w:rPr>
          <w:b/>
          <w:bCs/>
          <w:sz w:val="20"/>
          <w:szCs w:val="20"/>
        </w:rPr>
        <w:t xml:space="preserve"> </w:t>
      </w:r>
      <w:r w:rsidRPr="00E42029">
        <w:rPr>
          <w:sz w:val="22"/>
          <w:szCs w:val="22"/>
        </w:rPr>
        <w:t>octanovéh</w:t>
      </w:r>
      <w:r w:rsidR="00D67917">
        <w:rPr>
          <w:sz w:val="22"/>
          <w:szCs w:val="22"/>
        </w:rPr>
        <w:t>o pufru. Odeberte dávkovačem 0,5</w:t>
      </w:r>
      <w:r w:rsidRPr="00E42029">
        <w:rPr>
          <w:sz w:val="22"/>
          <w:szCs w:val="22"/>
        </w:rPr>
        <w:t xml:space="preserve"> ml této suspenze a v odměrné baňce doplňte </w:t>
      </w:r>
      <w:r w:rsidR="009144E1" w:rsidRPr="009144E1">
        <w:rPr>
          <w:sz w:val="22"/>
          <w:szCs w:val="22"/>
        </w:rPr>
        <w:t xml:space="preserve">0,1 </w:t>
      </w:r>
      <w:proofErr w:type="gramStart"/>
      <w:r w:rsidR="009144E1" w:rsidRPr="009144E1">
        <w:rPr>
          <w:sz w:val="22"/>
          <w:szCs w:val="22"/>
        </w:rPr>
        <w:t>mol.l</w:t>
      </w:r>
      <w:proofErr w:type="gramEnd"/>
      <w:r w:rsidR="009144E1" w:rsidRPr="009144E1">
        <w:rPr>
          <w:sz w:val="22"/>
          <w:szCs w:val="22"/>
          <w:vertAlign w:val="superscript"/>
        </w:rPr>
        <w:t>-1</w:t>
      </w:r>
      <w:r w:rsidR="009144E1" w:rsidRPr="006520B5">
        <w:rPr>
          <w:b/>
          <w:bCs/>
          <w:sz w:val="20"/>
          <w:szCs w:val="20"/>
        </w:rPr>
        <w:t xml:space="preserve"> </w:t>
      </w:r>
      <w:r w:rsidRPr="00E42029">
        <w:rPr>
          <w:sz w:val="22"/>
          <w:szCs w:val="22"/>
        </w:rPr>
        <w:t xml:space="preserve">octanovým pufrem objem na 50 ml. Zředěnou i nezředěnou suspenzi </w:t>
      </w:r>
      <w:r w:rsidRPr="00E42029">
        <w:rPr>
          <w:b/>
          <w:bCs/>
          <w:sz w:val="22"/>
          <w:szCs w:val="22"/>
        </w:rPr>
        <w:t xml:space="preserve">označte </w:t>
      </w:r>
      <w:r>
        <w:rPr>
          <w:sz w:val="22"/>
          <w:szCs w:val="22"/>
        </w:rPr>
        <w:t>a uschovejte v ledové lázni</w:t>
      </w:r>
      <w:r w:rsidRPr="00E42029">
        <w:rPr>
          <w:sz w:val="22"/>
          <w:szCs w:val="22"/>
        </w:rPr>
        <w:t>.</w:t>
      </w:r>
    </w:p>
    <w:p w14:paraId="3A2F1D04" w14:textId="77777777" w:rsidR="00E42029" w:rsidRPr="00E42029" w:rsidRDefault="00E42029" w:rsidP="00E53442">
      <w:pPr>
        <w:jc w:val="both"/>
        <w:rPr>
          <w:sz w:val="20"/>
          <w:szCs w:val="20"/>
        </w:rPr>
      </w:pPr>
    </w:p>
    <w:p w14:paraId="3C78EA63" w14:textId="77777777" w:rsidR="00E42029" w:rsidRPr="00A46573" w:rsidRDefault="00A46573" w:rsidP="00E53442">
      <w:pPr>
        <w:jc w:val="both"/>
        <w:rPr>
          <w:sz w:val="22"/>
          <w:szCs w:val="22"/>
        </w:rPr>
      </w:pPr>
      <w:r w:rsidRPr="00A46573">
        <w:rPr>
          <w:b/>
          <w:i/>
          <w:iCs/>
          <w:sz w:val="22"/>
          <w:szCs w:val="22"/>
        </w:rPr>
        <w:t>Stanovení aktivity sacharasy:</w:t>
      </w:r>
      <w:r w:rsidRPr="00A46573">
        <w:rPr>
          <w:i/>
          <w:iCs/>
          <w:sz w:val="22"/>
          <w:szCs w:val="22"/>
        </w:rPr>
        <w:t xml:space="preserve"> </w:t>
      </w:r>
      <w:r w:rsidRPr="00A46573">
        <w:rPr>
          <w:sz w:val="22"/>
          <w:szCs w:val="22"/>
        </w:rPr>
        <w:t>Do 6</w:t>
      </w:r>
      <w:r w:rsidR="00E42029" w:rsidRPr="00A46573">
        <w:rPr>
          <w:sz w:val="22"/>
          <w:szCs w:val="22"/>
        </w:rPr>
        <w:t xml:space="preserve"> </w:t>
      </w:r>
      <w:r w:rsidR="007840F6">
        <w:rPr>
          <w:sz w:val="22"/>
          <w:szCs w:val="22"/>
        </w:rPr>
        <w:t xml:space="preserve">krátkých </w:t>
      </w:r>
      <w:r w:rsidR="00E42029" w:rsidRPr="00A46573">
        <w:rPr>
          <w:sz w:val="22"/>
          <w:szCs w:val="22"/>
        </w:rPr>
        <w:t>zkumavek</w:t>
      </w:r>
      <w:r w:rsidRPr="00A46573">
        <w:rPr>
          <w:sz w:val="22"/>
          <w:szCs w:val="22"/>
        </w:rPr>
        <w:t xml:space="preserve"> (sada A)</w:t>
      </w:r>
      <w:r w:rsidR="00E42029" w:rsidRPr="00A46573">
        <w:rPr>
          <w:sz w:val="22"/>
          <w:szCs w:val="22"/>
        </w:rPr>
        <w:t xml:space="preserve"> pipetujte 1,5 ml </w:t>
      </w:r>
      <w:r w:rsidR="00D67917" w:rsidRPr="00D67917">
        <w:rPr>
          <w:sz w:val="22"/>
          <w:szCs w:val="22"/>
        </w:rPr>
        <w:t xml:space="preserve">0,8 </w:t>
      </w:r>
      <w:proofErr w:type="gramStart"/>
      <w:r w:rsidR="00D67917" w:rsidRPr="00D67917">
        <w:rPr>
          <w:sz w:val="22"/>
          <w:szCs w:val="22"/>
        </w:rPr>
        <w:t>mol.l</w:t>
      </w:r>
      <w:proofErr w:type="gramEnd"/>
      <w:r w:rsidR="00D67917" w:rsidRPr="00D67917">
        <w:rPr>
          <w:sz w:val="22"/>
          <w:szCs w:val="22"/>
          <w:vertAlign w:val="superscript"/>
        </w:rPr>
        <w:t>-1</w:t>
      </w:r>
      <w:r w:rsidR="00D67917" w:rsidRPr="00E42029">
        <w:rPr>
          <w:sz w:val="20"/>
          <w:szCs w:val="20"/>
        </w:rPr>
        <w:t xml:space="preserve"> </w:t>
      </w:r>
      <w:r w:rsidR="00E42029" w:rsidRPr="00A46573">
        <w:rPr>
          <w:sz w:val="22"/>
          <w:szCs w:val="22"/>
        </w:rPr>
        <w:t>roztoku sacharosy a dávk</w:t>
      </w:r>
      <w:r w:rsidR="009144E1">
        <w:rPr>
          <w:sz w:val="22"/>
          <w:szCs w:val="22"/>
        </w:rPr>
        <w:t xml:space="preserve">ovačem přidejte 0,5 ml 0,6 </w:t>
      </w:r>
      <w:r w:rsidR="009144E1" w:rsidRPr="009144E1">
        <w:rPr>
          <w:sz w:val="22"/>
          <w:szCs w:val="22"/>
        </w:rPr>
        <w:t>mol.l</w:t>
      </w:r>
      <w:r w:rsidR="009144E1" w:rsidRPr="009144E1">
        <w:rPr>
          <w:sz w:val="22"/>
          <w:szCs w:val="22"/>
          <w:vertAlign w:val="superscript"/>
        </w:rPr>
        <w:t>-1</w:t>
      </w:r>
      <w:r w:rsidR="009144E1" w:rsidRPr="006520B5">
        <w:rPr>
          <w:b/>
          <w:bCs/>
          <w:sz w:val="20"/>
          <w:szCs w:val="20"/>
        </w:rPr>
        <w:t xml:space="preserve"> </w:t>
      </w:r>
      <w:r w:rsidR="00E42029" w:rsidRPr="00A46573">
        <w:rPr>
          <w:sz w:val="22"/>
          <w:szCs w:val="22"/>
        </w:rPr>
        <w:t>octanového pufru. Do jedné z nich při</w:t>
      </w:r>
      <w:r w:rsidR="00140F26">
        <w:rPr>
          <w:sz w:val="22"/>
          <w:szCs w:val="22"/>
        </w:rPr>
        <w:t>dejte</w:t>
      </w:r>
      <w:r w:rsidR="00E42029" w:rsidRPr="00A46573">
        <w:rPr>
          <w:sz w:val="22"/>
          <w:szCs w:val="22"/>
        </w:rPr>
        <w:t xml:space="preserve"> 1 ml </w:t>
      </w:r>
      <w:r w:rsidR="00F9359E" w:rsidRPr="00F9359E">
        <w:rPr>
          <w:sz w:val="22"/>
          <w:szCs w:val="22"/>
        </w:rPr>
        <w:t xml:space="preserve">0,1 </w:t>
      </w:r>
      <w:proofErr w:type="gramStart"/>
      <w:r w:rsidR="00F9359E" w:rsidRPr="00F9359E">
        <w:rPr>
          <w:sz w:val="22"/>
          <w:szCs w:val="22"/>
        </w:rPr>
        <w:t>mol.l</w:t>
      </w:r>
      <w:proofErr w:type="gramEnd"/>
      <w:r w:rsidR="00F9359E" w:rsidRPr="00F9359E">
        <w:rPr>
          <w:sz w:val="22"/>
          <w:szCs w:val="22"/>
          <w:vertAlign w:val="superscript"/>
        </w:rPr>
        <w:t>-1</w:t>
      </w:r>
      <w:r w:rsidR="00F9359E" w:rsidRPr="006520B5">
        <w:rPr>
          <w:b/>
          <w:bCs/>
          <w:sz w:val="20"/>
          <w:szCs w:val="20"/>
        </w:rPr>
        <w:t xml:space="preserve"> </w:t>
      </w:r>
      <w:r w:rsidR="00E42029" w:rsidRPr="00A46573">
        <w:rPr>
          <w:sz w:val="22"/>
          <w:szCs w:val="22"/>
        </w:rPr>
        <w:t xml:space="preserve">octanového pufru  (její obsah </w:t>
      </w:r>
      <w:r w:rsidR="00F9359E">
        <w:rPr>
          <w:sz w:val="22"/>
          <w:szCs w:val="22"/>
        </w:rPr>
        <w:t xml:space="preserve">bude sloužit jako </w:t>
      </w:r>
      <w:r w:rsidR="00E42029" w:rsidRPr="00A46573">
        <w:rPr>
          <w:sz w:val="22"/>
          <w:szCs w:val="22"/>
        </w:rPr>
        <w:t>kontrola neenzymatického roz</w:t>
      </w:r>
      <w:r w:rsidRPr="00A46573">
        <w:rPr>
          <w:sz w:val="22"/>
          <w:szCs w:val="22"/>
        </w:rPr>
        <w:t>kladu sacharosy</w:t>
      </w:r>
      <w:r w:rsidR="00E42029" w:rsidRPr="00A46573">
        <w:rPr>
          <w:sz w:val="22"/>
          <w:szCs w:val="22"/>
        </w:rPr>
        <w:t>),</w:t>
      </w:r>
      <w:r w:rsidRPr="00A46573">
        <w:rPr>
          <w:sz w:val="22"/>
          <w:szCs w:val="22"/>
        </w:rPr>
        <w:t xml:space="preserve"> tuto zkumavku označte A/</w:t>
      </w:r>
      <w:r w:rsidR="00F9359E">
        <w:rPr>
          <w:sz w:val="22"/>
          <w:szCs w:val="22"/>
        </w:rPr>
        <w:t xml:space="preserve">K (kontrolní </w:t>
      </w:r>
      <w:r w:rsidR="00E42029" w:rsidRPr="00A46573">
        <w:rPr>
          <w:sz w:val="22"/>
          <w:szCs w:val="22"/>
        </w:rPr>
        <w:t>vzorek).</w:t>
      </w:r>
    </w:p>
    <w:p w14:paraId="05C499D5" w14:textId="77777777" w:rsidR="00E42029" w:rsidRPr="00A46573" w:rsidRDefault="00E42029" w:rsidP="00E53442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24E26E4" w14:textId="77777777" w:rsidR="00E42029" w:rsidRPr="00A46573" w:rsidRDefault="00E42029" w:rsidP="00E53442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Do d</w:t>
      </w:r>
      <w:r w:rsidR="00A46573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alších 6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zkumavek </w:t>
      </w:r>
      <w:r w:rsidR="00A46573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(sada B) </w:t>
      </w:r>
      <w:r w:rsidR="0086320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dejte </w:t>
      </w:r>
      <w:proofErr w:type="spellStart"/>
      <w:r w:rsidR="00863203">
        <w:rPr>
          <w:rFonts w:ascii="Times New Roman" w:hAnsi="Times New Roman" w:cs="Times New Roman"/>
          <w:b w:val="0"/>
          <w:bCs w:val="0"/>
          <w:sz w:val="22"/>
          <w:szCs w:val="22"/>
        </w:rPr>
        <w:t>pumpičkovým</w:t>
      </w:r>
      <w:proofErr w:type="spellEnd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dávkovačem 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0,5 ml </w:t>
      </w:r>
      <w:proofErr w:type="spellStart"/>
      <w:r w:rsidRPr="00A46573">
        <w:rPr>
          <w:rFonts w:ascii="Times New Roman" w:hAnsi="Times New Roman"/>
          <w:b w:val="0"/>
          <w:sz w:val="22"/>
          <w:szCs w:val="22"/>
        </w:rPr>
        <w:t>Somogyiho</w:t>
      </w:r>
      <w:proofErr w:type="spellEnd"/>
      <w:r w:rsidRPr="00A46573">
        <w:rPr>
          <w:rFonts w:ascii="Times New Roman" w:hAnsi="Times New Roman"/>
          <w:b w:val="0"/>
          <w:sz w:val="22"/>
          <w:szCs w:val="22"/>
        </w:rPr>
        <w:t>-Nelsonova činidla I.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</w:t>
      </w:r>
      <w:proofErr w:type="spellStart"/>
      <w:r w:rsidRPr="00A46573">
        <w:rPr>
          <w:rFonts w:ascii="Times New Roman" w:hAnsi="Times New Roman"/>
          <w:b w:val="0"/>
          <w:bCs w:val="0"/>
          <w:sz w:val="22"/>
          <w:szCs w:val="22"/>
        </w:rPr>
        <w:t>Somogyiho</w:t>
      </w:r>
      <w:proofErr w:type="spellEnd"/>
      <w:r w:rsidRPr="00A46573">
        <w:rPr>
          <w:rFonts w:ascii="Times New Roman" w:hAnsi="Times New Roman"/>
          <w:b w:val="0"/>
          <w:bCs w:val="0"/>
          <w:sz w:val="22"/>
          <w:szCs w:val="22"/>
        </w:rPr>
        <w:t>-Nelsonovo činidlo I v této sadě zkumavek slouží jednak k ukončení enzymové reakce, jednak ke stanovení vzniklých produktů.) Jednu</w:t>
      </w:r>
      <w:r w:rsidR="00F9359E">
        <w:rPr>
          <w:rFonts w:ascii="Times New Roman" w:hAnsi="Times New Roman"/>
          <w:b w:val="0"/>
          <w:bCs w:val="0"/>
          <w:sz w:val="22"/>
          <w:szCs w:val="22"/>
        </w:rPr>
        <w:t xml:space="preserve"> ze zkumavek označte B/K</w:t>
      </w:r>
      <w:r w:rsidRPr="00A46573"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14:paraId="6B36E09A" w14:textId="77777777" w:rsidR="00E42029" w:rsidRPr="00A46573" w:rsidRDefault="00E42029" w:rsidP="00E53442">
      <w:pPr>
        <w:jc w:val="both"/>
        <w:rPr>
          <w:sz w:val="22"/>
          <w:szCs w:val="22"/>
        </w:rPr>
      </w:pPr>
    </w:p>
    <w:p w14:paraId="335363BD" w14:textId="72DE48A7" w:rsidR="00E42029" w:rsidRPr="00A46573" w:rsidRDefault="00E42029" w:rsidP="00E53442">
      <w:pPr>
        <w:pStyle w:val="Zkladntext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Termostat vytemperujte na teplotu 30 </w:t>
      </w:r>
      <w:r w:rsidR="00E53442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°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C.  Po ustálení teploty do něj vložte zkumavky </w:t>
      </w:r>
      <w:r w:rsidR="00A46573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sady A </w:t>
      </w:r>
      <w:proofErr w:type="spellStart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proofErr w:type="spellEnd"/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ponechejte temperovat </w:t>
      </w:r>
      <w:r w:rsidR="00E53442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5–10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minut.</w:t>
      </w:r>
      <w:r w:rsidR="00A46573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 uplynutí této doby vložte zkumavky </w:t>
      </w:r>
      <w:r w:rsidR="00A46573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sady B 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do vroucí vodní lázně. </w:t>
      </w:r>
    </w:p>
    <w:p w14:paraId="212623CD" w14:textId="77777777" w:rsidR="00E42029" w:rsidRPr="00A46573" w:rsidRDefault="00E42029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4F3836A7" w14:textId="5CCF17B3" w:rsidR="00E42029" w:rsidRDefault="00E42029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 w:rsidRPr="00A46573">
        <w:rPr>
          <w:rFonts w:ascii="Times New Roman" w:hAnsi="Times New Roman"/>
          <w:b w:val="0"/>
          <w:sz w:val="22"/>
          <w:szCs w:val="22"/>
        </w:rPr>
        <w:t xml:space="preserve">Zkumavku </w:t>
      </w:r>
      <w:r w:rsidR="00A46573" w:rsidRPr="00A46573">
        <w:rPr>
          <w:rFonts w:ascii="Times New Roman" w:hAnsi="Times New Roman"/>
          <w:b w:val="0"/>
          <w:sz w:val="22"/>
          <w:szCs w:val="22"/>
        </w:rPr>
        <w:t>označenou A/</w:t>
      </w:r>
      <w:r w:rsidR="00F9359E">
        <w:rPr>
          <w:rFonts w:ascii="Times New Roman" w:hAnsi="Times New Roman"/>
          <w:b w:val="0"/>
          <w:sz w:val="22"/>
          <w:szCs w:val="22"/>
        </w:rPr>
        <w:t>K ponechejte st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ále v termostatu, uzavřete ji zátkou. </w:t>
      </w:r>
      <w:r w:rsidR="00A46573" w:rsidRPr="00A46573">
        <w:rPr>
          <w:rFonts w:ascii="Times New Roman" w:hAnsi="Times New Roman"/>
          <w:b w:val="0"/>
          <w:bCs w:val="0"/>
          <w:sz w:val="22"/>
          <w:szCs w:val="22"/>
        </w:rPr>
        <w:t>Ve zbývajících 5</w:t>
      </w:r>
      <w:r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 zkumavkách temperovaných na teplotu </w:t>
      </w:r>
      <w:r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30 </w:t>
      </w:r>
      <w:r w:rsidR="00E53442">
        <w:rPr>
          <w:rFonts w:ascii="Times New Roman" w:hAnsi="Times New Roman" w:cs="Times New Roman"/>
          <w:b w:val="0"/>
          <w:bCs w:val="0"/>
          <w:sz w:val="22"/>
          <w:szCs w:val="22"/>
        </w:rPr>
        <w:t>°</w:t>
      </w:r>
      <w:r w:rsidR="00E53442" w:rsidRPr="00A46573">
        <w:rPr>
          <w:rFonts w:ascii="Times New Roman" w:hAnsi="Times New Roman" w:cs="Times New Roman"/>
          <w:b w:val="0"/>
          <w:bCs w:val="0"/>
          <w:sz w:val="22"/>
          <w:szCs w:val="22"/>
        </w:rPr>
        <w:t>C</w:t>
      </w:r>
      <w:r w:rsidR="00E53442"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 startujte</w:t>
      </w:r>
      <w:r w:rsidRPr="00A46573">
        <w:rPr>
          <w:rFonts w:ascii="Times New Roman" w:hAnsi="Times New Roman"/>
          <w:b w:val="0"/>
          <w:bCs w:val="0"/>
          <w:sz w:val="22"/>
          <w:szCs w:val="22"/>
        </w:rPr>
        <w:t xml:space="preserve"> enzymovou reakci přídavkem 1 ml </w:t>
      </w:r>
      <w:r w:rsidRPr="00A46573">
        <w:rPr>
          <w:rFonts w:ascii="Times New Roman" w:hAnsi="Times New Roman"/>
          <w:bCs w:val="0"/>
          <w:sz w:val="22"/>
          <w:szCs w:val="22"/>
        </w:rPr>
        <w:t>zředěné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 </w:t>
      </w:r>
      <w:r w:rsidRPr="00A46573">
        <w:rPr>
          <w:rFonts w:ascii="Times New Roman" w:hAnsi="Times New Roman"/>
          <w:b w:val="0"/>
          <w:bCs w:val="0"/>
          <w:sz w:val="22"/>
          <w:szCs w:val="22"/>
        </w:rPr>
        <w:t>suspenze kvasnic v intervalu 30 s (spusťte stopky, po 30 sekundách startujte přídavkem zředěné suspenze v první zkumavce, reakční směs promíchejte, stopky nevypínejte, po dalších 30 sekundách startujte přídavkem zředěné suspenze ve druhé zkumavce, reakční směs promíchejte, stopky nevypínejte, viz tabulka).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 Přesně po 5 minutách opět v pravidelných intervalech 30 sekund odeberte z každé zkumavky dávkovačem 0,5 ml reakční směsi a </w:t>
      </w:r>
      <w:r w:rsidR="00A46573" w:rsidRPr="00A46573">
        <w:rPr>
          <w:rFonts w:ascii="Times New Roman" w:hAnsi="Times New Roman"/>
          <w:b w:val="0"/>
          <w:sz w:val="22"/>
          <w:szCs w:val="22"/>
        </w:rPr>
        <w:t xml:space="preserve">pipetujte 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do zkumavky se </w:t>
      </w:r>
      <w:proofErr w:type="spellStart"/>
      <w:r w:rsidRPr="00A46573">
        <w:rPr>
          <w:rFonts w:ascii="Times New Roman" w:hAnsi="Times New Roman"/>
          <w:b w:val="0"/>
          <w:sz w:val="22"/>
          <w:szCs w:val="22"/>
        </w:rPr>
        <w:t>Somogyiho</w:t>
      </w:r>
      <w:proofErr w:type="spellEnd"/>
      <w:r w:rsidRPr="00A46573">
        <w:rPr>
          <w:rFonts w:ascii="Times New Roman" w:hAnsi="Times New Roman"/>
          <w:b w:val="0"/>
          <w:sz w:val="22"/>
          <w:szCs w:val="22"/>
        </w:rPr>
        <w:t xml:space="preserve">-Nelsonovým činidlem I na vroucí vodní lázni (viz tabulka). Dbejte, aby špička pipety zasahovala pod hladinu činidla, nenechávejte vzorek stékat po stěně zkumavky. </w:t>
      </w:r>
    </w:p>
    <w:p w14:paraId="3A9593F0" w14:textId="77777777" w:rsidR="00FA27CF" w:rsidRDefault="00FA27CF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17592DEA" w14:textId="77777777" w:rsidR="00FA27CF" w:rsidRPr="00FA27CF" w:rsidRDefault="00FA27CF" w:rsidP="00E53442">
      <w:pPr>
        <w:pStyle w:val="Zkladntext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Během enzymové reakce zůstávají </w:t>
      </w:r>
      <w:r w:rsidRPr="00FA27CF">
        <w:rPr>
          <w:rFonts w:ascii="Times New Roman" w:hAnsi="Times New Roman"/>
          <w:sz w:val="22"/>
          <w:szCs w:val="22"/>
        </w:rPr>
        <w:t>zkumavky s reakční směsí v termostatu.</w:t>
      </w:r>
    </w:p>
    <w:p w14:paraId="534327AC" w14:textId="77777777" w:rsidR="00E42029" w:rsidRPr="00A46573" w:rsidRDefault="00E42029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5255DE21" w14:textId="77777777" w:rsidR="00E42029" w:rsidRPr="00A46573" w:rsidRDefault="00E42029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 w:rsidRPr="00A46573">
        <w:rPr>
          <w:rFonts w:ascii="Times New Roman" w:hAnsi="Times New Roman"/>
          <w:b w:val="0"/>
          <w:sz w:val="22"/>
          <w:szCs w:val="22"/>
        </w:rPr>
        <w:t>D</w:t>
      </w:r>
      <w:r w:rsidR="00F9359E">
        <w:rPr>
          <w:rFonts w:ascii="Times New Roman" w:hAnsi="Times New Roman"/>
          <w:b w:val="0"/>
          <w:sz w:val="22"/>
          <w:szCs w:val="22"/>
        </w:rPr>
        <w:t>o zkumavky označené písmenem B/K</w:t>
      </w:r>
      <w:r w:rsidR="00A46573" w:rsidRPr="00A46573">
        <w:rPr>
          <w:rFonts w:ascii="Times New Roman" w:hAnsi="Times New Roman"/>
          <w:b w:val="0"/>
          <w:sz w:val="22"/>
          <w:szCs w:val="22"/>
        </w:rPr>
        <w:t xml:space="preserve"> </w:t>
      </w:r>
      <w:r w:rsidR="00140F26">
        <w:rPr>
          <w:rFonts w:ascii="Times New Roman" w:hAnsi="Times New Roman"/>
          <w:b w:val="0"/>
          <w:sz w:val="22"/>
          <w:szCs w:val="22"/>
        </w:rPr>
        <w:t>ve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 vroucí vodní lázni přeneste dávkovačem </w:t>
      </w:r>
      <w:r w:rsidRPr="00A46573">
        <w:rPr>
          <w:rFonts w:ascii="Times New Roman" w:hAnsi="Times New Roman"/>
          <w:sz w:val="22"/>
          <w:szCs w:val="22"/>
        </w:rPr>
        <w:t xml:space="preserve">s </w:t>
      </w:r>
      <w:r w:rsidRPr="00A46573">
        <w:rPr>
          <w:rFonts w:ascii="Times New Roman" w:hAnsi="Times New Roman"/>
          <w:bCs w:val="0"/>
          <w:sz w:val="22"/>
          <w:szCs w:val="22"/>
        </w:rPr>
        <w:t>čistou špičkou (pozor na ko</w:t>
      </w:r>
      <w:r w:rsidR="00F9359E">
        <w:rPr>
          <w:rFonts w:ascii="Times New Roman" w:hAnsi="Times New Roman"/>
          <w:bCs w:val="0"/>
          <w:sz w:val="22"/>
          <w:szCs w:val="22"/>
        </w:rPr>
        <w:t xml:space="preserve">ntaminaci kontrolního </w:t>
      </w:r>
      <w:r w:rsidR="00A46573" w:rsidRPr="00A46573">
        <w:rPr>
          <w:rFonts w:ascii="Times New Roman" w:hAnsi="Times New Roman"/>
          <w:bCs w:val="0"/>
          <w:sz w:val="22"/>
          <w:szCs w:val="22"/>
        </w:rPr>
        <w:t xml:space="preserve">vzorku </w:t>
      </w:r>
      <w:r w:rsidRPr="00A46573">
        <w:rPr>
          <w:rFonts w:ascii="Times New Roman" w:hAnsi="Times New Roman"/>
          <w:bCs w:val="0"/>
          <w:sz w:val="22"/>
          <w:szCs w:val="22"/>
        </w:rPr>
        <w:t xml:space="preserve">suspenzí kvasnic) </w:t>
      </w:r>
      <w:r w:rsidRPr="00A46573">
        <w:rPr>
          <w:rFonts w:ascii="Times New Roman" w:hAnsi="Times New Roman"/>
          <w:b w:val="0"/>
          <w:sz w:val="22"/>
          <w:szCs w:val="22"/>
        </w:rPr>
        <w:t>0,5 ml rozto</w:t>
      </w:r>
      <w:r w:rsidR="00F9359E">
        <w:rPr>
          <w:rFonts w:ascii="Times New Roman" w:hAnsi="Times New Roman"/>
          <w:b w:val="0"/>
          <w:sz w:val="22"/>
          <w:szCs w:val="22"/>
        </w:rPr>
        <w:t xml:space="preserve">ku ze zkumavky obsahující kontrolní </w:t>
      </w:r>
      <w:r w:rsidRPr="00A46573">
        <w:rPr>
          <w:rFonts w:ascii="Times New Roman" w:hAnsi="Times New Roman"/>
          <w:b w:val="0"/>
          <w:sz w:val="22"/>
          <w:szCs w:val="22"/>
        </w:rPr>
        <w:t xml:space="preserve">vzorek (zkumavka </w:t>
      </w:r>
      <w:r w:rsidR="00A46573" w:rsidRPr="00A46573">
        <w:rPr>
          <w:rFonts w:ascii="Times New Roman" w:hAnsi="Times New Roman"/>
          <w:b w:val="0"/>
          <w:sz w:val="22"/>
          <w:szCs w:val="22"/>
        </w:rPr>
        <w:t>A/</w:t>
      </w:r>
      <w:r w:rsidR="00F9359E">
        <w:rPr>
          <w:rFonts w:ascii="Times New Roman" w:hAnsi="Times New Roman"/>
          <w:b w:val="0"/>
          <w:sz w:val="22"/>
          <w:szCs w:val="22"/>
        </w:rPr>
        <w:t>K</w:t>
      </w:r>
      <w:r w:rsidRPr="00A46573">
        <w:rPr>
          <w:rFonts w:ascii="Times New Roman" w:hAnsi="Times New Roman"/>
          <w:b w:val="0"/>
          <w:sz w:val="22"/>
          <w:szCs w:val="22"/>
        </w:rPr>
        <w:t>).</w:t>
      </w:r>
    </w:p>
    <w:p w14:paraId="4337805D" w14:textId="77777777" w:rsidR="00E42029" w:rsidRPr="00A46573" w:rsidRDefault="00E42029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</w:p>
    <w:p w14:paraId="43444A99" w14:textId="77777777" w:rsidR="00E42029" w:rsidRPr="00A46573" w:rsidRDefault="00E42029" w:rsidP="00E53442">
      <w:pPr>
        <w:pStyle w:val="Zkladntext2"/>
        <w:jc w:val="both"/>
        <w:rPr>
          <w:rFonts w:ascii="Times New Roman" w:hAnsi="Times New Roman"/>
          <w:b w:val="0"/>
          <w:sz w:val="22"/>
          <w:szCs w:val="22"/>
        </w:rPr>
      </w:pPr>
      <w:r w:rsidRPr="00A46573">
        <w:rPr>
          <w:rFonts w:ascii="Times New Roman" w:hAnsi="Times New Roman"/>
          <w:b w:val="0"/>
          <w:sz w:val="22"/>
          <w:szCs w:val="22"/>
        </w:rPr>
        <w:t>Všechny zkumavky ponechejte ve vroucí vodní lázni asi 3 minuty a pak je nechejte chladnout při laboratorní teplotě.</w:t>
      </w:r>
    </w:p>
    <w:p w14:paraId="2DEEAF1E" w14:textId="77777777" w:rsidR="00E42029" w:rsidRPr="00A46573" w:rsidRDefault="00E42029" w:rsidP="00E42029">
      <w:pPr>
        <w:pStyle w:val="Zkladntext2"/>
        <w:rPr>
          <w:rFonts w:ascii="Times New Roman" w:hAnsi="Times New Roman"/>
          <w:b w:val="0"/>
          <w:sz w:val="22"/>
          <w:szCs w:val="22"/>
        </w:rPr>
      </w:pPr>
    </w:p>
    <w:tbl>
      <w:tblPr>
        <w:tblW w:w="73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3026"/>
        <w:gridCol w:w="3240"/>
      </w:tblGrid>
      <w:tr w:rsidR="00E42029" w:rsidRPr="00A46573" w14:paraId="55D4B812" w14:textId="77777777">
        <w:trPr>
          <w:cantSplit/>
        </w:trPr>
        <w:tc>
          <w:tcPr>
            <w:tcW w:w="0" w:type="auto"/>
          </w:tcPr>
          <w:p w14:paraId="38C0DC14" w14:textId="77777777" w:rsidR="00E42029" w:rsidRPr="00A46573" w:rsidRDefault="00E42029" w:rsidP="00A46573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lastRenderedPageBreak/>
              <w:t>zkumavka</w:t>
            </w:r>
          </w:p>
          <w:p w14:paraId="59C7BE5C" w14:textId="77777777" w:rsidR="00E42029" w:rsidRPr="00A46573" w:rsidRDefault="00E42029" w:rsidP="00A46573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č.</w:t>
            </w:r>
          </w:p>
        </w:tc>
        <w:tc>
          <w:tcPr>
            <w:tcW w:w="3026" w:type="dxa"/>
          </w:tcPr>
          <w:p w14:paraId="5EDEBA1E" w14:textId="77777777" w:rsidR="00E42029" w:rsidRPr="00A46573" w:rsidRDefault="00E42029" w:rsidP="00876AA1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>start reakce</w:t>
            </w:r>
          </w:p>
          <w:p w14:paraId="219703EA" w14:textId="77777777" w:rsidR="00E42029" w:rsidRPr="00A46573" w:rsidRDefault="00E42029" w:rsidP="00876AA1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 xml:space="preserve"> (přídavek suspenze kvasnic)</w:t>
            </w:r>
          </w:p>
          <w:p w14:paraId="397DFAE1" w14:textId="77777777" w:rsidR="00E42029" w:rsidRPr="00A46573" w:rsidRDefault="00E42029" w:rsidP="00876AA1">
            <w:pPr>
              <w:rPr>
                <w:i/>
                <w:iCs/>
                <w:sz w:val="22"/>
                <w:szCs w:val="22"/>
              </w:rPr>
            </w:pPr>
          </w:p>
          <w:p w14:paraId="310E5F88" w14:textId="77777777" w:rsidR="00E42029" w:rsidRPr="00A46573" w:rsidRDefault="00E42029" w:rsidP="00876AA1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>- čas na stopkách</w:t>
            </w:r>
          </w:p>
        </w:tc>
        <w:tc>
          <w:tcPr>
            <w:tcW w:w="3240" w:type="dxa"/>
          </w:tcPr>
          <w:p w14:paraId="0F73BD6D" w14:textId="77777777" w:rsidR="00E42029" w:rsidRPr="00A46573" w:rsidRDefault="00E42029" w:rsidP="00876AA1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 xml:space="preserve">konec reakce </w:t>
            </w:r>
          </w:p>
          <w:p w14:paraId="6636A9FB" w14:textId="77777777" w:rsidR="00E42029" w:rsidRPr="00A46573" w:rsidRDefault="00E42029" w:rsidP="00876AA1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 xml:space="preserve">(vnesení vzorku do </w:t>
            </w:r>
            <w:proofErr w:type="spellStart"/>
            <w:r w:rsidRPr="00A46573">
              <w:rPr>
                <w:i/>
                <w:iCs/>
                <w:sz w:val="22"/>
                <w:szCs w:val="22"/>
              </w:rPr>
              <w:t>Somogyiho</w:t>
            </w:r>
            <w:proofErr w:type="spellEnd"/>
            <w:r w:rsidRPr="00A46573">
              <w:rPr>
                <w:i/>
                <w:iCs/>
                <w:sz w:val="22"/>
                <w:szCs w:val="22"/>
              </w:rPr>
              <w:t xml:space="preserve">-  </w:t>
            </w:r>
          </w:p>
          <w:p w14:paraId="5A23E28A" w14:textId="77777777" w:rsidR="00E42029" w:rsidRPr="00A46573" w:rsidRDefault="00E42029" w:rsidP="00876AA1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>Nelsonova činidla I)</w:t>
            </w:r>
          </w:p>
          <w:p w14:paraId="2DB6B89A" w14:textId="77777777" w:rsidR="00E42029" w:rsidRPr="00A46573" w:rsidRDefault="00E42029" w:rsidP="00876AA1">
            <w:pPr>
              <w:rPr>
                <w:i/>
                <w:iCs/>
                <w:sz w:val="22"/>
                <w:szCs w:val="22"/>
              </w:rPr>
            </w:pPr>
            <w:r w:rsidRPr="00A46573">
              <w:rPr>
                <w:i/>
                <w:iCs/>
                <w:sz w:val="22"/>
                <w:szCs w:val="22"/>
              </w:rPr>
              <w:t>- čas na stopkách</w:t>
            </w:r>
          </w:p>
        </w:tc>
      </w:tr>
      <w:tr w:rsidR="00E42029" w:rsidRPr="00A46573" w14:paraId="0743B259" w14:textId="77777777">
        <w:trPr>
          <w:cantSplit/>
        </w:trPr>
        <w:tc>
          <w:tcPr>
            <w:tcW w:w="0" w:type="auto"/>
          </w:tcPr>
          <w:p w14:paraId="5CA6795B" w14:textId="77777777" w:rsidR="00E42029" w:rsidRPr="00A46573" w:rsidRDefault="00E42029" w:rsidP="00A46573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1</w:t>
            </w:r>
          </w:p>
        </w:tc>
        <w:tc>
          <w:tcPr>
            <w:tcW w:w="3026" w:type="dxa"/>
          </w:tcPr>
          <w:p w14:paraId="798A8AB2" w14:textId="77777777" w:rsidR="00E42029" w:rsidRPr="00A46573" w:rsidRDefault="00E42029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30´´</w:t>
            </w:r>
          </w:p>
        </w:tc>
        <w:tc>
          <w:tcPr>
            <w:tcW w:w="3240" w:type="dxa"/>
          </w:tcPr>
          <w:p w14:paraId="52F7CB6B" w14:textId="77777777" w:rsidR="00E42029" w:rsidRPr="00A46573" w:rsidRDefault="00E42029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5´30´´</w:t>
            </w:r>
          </w:p>
        </w:tc>
      </w:tr>
      <w:tr w:rsidR="00E42029" w:rsidRPr="00A46573" w14:paraId="25D65234" w14:textId="77777777">
        <w:trPr>
          <w:cantSplit/>
        </w:trPr>
        <w:tc>
          <w:tcPr>
            <w:tcW w:w="0" w:type="auto"/>
          </w:tcPr>
          <w:p w14:paraId="4B1DB814" w14:textId="77777777" w:rsidR="00E42029" w:rsidRPr="00A46573" w:rsidRDefault="00E42029" w:rsidP="00A46573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2</w:t>
            </w:r>
          </w:p>
        </w:tc>
        <w:tc>
          <w:tcPr>
            <w:tcW w:w="3026" w:type="dxa"/>
          </w:tcPr>
          <w:p w14:paraId="4E2BB680" w14:textId="77777777" w:rsidR="00E42029" w:rsidRPr="00A46573" w:rsidRDefault="00E42029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1´</w:t>
            </w:r>
          </w:p>
        </w:tc>
        <w:tc>
          <w:tcPr>
            <w:tcW w:w="3240" w:type="dxa"/>
          </w:tcPr>
          <w:p w14:paraId="7E05212A" w14:textId="77777777" w:rsidR="00E42029" w:rsidRPr="00A46573" w:rsidRDefault="00E42029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6´</w:t>
            </w:r>
          </w:p>
        </w:tc>
      </w:tr>
      <w:tr w:rsidR="00E42029" w:rsidRPr="00A46573" w14:paraId="76269F34" w14:textId="77777777">
        <w:trPr>
          <w:cantSplit/>
        </w:trPr>
        <w:tc>
          <w:tcPr>
            <w:tcW w:w="0" w:type="auto"/>
          </w:tcPr>
          <w:p w14:paraId="2A1C57CE" w14:textId="77777777" w:rsidR="00E42029" w:rsidRPr="00A46573" w:rsidRDefault="00E42029" w:rsidP="00A46573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3</w:t>
            </w:r>
          </w:p>
        </w:tc>
        <w:tc>
          <w:tcPr>
            <w:tcW w:w="3026" w:type="dxa"/>
          </w:tcPr>
          <w:p w14:paraId="1C61352F" w14:textId="77777777" w:rsidR="00E42029" w:rsidRPr="00A46573" w:rsidRDefault="00E42029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1´30´´</w:t>
            </w:r>
          </w:p>
        </w:tc>
        <w:tc>
          <w:tcPr>
            <w:tcW w:w="3240" w:type="dxa"/>
          </w:tcPr>
          <w:p w14:paraId="5841FA27" w14:textId="77777777" w:rsidR="00E42029" w:rsidRPr="00A46573" w:rsidRDefault="00E42029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6´30´´</w:t>
            </w:r>
          </w:p>
        </w:tc>
      </w:tr>
      <w:tr w:rsidR="00E42029" w:rsidRPr="00A46573" w14:paraId="1A7AAF2B" w14:textId="77777777">
        <w:trPr>
          <w:cantSplit/>
        </w:trPr>
        <w:tc>
          <w:tcPr>
            <w:tcW w:w="0" w:type="auto"/>
          </w:tcPr>
          <w:p w14:paraId="42B68374" w14:textId="77777777" w:rsidR="00E42029" w:rsidRPr="00A46573" w:rsidRDefault="00E42029" w:rsidP="00A46573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4</w:t>
            </w:r>
          </w:p>
        </w:tc>
        <w:tc>
          <w:tcPr>
            <w:tcW w:w="3026" w:type="dxa"/>
          </w:tcPr>
          <w:p w14:paraId="6EDDD2D4" w14:textId="77777777" w:rsidR="00E42029" w:rsidRPr="00A46573" w:rsidRDefault="00E42029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2´</w:t>
            </w:r>
          </w:p>
        </w:tc>
        <w:tc>
          <w:tcPr>
            <w:tcW w:w="3240" w:type="dxa"/>
          </w:tcPr>
          <w:p w14:paraId="4EEDF91D" w14:textId="77777777" w:rsidR="00E42029" w:rsidRPr="00A46573" w:rsidRDefault="00E42029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7´</w:t>
            </w:r>
          </w:p>
        </w:tc>
      </w:tr>
      <w:tr w:rsidR="00A46573" w:rsidRPr="00A46573" w14:paraId="6528F251" w14:textId="77777777">
        <w:trPr>
          <w:cantSplit/>
        </w:trPr>
        <w:tc>
          <w:tcPr>
            <w:tcW w:w="0" w:type="auto"/>
          </w:tcPr>
          <w:p w14:paraId="6F9ED218" w14:textId="77777777" w:rsidR="00A46573" w:rsidRPr="00A46573" w:rsidRDefault="00A46573" w:rsidP="00A46573">
            <w:pPr>
              <w:jc w:val="center"/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5</w:t>
            </w:r>
          </w:p>
        </w:tc>
        <w:tc>
          <w:tcPr>
            <w:tcW w:w="3026" w:type="dxa"/>
          </w:tcPr>
          <w:p w14:paraId="3AEEDBE1" w14:textId="77777777" w:rsidR="00A46573" w:rsidRPr="00A46573" w:rsidRDefault="00A46573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2´30´´</w:t>
            </w:r>
          </w:p>
        </w:tc>
        <w:tc>
          <w:tcPr>
            <w:tcW w:w="3240" w:type="dxa"/>
          </w:tcPr>
          <w:p w14:paraId="787615A2" w14:textId="77777777" w:rsidR="00A46573" w:rsidRPr="00A46573" w:rsidRDefault="00A46573" w:rsidP="00876AA1">
            <w:pPr>
              <w:rPr>
                <w:sz w:val="22"/>
                <w:szCs w:val="22"/>
              </w:rPr>
            </w:pPr>
            <w:r w:rsidRPr="00A46573">
              <w:rPr>
                <w:sz w:val="22"/>
                <w:szCs w:val="22"/>
              </w:rPr>
              <w:t>7´30´´</w:t>
            </w:r>
          </w:p>
        </w:tc>
      </w:tr>
    </w:tbl>
    <w:p w14:paraId="6EE5010A" w14:textId="77777777" w:rsidR="00E42029" w:rsidRDefault="00E42029" w:rsidP="00E42029">
      <w:pPr>
        <w:rPr>
          <w:i/>
          <w:iCs/>
        </w:rPr>
      </w:pPr>
    </w:p>
    <w:p w14:paraId="6265C0E3" w14:textId="13FBD92C" w:rsidR="00E42029" w:rsidRDefault="00E42029" w:rsidP="00E42029">
      <w:pPr>
        <w:rPr>
          <w:sz w:val="22"/>
          <w:szCs w:val="22"/>
        </w:rPr>
      </w:pPr>
      <w:r w:rsidRPr="00A46573">
        <w:rPr>
          <w:b/>
          <w:i/>
          <w:iCs/>
          <w:sz w:val="22"/>
          <w:szCs w:val="22"/>
        </w:rPr>
        <w:t>Stanovení koncentrace redukujících monosacharidů v reakčních směsích:</w:t>
      </w:r>
      <w:r w:rsidRPr="00A46573">
        <w:rPr>
          <w:sz w:val="22"/>
          <w:szCs w:val="22"/>
        </w:rPr>
        <w:t xml:space="preserve"> Do každé zkumavky </w:t>
      </w:r>
      <w:r w:rsidR="00A46573" w:rsidRPr="00A46573">
        <w:rPr>
          <w:sz w:val="22"/>
          <w:szCs w:val="22"/>
        </w:rPr>
        <w:t>sady B (</w:t>
      </w:r>
      <w:r w:rsidRPr="00A46573">
        <w:rPr>
          <w:sz w:val="22"/>
          <w:szCs w:val="22"/>
        </w:rPr>
        <w:t xml:space="preserve">obsahující </w:t>
      </w:r>
      <w:r w:rsidR="00A46573" w:rsidRPr="00A46573">
        <w:rPr>
          <w:sz w:val="22"/>
          <w:szCs w:val="22"/>
        </w:rPr>
        <w:t xml:space="preserve">nyní </w:t>
      </w:r>
      <w:r w:rsidRPr="00A46573">
        <w:rPr>
          <w:sz w:val="22"/>
          <w:szCs w:val="22"/>
        </w:rPr>
        <w:t xml:space="preserve">reakční směs </w:t>
      </w:r>
      <w:r w:rsidR="003A6A2B">
        <w:rPr>
          <w:sz w:val="22"/>
          <w:szCs w:val="22"/>
        </w:rPr>
        <w:t xml:space="preserve">nebo kontrolní vzorek </w:t>
      </w:r>
      <w:r w:rsidRPr="00A46573">
        <w:rPr>
          <w:sz w:val="22"/>
          <w:szCs w:val="22"/>
        </w:rPr>
        <w:t xml:space="preserve">a </w:t>
      </w:r>
      <w:proofErr w:type="spellStart"/>
      <w:r w:rsidRPr="00A46573">
        <w:rPr>
          <w:sz w:val="22"/>
          <w:szCs w:val="22"/>
        </w:rPr>
        <w:t>Somogyiho</w:t>
      </w:r>
      <w:proofErr w:type="spellEnd"/>
      <w:r w:rsidRPr="00A46573">
        <w:rPr>
          <w:sz w:val="22"/>
          <w:szCs w:val="22"/>
        </w:rPr>
        <w:t>-Nelsonovo činidlo I</w:t>
      </w:r>
      <w:r w:rsidR="00A46573" w:rsidRPr="00A46573">
        <w:rPr>
          <w:sz w:val="22"/>
          <w:szCs w:val="22"/>
        </w:rPr>
        <w:t>)</w:t>
      </w:r>
      <w:r w:rsidRPr="00A46573">
        <w:rPr>
          <w:sz w:val="22"/>
          <w:szCs w:val="22"/>
        </w:rPr>
        <w:t xml:space="preserve"> přidejte </w:t>
      </w:r>
      <w:proofErr w:type="spellStart"/>
      <w:r w:rsidR="00863203">
        <w:rPr>
          <w:sz w:val="22"/>
          <w:szCs w:val="22"/>
        </w:rPr>
        <w:t>pumpičkovým</w:t>
      </w:r>
      <w:proofErr w:type="spellEnd"/>
      <w:r w:rsidR="00863203">
        <w:rPr>
          <w:sz w:val="22"/>
          <w:szCs w:val="22"/>
        </w:rPr>
        <w:t xml:space="preserve"> </w:t>
      </w:r>
      <w:r w:rsidRPr="00A46573">
        <w:rPr>
          <w:sz w:val="22"/>
          <w:szCs w:val="22"/>
        </w:rPr>
        <w:t xml:space="preserve">dávkovačem 0,5 ml </w:t>
      </w:r>
      <w:proofErr w:type="spellStart"/>
      <w:r w:rsidRPr="00A46573">
        <w:rPr>
          <w:sz w:val="22"/>
          <w:szCs w:val="22"/>
        </w:rPr>
        <w:t>Somogyiho</w:t>
      </w:r>
      <w:proofErr w:type="spellEnd"/>
      <w:r w:rsidRPr="00A46573">
        <w:rPr>
          <w:sz w:val="22"/>
          <w:szCs w:val="22"/>
        </w:rPr>
        <w:t xml:space="preserve">-Nelsonova činidla II, jejich obsah promíchejte a ponechejte je na vroucí vodní lázni dalších 10 minut. Pak zkumavky ochlaďte vodou, přidejte do nich </w:t>
      </w:r>
      <w:proofErr w:type="spellStart"/>
      <w:r w:rsidR="00863203">
        <w:rPr>
          <w:sz w:val="22"/>
          <w:szCs w:val="22"/>
        </w:rPr>
        <w:t>pumpičkovým</w:t>
      </w:r>
      <w:proofErr w:type="spellEnd"/>
      <w:r w:rsidR="00863203">
        <w:rPr>
          <w:sz w:val="22"/>
          <w:szCs w:val="22"/>
        </w:rPr>
        <w:t xml:space="preserve"> dávkovačem </w:t>
      </w:r>
      <w:r w:rsidRPr="00A46573">
        <w:rPr>
          <w:sz w:val="22"/>
          <w:szCs w:val="22"/>
        </w:rPr>
        <w:t xml:space="preserve">2 ml </w:t>
      </w:r>
      <w:proofErr w:type="spellStart"/>
      <w:r w:rsidRPr="00A46573">
        <w:rPr>
          <w:sz w:val="22"/>
          <w:szCs w:val="22"/>
        </w:rPr>
        <w:t>Somogyiho</w:t>
      </w:r>
      <w:proofErr w:type="spellEnd"/>
      <w:r w:rsidRPr="00A46573">
        <w:rPr>
          <w:sz w:val="22"/>
          <w:szCs w:val="22"/>
        </w:rPr>
        <w:t xml:space="preserve">-Nelsonova činidla III, promíchejte, ponechejte stát po dobu nejméně 2 minut při laboratorní teplotě a opět </w:t>
      </w:r>
      <w:r w:rsidR="00140F26">
        <w:rPr>
          <w:sz w:val="22"/>
          <w:szCs w:val="22"/>
        </w:rPr>
        <w:t>p</w:t>
      </w:r>
      <w:r w:rsidRPr="00A46573">
        <w:rPr>
          <w:sz w:val="22"/>
          <w:szCs w:val="22"/>
        </w:rPr>
        <w:t>romíchejte (vypuzení oxidu uhličitého ze vzorku).</w:t>
      </w:r>
      <w:r w:rsidR="00F242A7">
        <w:rPr>
          <w:sz w:val="22"/>
          <w:szCs w:val="22"/>
        </w:rPr>
        <w:t xml:space="preserve"> Při měření absorbance je potřeba </w:t>
      </w:r>
      <w:r w:rsidR="00E53442">
        <w:rPr>
          <w:sz w:val="22"/>
          <w:szCs w:val="22"/>
        </w:rPr>
        <w:t>sledovat,</w:t>
      </w:r>
      <w:r w:rsidR="00F242A7">
        <w:rPr>
          <w:sz w:val="22"/>
          <w:szCs w:val="22"/>
        </w:rPr>
        <w:t xml:space="preserve"> zda se v kyvetách netvoří bublinky </w:t>
      </w:r>
      <w:r w:rsidR="00F242A7" w:rsidRPr="00F977E4">
        <w:rPr>
          <w:sz w:val="22"/>
          <w:szCs w:val="22"/>
        </w:rPr>
        <w:t>CO</w:t>
      </w:r>
      <w:r w:rsidR="00F242A7" w:rsidRPr="00F977E4">
        <w:rPr>
          <w:sz w:val="22"/>
          <w:szCs w:val="22"/>
          <w:vertAlign w:val="subscript"/>
        </w:rPr>
        <w:t>2</w:t>
      </w:r>
      <w:r w:rsidR="00F242A7">
        <w:rPr>
          <w:sz w:val="22"/>
          <w:szCs w:val="22"/>
        </w:rPr>
        <w:t xml:space="preserve">, které zkreslují měření. </w:t>
      </w:r>
      <w:r w:rsidR="00F242A7" w:rsidRPr="00F977E4">
        <w:rPr>
          <w:sz w:val="22"/>
          <w:szCs w:val="22"/>
        </w:rPr>
        <w:t>V případě výskytu bublinek (CO</w:t>
      </w:r>
      <w:r w:rsidR="00F242A7" w:rsidRPr="00F977E4">
        <w:rPr>
          <w:sz w:val="22"/>
          <w:szCs w:val="22"/>
          <w:vertAlign w:val="subscript"/>
        </w:rPr>
        <w:t>2</w:t>
      </w:r>
      <w:r w:rsidR="00F242A7" w:rsidRPr="00F977E4">
        <w:rPr>
          <w:sz w:val="22"/>
          <w:szCs w:val="22"/>
        </w:rPr>
        <w:t>) v kyvetách zaťukejte kyvetou jemně o stůl, čímž CO</w:t>
      </w:r>
      <w:r w:rsidR="00F242A7" w:rsidRPr="00F977E4">
        <w:rPr>
          <w:sz w:val="22"/>
          <w:szCs w:val="22"/>
          <w:vertAlign w:val="subscript"/>
        </w:rPr>
        <w:t>2</w:t>
      </w:r>
      <w:r w:rsidR="00F242A7" w:rsidRPr="00F977E4">
        <w:rPr>
          <w:sz w:val="22"/>
          <w:szCs w:val="22"/>
        </w:rPr>
        <w:t xml:space="preserve"> vypudíte.</w:t>
      </w:r>
    </w:p>
    <w:p w14:paraId="74A59FCD" w14:textId="77777777" w:rsidR="00863203" w:rsidRDefault="00863203" w:rsidP="00E42029">
      <w:pPr>
        <w:rPr>
          <w:sz w:val="22"/>
          <w:szCs w:val="22"/>
        </w:rPr>
      </w:pPr>
    </w:p>
    <w:p w14:paraId="10F0656D" w14:textId="77777777" w:rsidR="00E42029" w:rsidRPr="00A46573" w:rsidRDefault="00E42029" w:rsidP="00E42029">
      <w:pPr>
        <w:rPr>
          <w:sz w:val="22"/>
          <w:szCs w:val="22"/>
        </w:rPr>
      </w:pPr>
      <w:r w:rsidRPr="00A46573">
        <w:rPr>
          <w:sz w:val="22"/>
          <w:szCs w:val="22"/>
        </w:rPr>
        <w:t>Změřte absorbanci vzorků, v nichž probíhala enzymo</w:t>
      </w:r>
      <w:r w:rsidR="00F9359E">
        <w:rPr>
          <w:sz w:val="22"/>
          <w:szCs w:val="22"/>
        </w:rPr>
        <w:t xml:space="preserve">vá reakce, proti kontrolnímu </w:t>
      </w:r>
      <w:r w:rsidRPr="00A46573">
        <w:rPr>
          <w:sz w:val="22"/>
          <w:szCs w:val="22"/>
        </w:rPr>
        <w:t xml:space="preserve">vzorku při vlnové délce 740 </w:t>
      </w:r>
      <w:proofErr w:type="spellStart"/>
      <w:r w:rsidRPr="00A46573">
        <w:rPr>
          <w:sz w:val="22"/>
          <w:szCs w:val="22"/>
        </w:rPr>
        <w:t>nm</w:t>
      </w:r>
      <w:proofErr w:type="spellEnd"/>
      <w:r w:rsidRPr="00A46573">
        <w:rPr>
          <w:sz w:val="22"/>
          <w:szCs w:val="22"/>
        </w:rPr>
        <w:t>. Překračují-li absorbance některých vzorků hodnotu 0,8, vzorky definovaným způsobem nařeďte vodou (zvolte vhodné násobné ředění) a znovu změřte proti st</w:t>
      </w:r>
      <w:r w:rsidR="00F9359E">
        <w:rPr>
          <w:sz w:val="22"/>
          <w:szCs w:val="22"/>
        </w:rPr>
        <w:t>ejným způsobem zředěnému kontrolnímu</w:t>
      </w:r>
      <w:r w:rsidRPr="00A46573">
        <w:rPr>
          <w:sz w:val="22"/>
          <w:szCs w:val="22"/>
        </w:rPr>
        <w:t xml:space="preserve"> vzorku. </w:t>
      </w:r>
    </w:p>
    <w:p w14:paraId="716FB414" w14:textId="77777777" w:rsidR="00E42029" w:rsidRDefault="00E42029" w:rsidP="00BC25AB">
      <w:pPr>
        <w:outlineLvl w:val="0"/>
        <w:rPr>
          <w:rFonts w:ascii="Arial" w:hAnsi="Arial"/>
          <w:b/>
          <w:sz w:val="28"/>
          <w:szCs w:val="28"/>
        </w:rPr>
      </w:pPr>
    </w:p>
    <w:p w14:paraId="655C46EB" w14:textId="77777777" w:rsidR="00155145" w:rsidRDefault="00155145" w:rsidP="00155145">
      <w:pPr>
        <w:pStyle w:val="Zkladntext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Vyhodnocení:</w:t>
      </w:r>
    </w:p>
    <w:p w14:paraId="201995B1" w14:textId="77777777" w:rsidR="00155145" w:rsidRPr="00155145" w:rsidRDefault="00155145" w:rsidP="00155145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5145">
        <w:rPr>
          <w:rFonts w:ascii="Times New Roman" w:hAnsi="Times New Roman" w:cs="Times New Roman"/>
          <w:b w:val="0"/>
          <w:sz w:val="22"/>
          <w:szCs w:val="22"/>
        </w:rPr>
        <w:t>Vypočítejte výslednou koncentraci kvasnic ve zředěné suspenzi:</w:t>
      </w:r>
    </w:p>
    <w:p w14:paraId="1090657F" w14:textId="77777777" w:rsidR="00155145" w:rsidRDefault="00155145" w:rsidP="00B71E50">
      <w:pPr>
        <w:shd w:val="clear" w:color="auto" w:fill="F3F3F3"/>
        <w:jc w:val="both"/>
        <w:rPr>
          <w:sz w:val="22"/>
          <w:szCs w:val="22"/>
        </w:rPr>
      </w:pPr>
    </w:p>
    <w:p w14:paraId="0E926379" w14:textId="77777777" w:rsidR="00155145" w:rsidRPr="006D4E8A" w:rsidRDefault="00155145" w:rsidP="00B71E50">
      <w:pPr>
        <w:shd w:val="clear" w:color="auto" w:fill="F3F3F3"/>
        <w:jc w:val="both"/>
        <w:rPr>
          <w:sz w:val="22"/>
          <w:szCs w:val="22"/>
        </w:rPr>
      </w:pPr>
    </w:p>
    <w:p w14:paraId="20FEE47D" w14:textId="77777777" w:rsidR="00155145" w:rsidRPr="00155145" w:rsidRDefault="00155145" w:rsidP="00B71E50">
      <w:pPr>
        <w:shd w:val="clear" w:color="auto" w:fill="F3F3F3"/>
        <w:jc w:val="both"/>
        <w:rPr>
          <w:b/>
          <w:vertAlign w:val="superscript"/>
        </w:rPr>
      </w:pPr>
      <w:r>
        <w:t xml:space="preserve">                                                                                                                                </w:t>
      </w:r>
      <w:r w:rsidRPr="00155145">
        <w:rPr>
          <w:b/>
        </w:rPr>
        <w:t xml:space="preserve">c = </w:t>
      </w:r>
      <w:r>
        <w:rPr>
          <w:b/>
        </w:rPr>
        <w:t xml:space="preserve">         </w:t>
      </w:r>
      <w:r w:rsidRPr="00155145">
        <w:rPr>
          <w:b/>
        </w:rPr>
        <w:t>mg.ml</w:t>
      </w:r>
      <w:r w:rsidRPr="00155145">
        <w:rPr>
          <w:b/>
          <w:vertAlign w:val="superscript"/>
        </w:rPr>
        <w:t>-1</w:t>
      </w:r>
    </w:p>
    <w:p w14:paraId="6D90467B" w14:textId="77777777" w:rsidR="00155145" w:rsidRDefault="00155145" w:rsidP="00155145">
      <w:pPr>
        <w:pStyle w:val="Zkladntext2"/>
        <w:rPr>
          <w:rFonts w:ascii="Times New Roman" w:hAnsi="Times New Roman" w:cs="Times New Roman"/>
          <w:b w:val="0"/>
          <w:bCs w:val="0"/>
        </w:rPr>
      </w:pPr>
    </w:p>
    <w:p w14:paraId="52ECC9EE" w14:textId="77777777" w:rsidR="00F9359E" w:rsidRPr="00155145" w:rsidRDefault="00155145" w:rsidP="00F9359E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55145">
        <w:rPr>
          <w:rFonts w:ascii="Times New Roman" w:hAnsi="Times New Roman" w:cs="Times New Roman"/>
          <w:b w:val="0"/>
          <w:bCs w:val="0"/>
          <w:sz w:val="22"/>
          <w:szCs w:val="22"/>
        </w:rPr>
        <w:t>Uveďte následující údaje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tabulku dopl</w:t>
      </w:r>
      <w:r w:rsidR="00C93F73">
        <w:rPr>
          <w:rFonts w:ascii="Times New Roman" w:hAnsi="Times New Roman" w:cs="Times New Roman"/>
          <w:b w:val="0"/>
          <w:bCs w:val="0"/>
          <w:sz w:val="22"/>
          <w:szCs w:val="22"/>
        </w:rPr>
        <w:t>něnou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experimentálními a vypočtenými údaji</w:t>
      </w:r>
      <w:r w:rsidRPr="00155145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610B8301" w14:textId="77777777" w:rsidR="008F157F" w:rsidRPr="006D4E8A" w:rsidRDefault="008F157F" w:rsidP="00B71E50">
      <w:pPr>
        <w:shd w:val="clear" w:color="auto" w:fill="F3F3F3"/>
        <w:jc w:val="both"/>
        <w:rPr>
          <w:sz w:val="22"/>
          <w:szCs w:val="22"/>
        </w:rPr>
      </w:pPr>
      <w:r>
        <w:rPr>
          <w:sz w:val="22"/>
          <w:szCs w:val="22"/>
        </w:rPr>
        <w:t>- objem reakční směsi (ml):</w:t>
      </w:r>
    </w:p>
    <w:p w14:paraId="11ADAB83" w14:textId="77777777" w:rsidR="00F9359E" w:rsidRDefault="00F9359E" w:rsidP="00B71E50">
      <w:pPr>
        <w:shd w:val="clear" w:color="auto" w:fill="F3F3F3"/>
        <w:jc w:val="both"/>
        <w:rPr>
          <w:sz w:val="22"/>
          <w:szCs w:val="22"/>
        </w:rPr>
      </w:pPr>
      <w:r>
        <w:rPr>
          <w:sz w:val="22"/>
          <w:szCs w:val="22"/>
        </w:rPr>
        <w:t>- doba reakce (min):</w:t>
      </w:r>
    </w:p>
    <w:p w14:paraId="4E997484" w14:textId="77777777" w:rsidR="00F9359E" w:rsidRDefault="00F9359E" w:rsidP="00B71E50">
      <w:pPr>
        <w:shd w:val="clear" w:color="auto" w:fill="F3F3F3"/>
        <w:jc w:val="both"/>
        <w:rPr>
          <w:sz w:val="22"/>
          <w:szCs w:val="22"/>
        </w:rPr>
      </w:pPr>
      <w:r>
        <w:rPr>
          <w:sz w:val="22"/>
          <w:szCs w:val="22"/>
        </w:rPr>
        <w:t>- hmotnost kvasnic obsažených v reakční směsi (mg):</w:t>
      </w:r>
    </w:p>
    <w:p w14:paraId="7017C112" w14:textId="77777777" w:rsidR="00F9359E" w:rsidRPr="002C0B47" w:rsidRDefault="00F9359E" w:rsidP="00F9359E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C0B47">
        <w:t xml:space="preserve">                                                                                                                                </w:t>
      </w:r>
    </w:p>
    <w:p w14:paraId="5A56B690" w14:textId="77777777" w:rsidR="002C0B47" w:rsidRPr="002C0B47" w:rsidRDefault="002C0B47" w:rsidP="002C0B47">
      <w:pPr>
        <w:rPr>
          <w:b/>
          <w:bCs/>
          <w:sz w:val="20"/>
        </w:rPr>
      </w:pPr>
    </w:p>
    <w:p w14:paraId="4BA6A939" w14:textId="77777777" w:rsidR="002C0B47" w:rsidRPr="002C0B47" w:rsidRDefault="002C0B47" w:rsidP="002C0B47">
      <w:pPr>
        <w:rPr>
          <w:b/>
          <w:bCs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044"/>
        <w:gridCol w:w="1044"/>
        <w:gridCol w:w="1411"/>
        <w:gridCol w:w="1020"/>
        <w:gridCol w:w="1607"/>
      </w:tblGrid>
      <w:tr w:rsidR="002C0B47" w:rsidRPr="002C0B47" w14:paraId="3637E427" w14:textId="77777777">
        <w:tc>
          <w:tcPr>
            <w:tcW w:w="1127" w:type="dxa"/>
          </w:tcPr>
          <w:p w14:paraId="53B6D3A9" w14:textId="77777777" w:rsidR="002C0B47" w:rsidRPr="002C0B47" w:rsidRDefault="002C0B47" w:rsidP="00954A9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zkumavka č.</w:t>
            </w:r>
          </w:p>
        </w:tc>
        <w:tc>
          <w:tcPr>
            <w:tcW w:w="1044" w:type="dxa"/>
          </w:tcPr>
          <w:p w14:paraId="27E2E013" w14:textId="77777777" w:rsidR="002C0B47" w:rsidRPr="002C0B47" w:rsidRDefault="002C0B47" w:rsidP="00954A9B">
            <w:pPr>
              <w:jc w:val="center"/>
              <w:rPr>
                <w:sz w:val="22"/>
                <w:szCs w:val="22"/>
                <w:vertAlign w:val="subscript"/>
              </w:rPr>
            </w:pPr>
            <w:r w:rsidRPr="002C0B47">
              <w:rPr>
                <w:sz w:val="22"/>
                <w:szCs w:val="22"/>
              </w:rPr>
              <w:t>A</w:t>
            </w:r>
            <w:r w:rsidRPr="002C0B47">
              <w:rPr>
                <w:sz w:val="22"/>
                <w:szCs w:val="22"/>
                <w:vertAlign w:val="subscript"/>
              </w:rPr>
              <w:t>740</w:t>
            </w:r>
          </w:p>
          <w:p w14:paraId="45BAFF09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14:paraId="31D6D6B6" w14:textId="77777777" w:rsidR="002C0B47" w:rsidRPr="002C0B47" w:rsidRDefault="002C0B47" w:rsidP="00954A9B">
            <w:pPr>
              <w:jc w:val="center"/>
              <w:rPr>
                <w:sz w:val="22"/>
                <w:szCs w:val="22"/>
                <w:vertAlign w:val="subscript"/>
              </w:rPr>
            </w:pPr>
            <w:r w:rsidRPr="002C0B47">
              <w:rPr>
                <w:rFonts w:ascii="Arial" w:hAnsi="Arial" w:cs="Arial"/>
                <w:sz w:val="22"/>
                <w:szCs w:val="22"/>
              </w:rPr>
              <w:t xml:space="preserve">Ø </w:t>
            </w:r>
            <w:r w:rsidRPr="002C0B47">
              <w:rPr>
                <w:sz w:val="22"/>
                <w:szCs w:val="22"/>
              </w:rPr>
              <w:t>A</w:t>
            </w:r>
            <w:r w:rsidRPr="002C0B47">
              <w:rPr>
                <w:sz w:val="22"/>
                <w:szCs w:val="22"/>
                <w:vertAlign w:val="subscript"/>
              </w:rPr>
              <w:t>740</w:t>
            </w:r>
          </w:p>
          <w:p w14:paraId="19F7C0D0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14:paraId="50ACA3FC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proofErr w:type="gramStart"/>
            <w:r w:rsidRPr="002C0B47">
              <w:rPr>
                <w:sz w:val="22"/>
                <w:szCs w:val="22"/>
              </w:rPr>
              <w:t>c(</w:t>
            </w:r>
            <w:proofErr w:type="gramEnd"/>
            <w:r w:rsidRPr="002C0B47">
              <w:rPr>
                <w:sz w:val="22"/>
                <w:szCs w:val="22"/>
              </w:rPr>
              <w:t>redukujících sacharidů) ve vzorku pro fotometrii*</w:t>
            </w:r>
          </w:p>
          <w:p w14:paraId="0A1BCBC6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  <w:lang w:val="en-US"/>
              </w:rPr>
              <w:t>[</w:t>
            </w:r>
            <w:proofErr w:type="gramStart"/>
            <w:r w:rsidRPr="002C0B47">
              <w:rPr>
                <w:sz w:val="22"/>
                <w:szCs w:val="22"/>
              </w:rPr>
              <w:t>mmol.l</w:t>
            </w:r>
            <w:proofErr w:type="gramEnd"/>
            <w:r w:rsidRPr="002C0B47">
              <w:rPr>
                <w:sz w:val="22"/>
                <w:szCs w:val="22"/>
                <w:vertAlign w:val="superscript"/>
              </w:rPr>
              <w:t>-1</w:t>
            </w:r>
            <w:r w:rsidRPr="002C0B47">
              <w:rPr>
                <w:sz w:val="22"/>
                <w:szCs w:val="22"/>
              </w:rPr>
              <w:t>]</w:t>
            </w:r>
          </w:p>
        </w:tc>
        <w:tc>
          <w:tcPr>
            <w:tcW w:w="1020" w:type="dxa"/>
          </w:tcPr>
          <w:p w14:paraId="67651A82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ředění</w:t>
            </w:r>
          </w:p>
          <w:p w14:paraId="2CB6D42E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vzorku</w:t>
            </w:r>
          </w:p>
          <w:p w14:paraId="7CF6B236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pro fotometrii</w:t>
            </w:r>
          </w:p>
        </w:tc>
        <w:tc>
          <w:tcPr>
            <w:tcW w:w="1607" w:type="dxa"/>
          </w:tcPr>
          <w:p w14:paraId="1F1FC917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proofErr w:type="gramStart"/>
            <w:r w:rsidRPr="002C0B47">
              <w:rPr>
                <w:sz w:val="22"/>
                <w:szCs w:val="22"/>
              </w:rPr>
              <w:t>c(</w:t>
            </w:r>
            <w:proofErr w:type="gramEnd"/>
            <w:r w:rsidRPr="002C0B47">
              <w:rPr>
                <w:sz w:val="22"/>
                <w:szCs w:val="22"/>
              </w:rPr>
              <w:t>redukujících sac</w:t>
            </w:r>
            <w:r w:rsidR="00925043">
              <w:rPr>
                <w:sz w:val="22"/>
                <w:szCs w:val="22"/>
              </w:rPr>
              <w:t>haridů) v</w:t>
            </w:r>
            <w:r w:rsidR="00AD1F17">
              <w:rPr>
                <w:sz w:val="22"/>
                <w:szCs w:val="22"/>
              </w:rPr>
              <w:t> reakční směsi</w:t>
            </w:r>
            <w:r w:rsidR="00925043">
              <w:rPr>
                <w:sz w:val="22"/>
                <w:szCs w:val="22"/>
              </w:rPr>
              <w:t>**</w:t>
            </w:r>
          </w:p>
          <w:p w14:paraId="21723A6B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  <w:lang w:val="en-US"/>
              </w:rPr>
              <w:t>[</w:t>
            </w:r>
            <w:proofErr w:type="gramStart"/>
            <w:r w:rsidRPr="002C0B47">
              <w:rPr>
                <w:sz w:val="22"/>
                <w:szCs w:val="22"/>
              </w:rPr>
              <w:t>mmol.l</w:t>
            </w:r>
            <w:proofErr w:type="gramEnd"/>
            <w:r w:rsidRPr="002C0B47">
              <w:rPr>
                <w:sz w:val="22"/>
                <w:szCs w:val="22"/>
                <w:vertAlign w:val="superscript"/>
              </w:rPr>
              <w:t>-1</w:t>
            </w:r>
            <w:r w:rsidRPr="002C0B47">
              <w:rPr>
                <w:sz w:val="22"/>
                <w:szCs w:val="22"/>
              </w:rPr>
              <w:t>]</w:t>
            </w:r>
          </w:p>
        </w:tc>
      </w:tr>
      <w:tr w:rsidR="002C0B47" w:rsidRPr="002C0B47" w14:paraId="220FF61D" w14:textId="77777777">
        <w:trPr>
          <w:cantSplit/>
        </w:trPr>
        <w:tc>
          <w:tcPr>
            <w:tcW w:w="1127" w:type="dxa"/>
          </w:tcPr>
          <w:p w14:paraId="1938785F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shd w:val="clear" w:color="auto" w:fill="F3F3F3"/>
          </w:tcPr>
          <w:p w14:paraId="266EA3F0" w14:textId="77777777" w:rsidR="002C0B47" w:rsidRPr="002C0B47" w:rsidRDefault="002C0B47" w:rsidP="00954A9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44" w:type="dxa"/>
            <w:vMerge w:val="restart"/>
            <w:shd w:val="clear" w:color="auto" w:fill="F3F3F3"/>
          </w:tcPr>
          <w:p w14:paraId="7D93F657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shd w:val="clear" w:color="auto" w:fill="F3F3F3"/>
          </w:tcPr>
          <w:p w14:paraId="305E64BD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shd w:val="clear" w:color="auto" w:fill="F3F3F3"/>
          </w:tcPr>
          <w:p w14:paraId="304B6753" w14:textId="77777777" w:rsidR="002C0B47" w:rsidRPr="002C0B47" w:rsidRDefault="002C0B47" w:rsidP="00954A9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shd w:val="clear" w:color="auto" w:fill="F3F3F3"/>
          </w:tcPr>
          <w:p w14:paraId="57C7ABA0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</w:p>
        </w:tc>
      </w:tr>
      <w:tr w:rsidR="002C0B47" w:rsidRPr="002C0B47" w14:paraId="6C4BB36F" w14:textId="77777777">
        <w:trPr>
          <w:cantSplit/>
        </w:trPr>
        <w:tc>
          <w:tcPr>
            <w:tcW w:w="1127" w:type="dxa"/>
          </w:tcPr>
          <w:p w14:paraId="596179F8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shd w:val="clear" w:color="auto" w:fill="F3F3F3"/>
          </w:tcPr>
          <w:p w14:paraId="0B910B38" w14:textId="77777777" w:rsidR="002C0B47" w:rsidRPr="002C0B47" w:rsidRDefault="002C0B47" w:rsidP="00954A9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44" w:type="dxa"/>
            <w:vMerge/>
            <w:shd w:val="clear" w:color="auto" w:fill="F3F3F3"/>
          </w:tcPr>
          <w:p w14:paraId="56681AF1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F3F3F3"/>
          </w:tcPr>
          <w:p w14:paraId="72DE60D8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F3F3F3"/>
          </w:tcPr>
          <w:p w14:paraId="583641BE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3484F8DB" w14:textId="77777777" w:rsidR="002C0B47" w:rsidRPr="002C0B47" w:rsidRDefault="002C0B47" w:rsidP="00954A9B">
            <w:pPr>
              <w:rPr>
                <w:sz w:val="22"/>
                <w:szCs w:val="22"/>
              </w:rPr>
            </w:pPr>
          </w:p>
        </w:tc>
      </w:tr>
      <w:tr w:rsidR="002C0B47" w:rsidRPr="002C0B47" w14:paraId="7ACF110E" w14:textId="77777777">
        <w:trPr>
          <w:cantSplit/>
        </w:trPr>
        <w:tc>
          <w:tcPr>
            <w:tcW w:w="1127" w:type="dxa"/>
          </w:tcPr>
          <w:p w14:paraId="2F2FAD46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shd w:val="clear" w:color="auto" w:fill="F3F3F3"/>
          </w:tcPr>
          <w:p w14:paraId="53172B53" w14:textId="77777777" w:rsidR="002C0B47" w:rsidRPr="002C0B47" w:rsidRDefault="002C0B47" w:rsidP="00954A9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44" w:type="dxa"/>
            <w:vMerge/>
            <w:shd w:val="clear" w:color="auto" w:fill="F3F3F3"/>
          </w:tcPr>
          <w:p w14:paraId="3AE5E146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F3F3F3"/>
          </w:tcPr>
          <w:p w14:paraId="20001745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F3F3F3"/>
          </w:tcPr>
          <w:p w14:paraId="3E896791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3856F3AD" w14:textId="77777777" w:rsidR="002C0B47" w:rsidRPr="002C0B47" w:rsidRDefault="002C0B47" w:rsidP="00954A9B">
            <w:pPr>
              <w:rPr>
                <w:sz w:val="22"/>
                <w:szCs w:val="22"/>
              </w:rPr>
            </w:pPr>
          </w:p>
        </w:tc>
      </w:tr>
      <w:tr w:rsidR="002C0B47" w:rsidRPr="002C0B47" w14:paraId="5AEE1CA8" w14:textId="77777777">
        <w:trPr>
          <w:cantSplit/>
        </w:trPr>
        <w:tc>
          <w:tcPr>
            <w:tcW w:w="1127" w:type="dxa"/>
          </w:tcPr>
          <w:p w14:paraId="74CE44C9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shd w:val="clear" w:color="auto" w:fill="F3F3F3"/>
          </w:tcPr>
          <w:p w14:paraId="2831D938" w14:textId="77777777" w:rsidR="002C0B47" w:rsidRPr="002C0B47" w:rsidRDefault="002C0B47" w:rsidP="00954A9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44" w:type="dxa"/>
            <w:vMerge/>
            <w:shd w:val="clear" w:color="auto" w:fill="F3F3F3"/>
          </w:tcPr>
          <w:p w14:paraId="1B66F91C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F3F3F3"/>
          </w:tcPr>
          <w:p w14:paraId="586F70C0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F3F3F3"/>
          </w:tcPr>
          <w:p w14:paraId="46455DD3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6E2D4CF4" w14:textId="77777777" w:rsidR="002C0B47" w:rsidRPr="002C0B47" w:rsidRDefault="002C0B47" w:rsidP="00954A9B">
            <w:pPr>
              <w:rPr>
                <w:sz w:val="22"/>
                <w:szCs w:val="22"/>
              </w:rPr>
            </w:pPr>
          </w:p>
        </w:tc>
      </w:tr>
      <w:tr w:rsidR="002C0B47" w:rsidRPr="002C0B47" w14:paraId="62F9DE68" w14:textId="77777777">
        <w:trPr>
          <w:cantSplit/>
        </w:trPr>
        <w:tc>
          <w:tcPr>
            <w:tcW w:w="1127" w:type="dxa"/>
          </w:tcPr>
          <w:p w14:paraId="7BCE4826" w14:textId="77777777" w:rsidR="002C0B47" w:rsidRPr="002C0B47" w:rsidRDefault="002C0B47" w:rsidP="00954A9B">
            <w:pPr>
              <w:jc w:val="center"/>
              <w:rPr>
                <w:sz w:val="22"/>
                <w:szCs w:val="22"/>
              </w:rPr>
            </w:pPr>
            <w:r w:rsidRPr="002C0B47"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F3F3F3"/>
          </w:tcPr>
          <w:p w14:paraId="33B2C1F5" w14:textId="77777777" w:rsidR="002C0B47" w:rsidRPr="002C0B47" w:rsidRDefault="002C0B47" w:rsidP="00954A9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44" w:type="dxa"/>
            <w:vMerge/>
            <w:shd w:val="clear" w:color="auto" w:fill="F3F3F3"/>
          </w:tcPr>
          <w:p w14:paraId="6BC79A0F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F3F3F3"/>
          </w:tcPr>
          <w:p w14:paraId="636E2B48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F3F3F3"/>
          </w:tcPr>
          <w:p w14:paraId="147F507C" w14:textId="77777777" w:rsidR="002C0B47" w:rsidRPr="002C0B47" w:rsidRDefault="002C0B47" w:rsidP="00954A9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07" w:type="dxa"/>
            <w:vMerge/>
            <w:shd w:val="clear" w:color="auto" w:fill="F3F3F3"/>
          </w:tcPr>
          <w:p w14:paraId="733F6B07" w14:textId="77777777" w:rsidR="002C0B47" w:rsidRPr="002C0B47" w:rsidRDefault="002C0B47" w:rsidP="00954A9B">
            <w:pPr>
              <w:rPr>
                <w:sz w:val="22"/>
                <w:szCs w:val="22"/>
              </w:rPr>
            </w:pPr>
          </w:p>
        </w:tc>
      </w:tr>
    </w:tbl>
    <w:p w14:paraId="26D62728" w14:textId="77777777" w:rsidR="002C0B47" w:rsidRPr="002C0B47" w:rsidRDefault="002C0B47" w:rsidP="002C0B47">
      <w:pPr>
        <w:rPr>
          <w:b/>
          <w:bCs/>
          <w:sz w:val="22"/>
          <w:szCs w:val="22"/>
        </w:rPr>
      </w:pPr>
    </w:p>
    <w:p w14:paraId="00A8E82D" w14:textId="77777777" w:rsidR="002C0B47" w:rsidRPr="002C0B47" w:rsidRDefault="002C0B47" w:rsidP="002C0B47">
      <w:pPr>
        <w:rPr>
          <w:i/>
          <w:iCs/>
          <w:sz w:val="22"/>
          <w:szCs w:val="22"/>
        </w:rPr>
      </w:pPr>
      <w:r w:rsidRPr="002C0B47">
        <w:rPr>
          <w:i/>
          <w:iCs/>
          <w:sz w:val="22"/>
          <w:szCs w:val="22"/>
        </w:rPr>
        <w:t>*) při výpočtu koncentrace redukujících monosacharidů použijte kalibrační graf z úlohy č. 1 (resp. z části D)</w:t>
      </w:r>
    </w:p>
    <w:p w14:paraId="6ADFB420" w14:textId="77777777" w:rsidR="00925043" w:rsidRPr="002C0B47" w:rsidRDefault="00925043" w:rsidP="00925043">
      <w:pPr>
        <w:rPr>
          <w:i/>
          <w:sz w:val="22"/>
          <w:szCs w:val="22"/>
        </w:rPr>
      </w:pPr>
      <w:r w:rsidRPr="002C0B47">
        <w:rPr>
          <w:i/>
          <w:iCs/>
          <w:sz w:val="22"/>
          <w:szCs w:val="22"/>
        </w:rPr>
        <w:t xml:space="preserve">**) koncentrace </w:t>
      </w:r>
      <w:r w:rsidRPr="002C0B47">
        <w:rPr>
          <w:i/>
          <w:sz w:val="22"/>
          <w:szCs w:val="22"/>
        </w:rPr>
        <w:t>redukujících sacharidů vynásobená ředěním pro fotometrii</w:t>
      </w:r>
    </w:p>
    <w:p w14:paraId="230E2F28" w14:textId="77777777" w:rsidR="002C0B47" w:rsidRPr="002C0B47" w:rsidRDefault="002C0B47" w:rsidP="002C0B47">
      <w:pPr>
        <w:rPr>
          <w:b/>
          <w:bCs/>
          <w:sz w:val="22"/>
          <w:szCs w:val="22"/>
        </w:rPr>
      </w:pPr>
      <w:r w:rsidRPr="002C0B47">
        <w:rPr>
          <w:i/>
          <w:iCs/>
          <w:sz w:val="22"/>
          <w:szCs w:val="22"/>
        </w:rPr>
        <w:br w:type="page"/>
      </w:r>
    </w:p>
    <w:p w14:paraId="7233D663" w14:textId="77777777" w:rsidR="002C0B47" w:rsidRPr="002C0B47" w:rsidRDefault="002C0B47" w:rsidP="002C0B47">
      <w:pPr>
        <w:rPr>
          <w:b/>
          <w:bCs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1853"/>
        <w:gridCol w:w="2333"/>
      </w:tblGrid>
      <w:tr w:rsidR="002C0B47" w:rsidRPr="002C0B47" w14:paraId="382B6C5E" w14:textId="77777777">
        <w:tc>
          <w:tcPr>
            <w:tcW w:w="1754" w:type="dxa"/>
          </w:tcPr>
          <w:p w14:paraId="49B49165" w14:textId="77777777" w:rsidR="002C0B47" w:rsidRPr="002C0B47" w:rsidRDefault="002C0B47" w:rsidP="00954A9B">
            <w:r w:rsidRPr="002C0B47">
              <w:t>n</w:t>
            </w:r>
          </w:p>
          <w:p w14:paraId="2F3AAC3B" w14:textId="77777777" w:rsidR="002C0B47" w:rsidRPr="002C0B47" w:rsidRDefault="002C0B47" w:rsidP="00954A9B">
            <w:r w:rsidRPr="002C0B47">
              <w:t>(redukujících sacharidů)</w:t>
            </w:r>
            <w:r w:rsidRPr="002C0B47">
              <w:rPr>
                <w:vertAlign w:val="subscript"/>
              </w:rPr>
              <w:t xml:space="preserve"> </w:t>
            </w:r>
            <w:r w:rsidRPr="002C0B47">
              <w:t>v reakční směsi</w:t>
            </w:r>
          </w:p>
          <w:p w14:paraId="78EE136B" w14:textId="77777777" w:rsidR="002C0B47" w:rsidRPr="002C0B47" w:rsidRDefault="002C0B47" w:rsidP="00954A9B">
            <w:r w:rsidRPr="002C0B47">
              <w:t>[</w:t>
            </w:r>
            <w:proofErr w:type="spellStart"/>
            <w:r w:rsidRPr="002C0B47">
              <w:t>μmol</w:t>
            </w:r>
            <w:proofErr w:type="spellEnd"/>
            <w:r w:rsidRPr="002C0B47">
              <w:t>]</w:t>
            </w:r>
          </w:p>
        </w:tc>
        <w:tc>
          <w:tcPr>
            <w:tcW w:w="0" w:type="auto"/>
          </w:tcPr>
          <w:p w14:paraId="606BF4B8" w14:textId="77777777" w:rsidR="002C0B47" w:rsidRPr="002C0B47" w:rsidRDefault="002C0B47" w:rsidP="00954A9B">
            <w:r w:rsidRPr="002C0B47">
              <w:t>aktivita sacharasy</w:t>
            </w:r>
          </w:p>
          <w:p w14:paraId="289812A2" w14:textId="77777777" w:rsidR="002C0B47" w:rsidRPr="002C0B47" w:rsidRDefault="002C0B47" w:rsidP="00954A9B">
            <w:pPr>
              <w:pStyle w:val="Zhlav"/>
              <w:tabs>
                <w:tab w:val="clear" w:pos="4536"/>
                <w:tab w:val="clear" w:pos="9072"/>
              </w:tabs>
            </w:pPr>
            <w:r w:rsidRPr="002C0B47">
              <w:t>[μmol.min</w:t>
            </w:r>
            <w:r w:rsidRPr="002C0B47">
              <w:rPr>
                <w:vertAlign w:val="superscript"/>
              </w:rPr>
              <w:t>-</w:t>
            </w:r>
            <w:proofErr w:type="gramStart"/>
            <w:r w:rsidRPr="002C0B47">
              <w:rPr>
                <w:vertAlign w:val="superscript"/>
              </w:rPr>
              <w:t>1</w:t>
            </w:r>
            <w:r w:rsidRPr="002C0B47">
              <w:t>]</w:t>
            </w:r>
            <w:r w:rsidR="00925043">
              <w:t>*</w:t>
            </w:r>
            <w:proofErr w:type="gramEnd"/>
          </w:p>
        </w:tc>
        <w:tc>
          <w:tcPr>
            <w:tcW w:w="2333" w:type="dxa"/>
          </w:tcPr>
          <w:p w14:paraId="6D0F97E2" w14:textId="77777777" w:rsidR="002C0B47" w:rsidRPr="002C0B47" w:rsidRDefault="002C0B47" w:rsidP="00954A9B">
            <w:r w:rsidRPr="002C0B47">
              <w:t>specifická aktivita sacharasy</w:t>
            </w:r>
          </w:p>
          <w:p w14:paraId="0A429A70" w14:textId="77777777" w:rsidR="002C0B47" w:rsidRPr="002C0B47" w:rsidRDefault="002C0B47" w:rsidP="00954A9B">
            <w:pPr>
              <w:pStyle w:val="Zhlav"/>
              <w:tabs>
                <w:tab w:val="clear" w:pos="4536"/>
                <w:tab w:val="clear" w:pos="9072"/>
              </w:tabs>
            </w:pPr>
            <w:r w:rsidRPr="002C0B47">
              <w:t>[μmol.min</w:t>
            </w:r>
            <w:r w:rsidRPr="002C0B47">
              <w:rPr>
                <w:vertAlign w:val="superscript"/>
              </w:rPr>
              <w:t>-1</w:t>
            </w:r>
            <w:r w:rsidRPr="002C0B47">
              <w:t>.mg</w:t>
            </w:r>
            <w:r w:rsidRPr="002C0B47">
              <w:rPr>
                <w:vertAlign w:val="superscript"/>
              </w:rPr>
              <w:t>-</w:t>
            </w:r>
            <w:proofErr w:type="gramStart"/>
            <w:r w:rsidRPr="002C0B47">
              <w:rPr>
                <w:vertAlign w:val="superscript"/>
              </w:rPr>
              <w:t>1</w:t>
            </w:r>
            <w:r w:rsidRPr="002C0B47">
              <w:t>]</w:t>
            </w:r>
            <w:r w:rsidR="00925043">
              <w:t>*</w:t>
            </w:r>
            <w:proofErr w:type="gramEnd"/>
            <w:r w:rsidR="0069706B">
              <w:t>*</w:t>
            </w:r>
          </w:p>
        </w:tc>
      </w:tr>
      <w:tr w:rsidR="002C0B47" w:rsidRPr="002C0B47" w14:paraId="204AD401" w14:textId="77777777">
        <w:trPr>
          <w:cantSplit/>
        </w:trPr>
        <w:tc>
          <w:tcPr>
            <w:tcW w:w="1754" w:type="dxa"/>
            <w:shd w:val="clear" w:color="auto" w:fill="F3F3F3"/>
          </w:tcPr>
          <w:p w14:paraId="74E91608" w14:textId="77777777" w:rsidR="002C0B47" w:rsidRPr="002C0B47" w:rsidRDefault="002C0B47" w:rsidP="00954A9B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F3F3F3"/>
          </w:tcPr>
          <w:p w14:paraId="2CFF207A" w14:textId="77777777" w:rsidR="002C0B47" w:rsidRPr="002C0B47" w:rsidRDefault="002C0B47" w:rsidP="00954A9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3" w:type="dxa"/>
            <w:shd w:val="clear" w:color="auto" w:fill="F3F3F3"/>
          </w:tcPr>
          <w:p w14:paraId="528DADA1" w14:textId="77777777" w:rsidR="002C0B47" w:rsidRPr="002C0B47" w:rsidRDefault="002C0B47" w:rsidP="00954A9B">
            <w:pPr>
              <w:rPr>
                <w:b/>
                <w:bCs/>
                <w:i/>
                <w:iCs/>
              </w:rPr>
            </w:pPr>
          </w:p>
        </w:tc>
      </w:tr>
      <w:tr w:rsidR="002C0B47" w:rsidRPr="002C0B47" w14:paraId="489EF457" w14:textId="77777777">
        <w:trPr>
          <w:cantSplit/>
        </w:trPr>
        <w:tc>
          <w:tcPr>
            <w:tcW w:w="1754" w:type="dxa"/>
            <w:vMerge w:val="restart"/>
          </w:tcPr>
          <w:p w14:paraId="71B3EE05" w14:textId="77777777" w:rsidR="002C0B47" w:rsidRPr="002C0B47" w:rsidRDefault="002C0B47" w:rsidP="00954A9B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</w:tcPr>
          <w:p w14:paraId="1EBF36D8" w14:textId="77777777" w:rsidR="002C0B47" w:rsidRPr="002C0B47" w:rsidRDefault="002C0B47" w:rsidP="00954A9B">
            <w:pPr>
              <w:pStyle w:val="Zhlav"/>
              <w:tabs>
                <w:tab w:val="clear" w:pos="4536"/>
                <w:tab w:val="clear" w:pos="9072"/>
              </w:tabs>
            </w:pPr>
            <w:r w:rsidRPr="002C0B47">
              <w:t>[</w:t>
            </w:r>
            <w:proofErr w:type="spellStart"/>
            <w:r w:rsidRPr="002C0B47">
              <w:t>nkat</w:t>
            </w:r>
            <w:proofErr w:type="spellEnd"/>
            <w:r w:rsidRPr="002C0B47">
              <w:t>]</w:t>
            </w:r>
          </w:p>
        </w:tc>
        <w:tc>
          <w:tcPr>
            <w:tcW w:w="2333" w:type="dxa"/>
          </w:tcPr>
          <w:p w14:paraId="28A7CE38" w14:textId="77777777" w:rsidR="002C0B47" w:rsidRPr="002C0B47" w:rsidRDefault="002C0B47" w:rsidP="00954A9B">
            <w:pPr>
              <w:pStyle w:val="Zhlav"/>
              <w:tabs>
                <w:tab w:val="clear" w:pos="4536"/>
                <w:tab w:val="clear" w:pos="9072"/>
              </w:tabs>
            </w:pPr>
            <w:r w:rsidRPr="002C0B47">
              <w:t>[nkat.mg</w:t>
            </w:r>
            <w:r w:rsidRPr="002C0B47">
              <w:rPr>
                <w:vertAlign w:val="superscript"/>
              </w:rPr>
              <w:t>-1</w:t>
            </w:r>
            <w:r w:rsidRPr="002C0B47">
              <w:t>]</w:t>
            </w:r>
          </w:p>
        </w:tc>
      </w:tr>
      <w:tr w:rsidR="002C0B47" w:rsidRPr="002C0B47" w14:paraId="6FAD263E" w14:textId="77777777">
        <w:trPr>
          <w:cantSplit/>
        </w:trPr>
        <w:tc>
          <w:tcPr>
            <w:tcW w:w="1754" w:type="dxa"/>
            <w:vMerge/>
          </w:tcPr>
          <w:p w14:paraId="151077B6" w14:textId="77777777" w:rsidR="002C0B47" w:rsidRPr="002C0B47" w:rsidRDefault="002C0B47" w:rsidP="00954A9B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shd w:val="clear" w:color="auto" w:fill="F3F3F3"/>
          </w:tcPr>
          <w:p w14:paraId="33CD4D3F" w14:textId="77777777" w:rsidR="002C0B47" w:rsidRPr="002C0B47" w:rsidRDefault="002C0B47" w:rsidP="00954A9B">
            <w:pPr>
              <w:rPr>
                <w:b/>
                <w:bCs/>
                <w:i/>
                <w:iCs/>
              </w:rPr>
            </w:pPr>
          </w:p>
        </w:tc>
        <w:tc>
          <w:tcPr>
            <w:tcW w:w="2333" w:type="dxa"/>
            <w:shd w:val="clear" w:color="auto" w:fill="F3F3F3"/>
          </w:tcPr>
          <w:p w14:paraId="66193257" w14:textId="77777777" w:rsidR="002C0B47" w:rsidRPr="002C0B47" w:rsidRDefault="002C0B47" w:rsidP="00954A9B">
            <w:pPr>
              <w:rPr>
                <w:b/>
                <w:bCs/>
                <w:i/>
                <w:iCs/>
              </w:rPr>
            </w:pPr>
          </w:p>
        </w:tc>
      </w:tr>
    </w:tbl>
    <w:p w14:paraId="60A11547" w14:textId="77777777" w:rsidR="002C0B47" w:rsidRPr="000C7E7B" w:rsidRDefault="002C0B47" w:rsidP="002C0B47">
      <w:pPr>
        <w:pStyle w:val="Zkladntext2"/>
        <w:rPr>
          <w:rFonts w:ascii="Times New Roman" w:hAnsi="Times New Roman" w:cs="Times New Roman"/>
          <w:color w:val="0000FF"/>
        </w:rPr>
      </w:pPr>
    </w:p>
    <w:p w14:paraId="1EBA2F45" w14:textId="77777777" w:rsidR="00155145" w:rsidRDefault="00155145" w:rsidP="00155145">
      <w:pPr>
        <w:rPr>
          <w:b/>
          <w:bCs/>
          <w:sz w:val="20"/>
        </w:rPr>
      </w:pPr>
    </w:p>
    <w:p w14:paraId="67B421D0" w14:textId="77777777" w:rsidR="0069706B" w:rsidRDefault="00925043" w:rsidP="00C93F73">
      <w:pPr>
        <w:pStyle w:val="Zkladntext2"/>
        <w:rPr>
          <w:rFonts w:ascii="Times New Roman" w:hAnsi="Times New Roman" w:cs="Times New Roman"/>
          <w:b w:val="0"/>
          <w:bCs w:val="0"/>
          <w:i/>
        </w:rPr>
      </w:pPr>
      <w:r>
        <w:rPr>
          <w:rFonts w:ascii="Times New Roman" w:hAnsi="Times New Roman" w:cs="Times New Roman"/>
          <w:b w:val="0"/>
          <w:bCs w:val="0"/>
        </w:rPr>
        <w:t xml:space="preserve">*) </w:t>
      </w:r>
      <w:r w:rsidRPr="00925043">
        <w:rPr>
          <w:rFonts w:ascii="Times New Roman" w:hAnsi="Times New Roman" w:cs="Times New Roman"/>
          <w:b w:val="0"/>
          <w:bCs w:val="0"/>
          <w:i/>
        </w:rPr>
        <w:t>v celém objemu reakční směsi</w:t>
      </w:r>
    </w:p>
    <w:p w14:paraId="048207CD" w14:textId="77777777" w:rsidR="0069706B" w:rsidRPr="0069706B" w:rsidRDefault="0069706B" w:rsidP="00C93F73">
      <w:pPr>
        <w:pStyle w:val="Zkladntext2"/>
        <w:rPr>
          <w:rFonts w:ascii="Times New Roman" w:hAnsi="Times New Roman" w:cs="Times New Roman"/>
          <w:b w:val="0"/>
          <w:bCs w:val="0"/>
          <w:i/>
        </w:rPr>
        <w:sectPr w:rsidR="0069706B" w:rsidRPr="0069706B" w:rsidSect="006520B5">
          <w:headerReference w:type="default" r:id="rId21"/>
          <w:type w:val="continuous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bCs w:val="0"/>
          <w:i/>
        </w:rPr>
        <w:t>**) aktivita vztažená na mg kvasnic</w:t>
      </w:r>
    </w:p>
    <w:p w14:paraId="0B71F1C8" w14:textId="77777777" w:rsidR="00F45D27" w:rsidRDefault="00F45D27" w:rsidP="00F45D27">
      <w:pPr>
        <w:rPr>
          <w:b/>
          <w:bCs/>
        </w:rPr>
      </w:pPr>
      <w:r w:rsidRPr="00496BA9">
        <w:rPr>
          <w:rFonts w:ascii="Arial" w:hAnsi="Arial"/>
          <w:b/>
          <w:sz w:val="28"/>
          <w:szCs w:val="28"/>
        </w:rPr>
        <w:lastRenderedPageBreak/>
        <w:t xml:space="preserve">PRAKTICKÁ ČÁST </w:t>
      </w:r>
      <w:r>
        <w:rPr>
          <w:rFonts w:ascii="Arial" w:hAnsi="Arial"/>
          <w:b/>
          <w:sz w:val="28"/>
          <w:szCs w:val="28"/>
        </w:rPr>
        <w:t>D</w:t>
      </w:r>
      <w:r w:rsidRPr="00496BA9">
        <w:rPr>
          <w:rFonts w:ascii="Arial" w:hAnsi="Arial"/>
          <w:b/>
          <w:sz w:val="28"/>
          <w:szCs w:val="28"/>
        </w:rPr>
        <w:t xml:space="preserve">. </w:t>
      </w:r>
      <w:r w:rsidRPr="00714599">
        <w:rPr>
          <w:rFonts w:ascii="Arial" w:hAnsi="Arial" w:cs="Arial"/>
          <w:b/>
          <w:bCs/>
          <w:sz w:val="28"/>
          <w:szCs w:val="28"/>
        </w:rPr>
        <w:t xml:space="preserve">Stanovení </w:t>
      </w:r>
      <w:r>
        <w:rPr>
          <w:rFonts w:ascii="Arial" w:hAnsi="Arial" w:cs="Arial"/>
          <w:b/>
          <w:bCs/>
          <w:sz w:val="28"/>
          <w:szCs w:val="28"/>
        </w:rPr>
        <w:t>koncentrace</w:t>
      </w:r>
      <w:r w:rsidRPr="00714599">
        <w:rPr>
          <w:rFonts w:ascii="Arial" w:hAnsi="Arial" w:cs="Arial"/>
          <w:b/>
          <w:bCs/>
          <w:sz w:val="28"/>
          <w:szCs w:val="28"/>
        </w:rPr>
        <w:t xml:space="preserve"> redukujících sacharidů </w:t>
      </w:r>
      <w:proofErr w:type="spellStart"/>
      <w:r w:rsidRPr="00714599">
        <w:rPr>
          <w:rFonts w:ascii="Arial" w:hAnsi="Arial" w:cs="Arial"/>
          <w:b/>
          <w:bCs/>
          <w:sz w:val="28"/>
          <w:szCs w:val="28"/>
        </w:rPr>
        <w:t>Somogyiho</w:t>
      </w:r>
      <w:proofErr w:type="spellEnd"/>
      <w:r w:rsidRPr="00714599">
        <w:rPr>
          <w:rFonts w:ascii="Arial" w:hAnsi="Arial" w:cs="Arial"/>
          <w:b/>
          <w:bCs/>
          <w:sz w:val="28"/>
          <w:szCs w:val="28"/>
        </w:rPr>
        <w:t xml:space="preserve"> metodou</w:t>
      </w:r>
      <w:r w:rsidRPr="007F36EC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2D5542E0" w14:textId="77777777" w:rsidR="00F45D27" w:rsidRDefault="00F45D27" w:rsidP="00F45D27">
      <w:pPr>
        <w:jc w:val="both"/>
        <w:rPr>
          <w:b/>
          <w:bCs/>
        </w:rPr>
      </w:pPr>
    </w:p>
    <w:p w14:paraId="3AF34E36" w14:textId="77777777" w:rsidR="00F45D27" w:rsidRPr="00F977E4" w:rsidRDefault="00F45D27" w:rsidP="00F45D27">
      <w:pPr>
        <w:jc w:val="both"/>
        <w:rPr>
          <w:b/>
          <w:bCs/>
        </w:rPr>
      </w:pPr>
      <w:r w:rsidRPr="00F977E4">
        <w:rPr>
          <w:b/>
          <w:bCs/>
        </w:rPr>
        <w:t>Materiál a vybavení:</w:t>
      </w:r>
    </w:p>
    <w:p w14:paraId="230C485C" w14:textId="77777777" w:rsidR="00F45D27" w:rsidRPr="007F36EC" w:rsidRDefault="00F45D27" w:rsidP="00F45D27">
      <w:pPr>
        <w:jc w:val="both"/>
        <w:rPr>
          <w:sz w:val="20"/>
          <w:szCs w:val="20"/>
        </w:rPr>
      </w:pPr>
      <w:r>
        <w:rPr>
          <w:sz w:val="20"/>
          <w:szCs w:val="20"/>
        </w:rPr>
        <w:t>standardní roztok glukosy (0,2</w:t>
      </w:r>
      <w:r w:rsidRPr="007F36EC">
        <w:rPr>
          <w:sz w:val="20"/>
          <w:szCs w:val="20"/>
        </w:rPr>
        <w:t xml:space="preserve"> </w:t>
      </w:r>
      <w:proofErr w:type="gramStart"/>
      <w:r w:rsidRPr="007F36EC">
        <w:rPr>
          <w:sz w:val="20"/>
          <w:szCs w:val="20"/>
        </w:rPr>
        <w:t>mmol</w:t>
      </w:r>
      <w:r>
        <w:rPr>
          <w:sz w:val="20"/>
          <w:szCs w:val="20"/>
        </w:rPr>
        <w:t>.</w:t>
      </w:r>
      <w:r w:rsidRPr="007F36EC">
        <w:rPr>
          <w:sz w:val="20"/>
          <w:szCs w:val="20"/>
        </w:rPr>
        <w:t>l</w:t>
      </w:r>
      <w:proofErr w:type="gramEnd"/>
      <w:r w:rsidRPr="00207BF7">
        <w:rPr>
          <w:sz w:val="20"/>
          <w:szCs w:val="20"/>
          <w:vertAlign w:val="superscript"/>
        </w:rPr>
        <w:t>-1</w:t>
      </w:r>
      <w:r w:rsidRPr="007F36EC">
        <w:rPr>
          <w:sz w:val="20"/>
          <w:szCs w:val="20"/>
        </w:rPr>
        <w:t>)</w:t>
      </w:r>
    </w:p>
    <w:p w14:paraId="2940A3A0" w14:textId="77777777" w:rsidR="00F45D27" w:rsidRPr="007F36EC" w:rsidRDefault="00F45D27" w:rsidP="00F45D27">
      <w:pPr>
        <w:jc w:val="both"/>
        <w:rPr>
          <w:sz w:val="20"/>
          <w:szCs w:val="20"/>
        </w:rPr>
      </w:pPr>
      <w:proofErr w:type="spellStart"/>
      <w:r w:rsidRPr="007F36EC">
        <w:rPr>
          <w:sz w:val="20"/>
          <w:szCs w:val="20"/>
        </w:rPr>
        <w:t>Somogyiho</w:t>
      </w:r>
      <w:proofErr w:type="spellEnd"/>
      <w:r w:rsidRPr="007F36EC">
        <w:rPr>
          <w:sz w:val="20"/>
          <w:szCs w:val="20"/>
        </w:rPr>
        <w:t xml:space="preserve">-Nelsonovo činidlo I (roztok uhličitanu sodného, vínanu </w:t>
      </w:r>
      <w:proofErr w:type="spellStart"/>
      <w:r w:rsidRPr="007F36EC">
        <w:rPr>
          <w:sz w:val="20"/>
          <w:szCs w:val="20"/>
        </w:rPr>
        <w:t>sodno</w:t>
      </w:r>
      <w:proofErr w:type="spellEnd"/>
      <w:r w:rsidRPr="007F36EC">
        <w:rPr>
          <w:sz w:val="20"/>
          <w:szCs w:val="20"/>
        </w:rPr>
        <w:t>-draselného a síranu sodného)</w:t>
      </w:r>
    </w:p>
    <w:p w14:paraId="2FD1FF6D" w14:textId="77777777" w:rsidR="00F45D27" w:rsidRPr="007F36EC" w:rsidRDefault="00F45D27" w:rsidP="00F45D27">
      <w:pPr>
        <w:jc w:val="both"/>
        <w:rPr>
          <w:sz w:val="20"/>
          <w:szCs w:val="20"/>
        </w:rPr>
      </w:pPr>
      <w:proofErr w:type="spellStart"/>
      <w:r w:rsidRPr="007F36EC">
        <w:rPr>
          <w:sz w:val="20"/>
          <w:szCs w:val="20"/>
        </w:rPr>
        <w:t>Somogyiho</w:t>
      </w:r>
      <w:proofErr w:type="spellEnd"/>
      <w:r w:rsidRPr="007F36EC">
        <w:rPr>
          <w:sz w:val="20"/>
          <w:szCs w:val="20"/>
        </w:rPr>
        <w:t>-Nelsonovo činidlo II (roztok síranu měďnatého a síranu sodného)</w:t>
      </w:r>
    </w:p>
    <w:p w14:paraId="2640CB52" w14:textId="77777777" w:rsidR="00F45D27" w:rsidRPr="007F36EC" w:rsidRDefault="00F45D27" w:rsidP="00F45D27">
      <w:pPr>
        <w:jc w:val="both"/>
        <w:rPr>
          <w:sz w:val="20"/>
          <w:szCs w:val="20"/>
        </w:rPr>
      </w:pPr>
      <w:proofErr w:type="spellStart"/>
      <w:r w:rsidRPr="007F36EC">
        <w:rPr>
          <w:sz w:val="20"/>
          <w:szCs w:val="20"/>
        </w:rPr>
        <w:t>Somogyiho</w:t>
      </w:r>
      <w:proofErr w:type="spellEnd"/>
      <w:r w:rsidRPr="007F36EC">
        <w:rPr>
          <w:sz w:val="20"/>
          <w:szCs w:val="20"/>
        </w:rPr>
        <w:t xml:space="preserve">-Nelsonovo činidlo III (roztok molybdenanu amonného a </w:t>
      </w:r>
      <w:proofErr w:type="spellStart"/>
      <w:r w:rsidRPr="007F36EC">
        <w:rPr>
          <w:sz w:val="20"/>
          <w:szCs w:val="20"/>
        </w:rPr>
        <w:t>hydrogenarseničnanu</w:t>
      </w:r>
      <w:proofErr w:type="spellEnd"/>
      <w:r w:rsidRPr="007F36EC">
        <w:rPr>
          <w:sz w:val="20"/>
          <w:szCs w:val="20"/>
        </w:rPr>
        <w:t xml:space="preserve"> sodného v kyselině sírové)</w:t>
      </w:r>
    </w:p>
    <w:p w14:paraId="1EC4D0A6" w14:textId="77777777" w:rsidR="00F45D27" w:rsidRPr="007F36EC" w:rsidRDefault="00F45D27" w:rsidP="00F45D27">
      <w:pPr>
        <w:jc w:val="both"/>
        <w:rPr>
          <w:i/>
          <w:sz w:val="20"/>
          <w:szCs w:val="20"/>
        </w:rPr>
      </w:pPr>
      <w:r w:rsidRPr="007F36EC">
        <w:rPr>
          <w:i/>
          <w:sz w:val="20"/>
          <w:szCs w:val="20"/>
        </w:rPr>
        <w:t>zkumavky, pipety</w:t>
      </w:r>
      <w:r>
        <w:rPr>
          <w:i/>
          <w:sz w:val="20"/>
          <w:szCs w:val="20"/>
        </w:rPr>
        <w:t>, dávkovače,</w:t>
      </w:r>
      <w:r w:rsidR="0069706B">
        <w:rPr>
          <w:i/>
          <w:sz w:val="20"/>
          <w:szCs w:val="20"/>
        </w:rPr>
        <w:t xml:space="preserve"> </w:t>
      </w:r>
      <w:proofErr w:type="spellStart"/>
      <w:r w:rsidR="00863203">
        <w:rPr>
          <w:i/>
          <w:sz w:val="20"/>
          <w:szCs w:val="20"/>
        </w:rPr>
        <w:t>pumpičkové</w:t>
      </w:r>
      <w:proofErr w:type="spellEnd"/>
      <w:r w:rsidR="00863203">
        <w:rPr>
          <w:i/>
          <w:sz w:val="20"/>
          <w:szCs w:val="20"/>
        </w:rPr>
        <w:t xml:space="preserve"> dávkovače,</w:t>
      </w:r>
      <w:r>
        <w:rPr>
          <w:i/>
          <w:sz w:val="20"/>
          <w:szCs w:val="20"/>
        </w:rPr>
        <w:t xml:space="preserve"> </w:t>
      </w:r>
      <w:r w:rsidRPr="007F36EC">
        <w:rPr>
          <w:i/>
          <w:sz w:val="20"/>
          <w:szCs w:val="20"/>
        </w:rPr>
        <w:t xml:space="preserve">kahan a trojnožka nebo vařič, hrnec, kruhový stojan na zkumavky, </w:t>
      </w:r>
      <w:proofErr w:type="spellStart"/>
      <w:r w:rsidRPr="007F36EC">
        <w:rPr>
          <w:i/>
          <w:sz w:val="20"/>
          <w:szCs w:val="20"/>
        </w:rPr>
        <w:t>vortex</w:t>
      </w:r>
      <w:proofErr w:type="spellEnd"/>
      <w:r w:rsidRPr="007F36EC">
        <w:rPr>
          <w:i/>
          <w:sz w:val="20"/>
          <w:szCs w:val="20"/>
        </w:rPr>
        <w:t xml:space="preserve">, fotometr, kyvety </w:t>
      </w:r>
    </w:p>
    <w:p w14:paraId="7F852B32" w14:textId="77777777" w:rsidR="00E02744" w:rsidRPr="006520B5" w:rsidRDefault="00E02744" w:rsidP="00E02744">
      <w:pPr>
        <w:rPr>
          <w:i/>
          <w:iCs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E02744" w14:paraId="003B4029" w14:textId="77777777" w:rsidTr="005A70B4">
        <w:tc>
          <w:tcPr>
            <w:tcW w:w="9523" w:type="dxa"/>
          </w:tcPr>
          <w:p w14:paraId="32D71487" w14:textId="77777777" w:rsidR="00E02744" w:rsidRPr="00D73F27" w:rsidRDefault="00E02744" w:rsidP="005A70B4">
            <w:pPr>
              <w:rPr>
                <w:rFonts w:ascii="Arial" w:hAnsi="Arial" w:cs="Arial"/>
                <w:b/>
                <w:color w:val="0000FF"/>
              </w:rPr>
            </w:pPr>
            <w:r w:rsidRPr="00D73F27">
              <w:rPr>
                <w:rFonts w:ascii="Arial" w:hAnsi="Arial" w:cs="Arial"/>
                <w:b/>
                <w:color w:val="0000FF"/>
                <w:sz w:val="22"/>
                <w:szCs w:val="22"/>
              </w:rPr>
              <w:t>Používejte pouze dokonale čisté pipety a zkumavky. Stanovení je velmi citlivé, jakákoliv stopa redukujících látek hrubě zkresluje jeho výsledek</w:t>
            </w:r>
            <w:r w:rsidRPr="00D73F27">
              <w:rPr>
                <w:rFonts w:ascii="Arial" w:hAnsi="Arial" w:cs="Arial"/>
                <w:b/>
                <w:color w:val="0000FF"/>
              </w:rPr>
              <w:t>.</w:t>
            </w:r>
          </w:p>
        </w:tc>
      </w:tr>
    </w:tbl>
    <w:p w14:paraId="7C191273" w14:textId="77777777" w:rsidR="00E02744" w:rsidRDefault="00E02744" w:rsidP="00E02744">
      <w:pPr>
        <w:jc w:val="both"/>
        <w:rPr>
          <w:i/>
          <w:sz w:val="22"/>
          <w:szCs w:val="22"/>
        </w:rPr>
      </w:pPr>
    </w:p>
    <w:p w14:paraId="68E5B066" w14:textId="77777777" w:rsidR="00E02744" w:rsidRDefault="00E02744" w:rsidP="00E02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V úloze pracujete s toxickými činidly (zejména </w:t>
      </w:r>
      <w:proofErr w:type="spellStart"/>
      <w:r>
        <w:rPr>
          <w:rFonts w:ascii="Arial" w:hAnsi="Arial" w:cs="Arial"/>
          <w:b/>
          <w:bCs/>
          <w:color w:val="0000FF"/>
          <w:sz w:val="22"/>
          <w:szCs w:val="22"/>
        </w:rPr>
        <w:t>Somogyiho</w:t>
      </w:r>
      <w:proofErr w:type="spellEnd"/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-Nelsonovo činidlo III) - pracujte se zvýšenou opatrností! </w:t>
      </w:r>
    </w:p>
    <w:p w14:paraId="4EAD3390" w14:textId="77777777" w:rsidR="00E02744" w:rsidRDefault="00E02744" w:rsidP="00E02744">
      <w:pPr>
        <w:jc w:val="both"/>
        <w:rPr>
          <w:sz w:val="22"/>
          <w:szCs w:val="22"/>
        </w:rPr>
      </w:pPr>
    </w:p>
    <w:p w14:paraId="659FF47A" w14:textId="77777777" w:rsidR="00F45D27" w:rsidRDefault="00F45D27" w:rsidP="00F45D27">
      <w:pPr>
        <w:jc w:val="both"/>
      </w:pPr>
    </w:p>
    <w:p w14:paraId="4472CC01" w14:textId="77777777" w:rsidR="00F45D27" w:rsidRPr="00F977E4" w:rsidRDefault="00F45D27" w:rsidP="00F45D27">
      <w:pPr>
        <w:jc w:val="both"/>
        <w:rPr>
          <w:b/>
          <w:bCs/>
        </w:rPr>
      </w:pPr>
      <w:r w:rsidRPr="00F977E4">
        <w:rPr>
          <w:b/>
          <w:bCs/>
        </w:rPr>
        <w:t>Postup:</w:t>
      </w:r>
    </w:p>
    <w:p w14:paraId="03091A7C" w14:textId="77777777" w:rsidR="00F45D27" w:rsidRDefault="00F45D27" w:rsidP="00F45D27">
      <w:pPr>
        <w:jc w:val="both"/>
        <w:rPr>
          <w:sz w:val="22"/>
          <w:szCs w:val="22"/>
        </w:rPr>
      </w:pPr>
      <w:r>
        <w:rPr>
          <w:sz w:val="22"/>
          <w:szCs w:val="22"/>
        </w:rPr>
        <w:t>Nachystejte si sadu 6</w:t>
      </w:r>
      <w:r w:rsidRPr="00F977E4">
        <w:rPr>
          <w:sz w:val="22"/>
          <w:szCs w:val="22"/>
        </w:rPr>
        <w:t xml:space="preserve"> zkumavek, které důkladně vypláchnete destilovanou vodou. Podle tabulky připravte sadu š</w:t>
      </w:r>
      <w:r>
        <w:rPr>
          <w:sz w:val="22"/>
          <w:szCs w:val="22"/>
        </w:rPr>
        <w:t xml:space="preserve">esti roztoků o celkovém objemu 0,5 ml a známé koncentraci glukosy </w:t>
      </w:r>
      <w:r w:rsidRPr="00F977E4">
        <w:rPr>
          <w:sz w:val="22"/>
          <w:szCs w:val="22"/>
        </w:rPr>
        <w:t>k sestrojení kalibrační přímky (zkumavky 1-6). Z</w:t>
      </w:r>
      <w:r>
        <w:rPr>
          <w:sz w:val="22"/>
          <w:szCs w:val="22"/>
        </w:rPr>
        <w:t>kumavka č. 1 glukosu neobsahuje</w:t>
      </w:r>
      <w:r w:rsidRPr="00F977E4">
        <w:rPr>
          <w:sz w:val="22"/>
          <w:szCs w:val="22"/>
        </w:rPr>
        <w:t xml:space="preserve">, proto se </w:t>
      </w:r>
      <w:r>
        <w:rPr>
          <w:sz w:val="22"/>
          <w:szCs w:val="22"/>
        </w:rPr>
        <w:t>použije</w:t>
      </w:r>
      <w:r w:rsidRPr="00F977E4">
        <w:rPr>
          <w:sz w:val="22"/>
          <w:szCs w:val="22"/>
        </w:rPr>
        <w:t xml:space="preserve"> jako slepý vzorek. </w:t>
      </w:r>
    </w:p>
    <w:p w14:paraId="0F49AB8A" w14:textId="77777777" w:rsidR="00F45D27" w:rsidRPr="00F977E4" w:rsidRDefault="00F45D27" w:rsidP="00F45D27">
      <w:pPr>
        <w:jc w:val="both"/>
        <w:rPr>
          <w:sz w:val="22"/>
          <w:szCs w:val="22"/>
        </w:rPr>
      </w:pP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2323"/>
        <w:gridCol w:w="2323"/>
        <w:gridCol w:w="1338"/>
        <w:gridCol w:w="1080"/>
      </w:tblGrid>
      <w:tr w:rsidR="00F45D27" w:rsidRPr="00F977E4" w14:paraId="2D80E89F" w14:textId="77777777">
        <w:trPr>
          <w:trHeight w:val="284"/>
          <w:jc w:val="center"/>
        </w:trPr>
        <w:tc>
          <w:tcPr>
            <w:tcW w:w="1066" w:type="dxa"/>
            <w:vMerge w:val="restart"/>
            <w:vAlign w:val="center"/>
          </w:tcPr>
          <w:p w14:paraId="18469239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66644AF4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4646" w:type="dxa"/>
            <w:gridSpan w:val="2"/>
            <w:vAlign w:val="center"/>
          </w:tcPr>
          <w:p w14:paraId="309C5FF6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pipetovaný objem</w:t>
            </w:r>
          </w:p>
        </w:tc>
        <w:tc>
          <w:tcPr>
            <w:tcW w:w="1338" w:type="dxa"/>
            <w:vMerge w:val="restart"/>
            <w:vAlign w:val="center"/>
          </w:tcPr>
          <w:p w14:paraId="7A1A3ABA" w14:textId="77777777" w:rsidR="00F45D27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vypočtená</w:t>
            </w:r>
          </w:p>
          <w:p w14:paraId="5B4BF405" w14:textId="3FC71B11" w:rsidR="00F45D27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E534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glc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F977E4">
              <w:rPr>
                <w:sz w:val="22"/>
                <w:szCs w:val="22"/>
              </w:rPr>
              <w:t xml:space="preserve"> </w:t>
            </w:r>
          </w:p>
          <w:p w14:paraId="0BDD46CD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proofErr w:type="gramStart"/>
            <w:r w:rsidRPr="00F977E4">
              <w:rPr>
                <w:sz w:val="22"/>
                <w:szCs w:val="22"/>
              </w:rPr>
              <w:t>mmol.l</w:t>
            </w:r>
            <w:proofErr w:type="gramEnd"/>
            <w:r w:rsidRPr="00F977E4">
              <w:rPr>
                <w:sz w:val="22"/>
                <w:szCs w:val="22"/>
                <w:vertAlign w:val="superscript"/>
              </w:rPr>
              <w:t>-1</w:t>
            </w:r>
            <w:r w:rsidRPr="00F977E4">
              <w:rPr>
                <w:sz w:val="22"/>
                <w:szCs w:val="22"/>
              </w:rPr>
              <w:t>]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2F1D7ED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 w:rsidRPr="00F977E4">
              <w:rPr>
                <w:sz w:val="22"/>
                <w:szCs w:val="22"/>
                <w:vertAlign w:val="subscript"/>
              </w:rPr>
              <w:t>740</w:t>
            </w:r>
          </w:p>
          <w:p w14:paraId="52F57471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</w:p>
        </w:tc>
      </w:tr>
      <w:tr w:rsidR="00F45D27" w:rsidRPr="00F977E4" w14:paraId="1E20777F" w14:textId="77777777">
        <w:trPr>
          <w:jc w:val="center"/>
        </w:trPr>
        <w:tc>
          <w:tcPr>
            <w:tcW w:w="1066" w:type="dxa"/>
            <w:vMerge/>
          </w:tcPr>
          <w:p w14:paraId="4568DFDF" w14:textId="77777777" w:rsidR="00F45D27" w:rsidRPr="00F977E4" w:rsidRDefault="00F45D27" w:rsidP="00DD0F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63614C1F" w14:textId="77777777" w:rsidR="00F45D27" w:rsidRPr="00F977E4" w:rsidRDefault="00647C4D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  <w:r w:rsidR="00F45D27" w:rsidRPr="00F977E4">
              <w:rPr>
                <w:sz w:val="22"/>
                <w:szCs w:val="22"/>
              </w:rPr>
              <w:t xml:space="preserve"> </w:t>
            </w:r>
            <w:proofErr w:type="gramStart"/>
            <w:r w:rsidR="00F45D27" w:rsidRPr="00F977E4">
              <w:rPr>
                <w:sz w:val="22"/>
                <w:szCs w:val="22"/>
              </w:rPr>
              <w:t>mmol.l</w:t>
            </w:r>
            <w:proofErr w:type="gramEnd"/>
            <w:r w:rsidR="00F45D27" w:rsidRPr="00F977E4">
              <w:rPr>
                <w:sz w:val="22"/>
                <w:szCs w:val="22"/>
                <w:vertAlign w:val="superscript"/>
              </w:rPr>
              <w:t>-1</w:t>
            </w:r>
            <w:r w:rsidR="00F45D27">
              <w:rPr>
                <w:sz w:val="22"/>
                <w:szCs w:val="22"/>
              </w:rPr>
              <w:t xml:space="preserve"> roztok </w:t>
            </w:r>
            <w:proofErr w:type="spellStart"/>
            <w:r w:rsidR="00F45D27">
              <w:rPr>
                <w:sz w:val="22"/>
                <w:szCs w:val="22"/>
              </w:rPr>
              <w:t>glc</w:t>
            </w:r>
            <w:proofErr w:type="spellEnd"/>
            <w:r w:rsidR="00F45D27" w:rsidRPr="00F977E4">
              <w:rPr>
                <w:sz w:val="22"/>
                <w:szCs w:val="22"/>
              </w:rPr>
              <w:t xml:space="preserve"> [ml]</w:t>
            </w:r>
          </w:p>
        </w:tc>
        <w:tc>
          <w:tcPr>
            <w:tcW w:w="2323" w:type="dxa"/>
            <w:vAlign w:val="center"/>
          </w:tcPr>
          <w:p w14:paraId="26B2207F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proofErr w:type="spellStart"/>
            <w:r w:rsidRPr="00F977E4">
              <w:rPr>
                <w:sz w:val="22"/>
                <w:szCs w:val="22"/>
              </w:rPr>
              <w:t>destil</w:t>
            </w:r>
            <w:proofErr w:type="spellEnd"/>
            <w:r w:rsidRPr="00F977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977E4">
              <w:rPr>
                <w:sz w:val="22"/>
                <w:szCs w:val="22"/>
              </w:rPr>
              <w:t>voda</w:t>
            </w:r>
          </w:p>
          <w:p w14:paraId="1A957CCF" w14:textId="77777777" w:rsidR="00F45D27" w:rsidRPr="00F977E4" w:rsidRDefault="00F45D27" w:rsidP="00DD0F97">
            <w:pPr>
              <w:jc w:val="center"/>
              <w:rPr>
                <w:sz w:val="22"/>
                <w:szCs w:val="22"/>
                <w:lang w:val="en-US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ml</w:t>
            </w:r>
            <w:r w:rsidRPr="00F977E4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338" w:type="dxa"/>
            <w:vMerge/>
          </w:tcPr>
          <w:p w14:paraId="73E1CE6A" w14:textId="77777777" w:rsidR="00F45D27" w:rsidRPr="00F977E4" w:rsidRDefault="00F45D27" w:rsidP="00DD0F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38B8A1B5" w14:textId="77777777" w:rsidR="00F45D27" w:rsidRPr="00F977E4" w:rsidRDefault="00F45D27" w:rsidP="00DD0F97">
            <w:pPr>
              <w:jc w:val="both"/>
              <w:rPr>
                <w:sz w:val="22"/>
                <w:szCs w:val="22"/>
              </w:rPr>
            </w:pPr>
          </w:p>
        </w:tc>
      </w:tr>
      <w:tr w:rsidR="00F45D27" w:rsidRPr="00F977E4" w14:paraId="7F4B1F17" w14:textId="77777777">
        <w:trPr>
          <w:jc w:val="center"/>
        </w:trPr>
        <w:tc>
          <w:tcPr>
            <w:tcW w:w="1066" w:type="dxa"/>
          </w:tcPr>
          <w:p w14:paraId="5E94F556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</w:tcPr>
          <w:p w14:paraId="1394D8E9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0,0</w:t>
            </w:r>
          </w:p>
        </w:tc>
        <w:tc>
          <w:tcPr>
            <w:tcW w:w="2323" w:type="dxa"/>
          </w:tcPr>
          <w:p w14:paraId="50520F00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7166137" w14:textId="77777777" w:rsidR="00F45D27" w:rsidRPr="00F977E4" w:rsidRDefault="00F45D27" w:rsidP="00DD0F97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09C829A" w14:textId="77777777" w:rsidR="00F45D27" w:rsidRPr="00F977E4" w:rsidRDefault="00F45D27" w:rsidP="00DD0F97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</w:tr>
      <w:tr w:rsidR="00F45D27" w:rsidRPr="00F977E4" w14:paraId="4D1127E6" w14:textId="77777777">
        <w:trPr>
          <w:jc w:val="center"/>
        </w:trPr>
        <w:tc>
          <w:tcPr>
            <w:tcW w:w="1066" w:type="dxa"/>
          </w:tcPr>
          <w:p w14:paraId="7FF4AAB1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2323" w:type="dxa"/>
          </w:tcPr>
          <w:p w14:paraId="68453385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2323" w:type="dxa"/>
          </w:tcPr>
          <w:p w14:paraId="41D672D2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338" w:type="dxa"/>
            <w:shd w:val="clear" w:color="auto" w:fill="F3F3F3"/>
          </w:tcPr>
          <w:p w14:paraId="5AFFC5A5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214E1F3D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F45D27" w:rsidRPr="00F977E4" w14:paraId="6C2AED93" w14:textId="77777777">
        <w:trPr>
          <w:jc w:val="center"/>
        </w:trPr>
        <w:tc>
          <w:tcPr>
            <w:tcW w:w="1066" w:type="dxa"/>
          </w:tcPr>
          <w:p w14:paraId="263479FF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2323" w:type="dxa"/>
          </w:tcPr>
          <w:p w14:paraId="46390480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323" w:type="dxa"/>
          </w:tcPr>
          <w:p w14:paraId="146E8CAD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338" w:type="dxa"/>
            <w:shd w:val="clear" w:color="auto" w:fill="F3F3F3"/>
          </w:tcPr>
          <w:p w14:paraId="70178B15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523F9459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F45D27" w:rsidRPr="00F977E4" w14:paraId="4B6441B0" w14:textId="77777777">
        <w:trPr>
          <w:jc w:val="center"/>
        </w:trPr>
        <w:tc>
          <w:tcPr>
            <w:tcW w:w="1066" w:type="dxa"/>
          </w:tcPr>
          <w:p w14:paraId="45E91909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2323" w:type="dxa"/>
          </w:tcPr>
          <w:p w14:paraId="1A725932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2323" w:type="dxa"/>
          </w:tcPr>
          <w:p w14:paraId="2FD48E5C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38" w:type="dxa"/>
            <w:shd w:val="clear" w:color="auto" w:fill="F3F3F3"/>
          </w:tcPr>
          <w:p w14:paraId="086625EF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51C9F261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F45D27" w:rsidRPr="00F977E4" w14:paraId="7009F3DE" w14:textId="77777777">
        <w:trPr>
          <w:jc w:val="center"/>
        </w:trPr>
        <w:tc>
          <w:tcPr>
            <w:tcW w:w="1066" w:type="dxa"/>
          </w:tcPr>
          <w:p w14:paraId="6038DD98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2323" w:type="dxa"/>
          </w:tcPr>
          <w:p w14:paraId="0099F633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323" w:type="dxa"/>
          </w:tcPr>
          <w:p w14:paraId="2D86BE2C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338" w:type="dxa"/>
            <w:shd w:val="clear" w:color="auto" w:fill="F3F3F3"/>
          </w:tcPr>
          <w:p w14:paraId="253A67F1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4CB2523E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F45D27" w:rsidRPr="00F977E4" w14:paraId="053EAEA8" w14:textId="77777777">
        <w:trPr>
          <w:jc w:val="center"/>
        </w:trPr>
        <w:tc>
          <w:tcPr>
            <w:tcW w:w="1066" w:type="dxa"/>
          </w:tcPr>
          <w:p w14:paraId="48DD7DFD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2323" w:type="dxa"/>
          </w:tcPr>
          <w:p w14:paraId="743733F0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2323" w:type="dxa"/>
          </w:tcPr>
          <w:p w14:paraId="04D08703" w14:textId="77777777" w:rsidR="00F45D27" w:rsidRPr="00F977E4" w:rsidRDefault="00F45D27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3F3F3"/>
          </w:tcPr>
          <w:p w14:paraId="4ED82547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3F3F3"/>
          </w:tcPr>
          <w:p w14:paraId="551AEE8E" w14:textId="77777777" w:rsidR="00F45D27" w:rsidRPr="00F977E4" w:rsidRDefault="00F45D27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</w:tbl>
    <w:p w14:paraId="50BF1A2E" w14:textId="77777777" w:rsidR="00F45D27" w:rsidRDefault="00F45D27" w:rsidP="00F45D27">
      <w:pPr>
        <w:jc w:val="both"/>
        <w:rPr>
          <w:i/>
          <w:sz w:val="22"/>
          <w:szCs w:val="22"/>
        </w:rPr>
      </w:pPr>
    </w:p>
    <w:p w14:paraId="4E5C2490" w14:textId="77777777" w:rsidR="00F45D27" w:rsidRDefault="00F45D27" w:rsidP="00F45D27">
      <w:pPr>
        <w:jc w:val="both"/>
        <w:rPr>
          <w:sz w:val="22"/>
          <w:szCs w:val="22"/>
        </w:rPr>
      </w:pPr>
    </w:p>
    <w:p w14:paraId="3FF37796" w14:textId="77777777" w:rsidR="00F45D27" w:rsidRPr="00A46573" w:rsidRDefault="00F45D27" w:rsidP="00F45D27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Do všech zkumavek </w:t>
      </w:r>
      <w:r w:rsidR="00863203">
        <w:rPr>
          <w:sz w:val="22"/>
          <w:szCs w:val="22"/>
        </w:rPr>
        <w:t xml:space="preserve">přidejte </w:t>
      </w:r>
      <w:proofErr w:type="spellStart"/>
      <w:r w:rsidR="00863203">
        <w:rPr>
          <w:sz w:val="22"/>
          <w:szCs w:val="22"/>
        </w:rPr>
        <w:t>pumpičkovým</w:t>
      </w:r>
      <w:proofErr w:type="spellEnd"/>
      <w:r w:rsidR="00863203">
        <w:rPr>
          <w:sz w:val="22"/>
          <w:szCs w:val="22"/>
        </w:rPr>
        <w:t xml:space="preserve"> dávkovačem </w:t>
      </w:r>
      <w:r w:rsidRPr="00F977E4">
        <w:rPr>
          <w:sz w:val="22"/>
          <w:szCs w:val="22"/>
        </w:rPr>
        <w:t xml:space="preserve">0,5 ml </w:t>
      </w:r>
      <w:proofErr w:type="spellStart"/>
      <w:r w:rsidRPr="00F977E4">
        <w:rPr>
          <w:sz w:val="22"/>
          <w:szCs w:val="22"/>
        </w:rPr>
        <w:t>Somogyiho</w:t>
      </w:r>
      <w:proofErr w:type="spellEnd"/>
      <w:r w:rsidRPr="00F977E4">
        <w:rPr>
          <w:sz w:val="22"/>
          <w:szCs w:val="22"/>
        </w:rPr>
        <w:t xml:space="preserve">-Nelsonova činidla I, vzorky promíchejte a zahřívejte asi 5 minut na vroucí vodní lázni. Potom </w:t>
      </w:r>
      <w:r w:rsidR="00863203">
        <w:rPr>
          <w:sz w:val="22"/>
          <w:szCs w:val="22"/>
        </w:rPr>
        <w:t xml:space="preserve">přidejte </w:t>
      </w:r>
      <w:r w:rsidRPr="00F977E4">
        <w:rPr>
          <w:sz w:val="22"/>
          <w:szCs w:val="22"/>
        </w:rPr>
        <w:t xml:space="preserve">do všech vzorků </w:t>
      </w:r>
      <w:proofErr w:type="spellStart"/>
      <w:r w:rsidR="00863203">
        <w:rPr>
          <w:sz w:val="22"/>
          <w:szCs w:val="22"/>
        </w:rPr>
        <w:t>pumpičkovým</w:t>
      </w:r>
      <w:proofErr w:type="spellEnd"/>
      <w:r w:rsidR="00863203">
        <w:rPr>
          <w:sz w:val="22"/>
          <w:szCs w:val="22"/>
        </w:rPr>
        <w:t xml:space="preserve"> dávkovačem </w:t>
      </w:r>
      <w:r w:rsidRPr="00F977E4">
        <w:rPr>
          <w:sz w:val="22"/>
          <w:szCs w:val="22"/>
        </w:rPr>
        <w:t xml:space="preserve">0,5 ml </w:t>
      </w:r>
      <w:proofErr w:type="spellStart"/>
      <w:r w:rsidRPr="00F977E4">
        <w:rPr>
          <w:sz w:val="22"/>
          <w:szCs w:val="22"/>
        </w:rPr>
        <w:t>Somogyiho</w:t>
      </w:r>
      <w:proofErr w:type="spellEnd"/>
      <w:r w:rsidRPr="00F977E4">
        <w:rPr>
          <w:sz w:val="22"/>
          <w:szCs w:val="22"/>
        </w:rPr>
        <w:t xml:space="preserve">-Nelsonova činidla II a zahřívejte na vroucí vodní lázni dalších 10 minut. Po ochlazení na laboratorní teplotu (lze chladit pomocí studené vody) </w:t>
      </w:r>
      <w:r w:rsidR="00863203">
        <w:rPr>
          <w:sz w:val="22"/>
          <w:szCs w:val="22"/>
        </w:rPr>
        <w:t xml:space="preserve">přidejte </w:t>
      </w:r>
      <w:proofErr w:type="spellStart"/>
      <w:r w:rsidR="00863203">
        <w:rPr>
          <w:sz w:val="22"/>
          <w:szCs w:val="22"/>
        </w:rPr>
        <w:t>pumpičkovým</w:t>
      </w:r>
      <w:proofErr w:type="spellEnd"/>
      <w:r w:rsidR="00863203">
        <w:rPr>
          <w:sz w:val="22"/>
          <w:szCs w:val="22"/>
        </w:rPr>
        <w:t xml:space="preserve"> dávkovačem </w:t>
      </w:r>
      <w:r w:rsidRPr="00F977E4">
        <w:rPr>
          <w:sz w:val="22"/>
          <w:szCs w:val="22"/>
        </w:rPr>
        <w:t xml:space="preserve">do všech vzorků 2 ml </w:t>
      </w:r>
      <w:proofErr w:type="spellStart"/>
      <w:r w:rsidRPr="00F977E4">
        <w:rPr>
          <w:sz w:val="22"/>
          <w:szCs w:val="22"/>
        </w:rPr>
        <w:t>Somogyiho</w:t>
      </w:r>
      <w:proofErr w:type="spellEnd"/>
      <w:r w:rsidRPr="00F977E4">
        <w:rPr>
          <w:sz w:val="22"/>
          <w:szCs w:val="22"/>
        </w:rPr>
        <w:t>-Nelsonova činidla III, vzorky promíchejte</w:t>
      </w:r>
      <w:r w:rsidR="00A24778">
        <w:rPr>
          <w:sz w:val="22"/>
          <w:szCs w:val="22"/>
        </w:rPr>
        <w:t xml:space="preserve"> a</w:t>
      </w:r>
      <w:r w:rsidRPr="00F977E4">
        <w:rPr>
          <w:sz w:val="22"/>
          <w:szCs w:val="22"/>
        </w:rPr>
        <w:t xml:space="preserve"> </w:t>
      </w:r>
      <w:r w:rsidR="00A24778" w:rsidRPr="00A46573">
        <w:rPr>
          <w:sz w:val="22"/>
          <w:szCs w:val="22"/>
        </w:rPr>
        <w:t>ponechejte stát po dobu nejméně 2 minut při laboratorní teplotě (a opět promíchejte (vypuzení oxidu uhličitého ze vzorku).</w:t>
      </w:r>
      <w:r w:rsidRPr="00F977E4">
        <w:rPr>
          <w:sz w:val="22"/>
          <w:szCs w:val="22"/>
        </w:rPr>
        <w:t xml:space="preserve"> </w:t>
      </w:r>
    </w:p>
    <w:p w14:paraId="7A3F9612" w14:textId="77777777" w:rsidR="00863203" w:rsidRDefault="00863203" w:rsidP="004D7CDB">
      <w:pPr>
        <w:jc w:val="both"/>
        <w:rPr>
          <w:sz w:val="22"/>
          <w:szCs w:val="22"/>
        </w:rPr>
      </w:pPr>
    </w:p>
    <w:p w14:paraId="746D35E9" w14:textId="02387F4F" w:rsidR="004D7CDB" w:rsidRDefault="00F45D27" w:rsidP="004D7C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Změřte absorbanci roztoků 2-6 </w:t>
      </w:r>
      <w:r w:rsidRPr="00F977E4">
        <w:rPr>
          <w:sz w:val="22"/>
          <w:szCs w:val="22"/>
        </w:rPr>
        <w:t xml:space="preserve">při vlnové délce 740 </w:t>
      </w:r>
      <w:proofErr w:type="spellStart"/>
      <w:r w:rsidRPr="00F977E4">
        <w:rPr>
          <w:sz w:val="22"/>
          <w:szCs w:val="22"/>
        </w:rPr>
        <w:t>nm</w:t>
      </w:r>
      <w:proofErr w:type="spellEnd"/>
      <w:r w:rsidRPr="00F977E4">
        <w:rPr>
          <w:sz w:val="22"/>
          <w:szCs w:val="22"/>
        </w:rPr>
        <w:t xml:space="preserve"> proti slepému vzorku </w:t>
      </w:r>
      <w:r w:rsidR="00D449E9" w:rsidRPr="00F977E4">
        <w:rPr>
          <w:sz w:val="22"/>
          <w:szCs w:val="22"/>
        </w:rPr>
        <w:t>č. 1 (roztoky</w:t>
      </w:r>
      <w:r w:rsidRPr="00F977E4">
        <w:rPr>
          <w:sz w:val="22"/>
          <w:szCs w:val="22"/>
        </w:rPr>
        <w:t xml:space="preserve"> po měření vracejte do zkumavek), výsledky </w:t>
      </w:r>
      <w:r>
        <w:rPr>
          <w:sz w:val="22"/>
          <w:szCs w:val="22"/>
        </w:rPr>
        <w:t>zapište</w:t>
      </w:r>
      <w:r w:rsidRPr="00F977E4">
        <w:rPr>
          <w:sz w:val="22"/>
          <w:szCs w:val="22"/>
        </w:rPr>
        <w:t xml:space="preserve"> do tabulky.</w:t>
      </w:r>
      <w:r w:rsidR="00F242A7">
        <w:rPr>
          <w:sz w:val="22"/>
          <w:szCs w:val="22"/>
        </w:rPr>
        <w:t xml:space="preserve"> Při měření absorbance je potřeba </w:t>
      </w:r>
      <w:r w:rsidR="00E53442">
        <w:rPr>
          <w:sz w:val="22"/>
          <w:szCs w:val="22"/>
        </w:rPr>
        <w:t>sledovat,</w:t>
      </w:r>
      <w:r w:rsidR="00F242A7">
        <w:rPr>
          <w:sz w:val="22"/>
          <w:szCs w:val="22"/>
        </w:rPr>
        <w:t xml:space="preserve"> zda se v kyvetách netvoří bublinky </w:t>
      </w:r>
      <w:r w:rsidR="00F242A7" w:rsidRPr="00F977E4">
        <w:rPr>
          <w:sz w:val="22"/>
          <w:szCs w:val="22"/>
        </w:rPr>
        <w:t>CO</w:t>
      </w:r>
      <w:r w:rsidR="00F242A7" w:rsidRPr="00F977E4">
        <w:rPr>
          <w:sz w:val="22"/>
          <w:szCs w:val="22"/>
          <w:vertAlign w:val="subscript"/>
        </w:rPr>
        <w:t>2</w:t>
      </w:r>
      <w:r w:rsidR="00F242A7">
        <w:rPr>
          <w:sz w:val="22"/>
          <w:szCs w:val="22"/>
        </w:rPr>
        <w:t xml:space="preserve">, které zkreslují měření. </w:t>
      </w:r>
      <w:r w:rsidRPr="00F977E4">
        <w:rPr>
          <w:sz w:val="22"/>
          <w:szCs w:val="22"/>
        </w:rPr>
        <w:t>V případě výskytu bublinek (CO</w:t>
      </w:r>
      <w:r w:rsidRPr="00F977E4">
        <w:rPr>
          <w:sz w:val="22"/>
          <w:szCs w:val="22"/>
          <w:vertAlign w:val="subscript"/>
        </w:rPr>
        <w:t>2</w:t>
      </w:r>
      <w:r w:rsidRPr="00F977E4">
        <w:rPr>
          <w:sz w:val="22"/>
          <w:szCs w:val="22"/>
        </w:rPr>
        <w:t>) v kyvetách zaťukejte kyvetou jemně o stůl, čímž CO</w:t>
      </w:r>
      <w:r w:rsidRPr="00F977E4">
        <w:rPr>
          <w:sz w:val="22"/>
          <w:szCs w:val="22"/>
          <w:vertAlign w:val="subscript"/>
        </w:rPr>
        <w:t>2</w:t>
      </w:r>
      <w:r w:rsidRPr="00F977E4">
        <w:rPr>
          <w:sz w:val="22"/>
          <w:szCs w:val="22"/>
        </w:rPr>
        <w:t xml:space="preserve"> vypudíte. </w:t>
      </w:r>
      <w:r w:rsidR="00C209D8">
        <w:rPr>
          <w:sz w:val="22"/>
          <w:szCs w:val="22"/>
        </w:rPr>
        <w:t xml:space="preserve">Pokud některá z hodnot absorbance překročila 0,8 </w:t>
      </w:r>
      <w:r w:rsidR="00C209D8" w:rsidRPr="00F977E4">
        <w:rPr>
          <w:sz w:val="22"/>
          <w:szCs w:val="22"/>
        </w:rPr>
        <w:t>(nad touto hodnotou již není závislost absorbance na koncentraci lineární – neplatí Lambert-Beerův zákon</w:t>
      </w:r>
      <w:r w:rsidR="00C209D8">
        <w:rPr>
          <w:sz w:val="22"/>
          <w:szCs w:val="22"/>
        </w:rPr>
        <w:t>) je nutné udělat novou kalibrační přímku, případně tuto hodnotu z kalibrace vynechat.</w:t>
      </w:r>
    </w:p>
    <w:p w14:paraId="1CBA11C6" w14:textId="77777777" w:rsidR="00F45D27" w:rsidRDefault="00F45D27" w:rsidP="00F45D27">
      <w:pPr>
        <w:jc w:val="both"/>
        <w:rPr>
          <w:sz w:val="22"/>
          <w:szCs w:val="22"/>
        </w:rPr>
      </w:pPr>
    </w:p>
    <w:p w14:paraId="2948A296" w14:textId="77777777" w:rsidR="00AE5AA4" w:rsidRDefault="00AE5AA4" w:rsidP="00F45D27">
      <w:pPr>
        <w:jc w:val="both"/>
        <w:rPr>
          <w:sz w:val="22"/>
          <w:szCs w:val="22"/>
        </w:rPr>
      </w:pPr>
    </w:p>
    <w:p w14:paraId="62921D2C" w14:textId="77777777" w:rsidR="00F45D27" w:rsidRDefault="00F45D27" w:rsidP="00F45D27">
      <w:pPr>
        <w:pStyle w:val="Zkladn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Vyhodnocení:</w:t>
      </w:r>
    </w:p>
    <w:p w14:paraId="1A76022B" w14:textId="77777777" w:rsidR="00F45D27" w:rsidRPr="00F977E4" w:rsidRDefault="00F45D27" w:rsidP="00F45D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Vypočítejte koncentrace glukosy </w:t>
      </w:r>
      <w:r w:rsidRPr="00F977E4">
        <w:rPr>
          <w:sz w:val="22"/>
          <w:szCs w:val="22"/>
        </w:rPr>
        <w:t xml:space="preserve">ve zkumavkách č. 2-6, výsledky doplňte do tabulky. Sestrojte kalibrační graf (závislost </w:t>
      </w:r>
      <w:r w:rsidRPr="00F977E4">
        <w:rPr>
          <w:iCs/>
          <w:sz w:val="22"/>
          <w:szCs w:val="22"/>
        </w:rPr>
        <w:t>A</w:t>
      </w:r>
      <w:r w:rsidRPr="00F977E4">
        <w:rPr>
          <w:iCs/>
          <w:sz w:val="22"/>
          <w:szCs w:val="22"/>
          <w:vertAlign w:val="subscript"/>
        </w:rPr>
        <w:t>740</w:t>
      </w:r>
      <w:r w:rsidRPr="00F977E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koncentraci glukosy </w:t>
      </w:r>
      <w:r w:rsidRPr="00F977E4">
        <w:rPr>
          <w:iCs/>
          <w:sz w:val="22"/>
          <w:szCs w:val="22"/>
        </w:rPr>
        <w:t>ve zkumavce</w:t>
      </w:r>
      <w:r w:rsidRPr="00F977E4">
        <w:rPr>
          <w:sz w:val="22"/>
          <w:szCs w:val="22"/>
        </w:rPr>
        <w:t>).</w:t>
      </w:r>
    </w:p>
    <w:p w14:paraId="3C3DF5A7" w14:textId="77777777" w:rsidR="004D7792" w:rsidRDefault="004D7792" w:rsidP="00F45D27">
      <w:pPr>
        <w:pStyle w:val="Zkladntext2"/>
        <w:jc w:val="both"/>
        <w:outlineLvl w:val="0"/>
        <w:rPr>
          <w:rFonts w:ascii="Times New Roman" w:hAnsi="Times New Roman" w:cs="Times New Roman"/>
        </w:rPr>
        <w:sectPr w:rsidR="004D7792" w:rsidSect="00677FD3">
          <w:headerReference w:type="default" r:id="rId22"/>
          <w:pgSz w:w="11906" w:h="16838"/>
          <w:pgMar w:top="1417" w:right="1106" w:bottom="1258" w:left="1417" w:header="708" w:footer="708" w:gutter="0"/>
          <w:cols w:space="708"/>
          <w:docGrid w:linePitch="360"/>
        </w:sectPr>
      </w:pPr>
    </w:p>
    <w:p w14:paraId="3005CCD4" w14:textId="77777777" w:rsidR="00F45D27" w:rsidRDefault="00F45D27" w:rsidP="00F45D27">
      <w:pPr>
        <w:pStyle w:val="Zkladntext2"/>
        <w:jc w:val="both"/>
        <w:outlineLvl w:val="0"/>
        <w:rPr>
          <w:rFonts w:ascii="Times New Roman" w:hAnsi="Times New Roman" w:cs="Times New Roman"/>
        </w:rPr>
      </w:pPr>
    </w:p>
    <w:p w14:paraId="698FAD97" w14:textId="77777777" w:rsidR="00F54606" w:rsidRDefault="00F54606" w:rsidP="00F45D27">
      <w:pPr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KONTROLNÍ LIST</w:t>
      </w:r>
    </w:p>
    <w:p w14:paraId="48036C1F" w14:textId="77777777" w:rsidR="00677FD3" w:rsidRDefault="00677FD3" w:rsidP="00BC25AB">
      <w:pPr>
        <w:outlineLvl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677FD3" w:rsidRPr="00D73F27" w14:paraId="2EB485FD" w14:textId="77777777">
        <w:tc>
          <w:tcPr>
            <w:tcW w:w="9212" w:type="dxa"/>
            <w:gridSpan w:val="2"/>
            <w:shd w:val="clear" w:color="auto" w:fill="F3F3F3"/>
          </w:tcPr>
          <w:p w14:paraId="4657BB2D" w14:textId="77777777" w:rsidR="00677FD3" w:rsidRPr="00D73F27" w:rsidRDefault="00677FD3" w:rsidP="00D73F27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D73F27">
              <w:rPr>
                <w:b/>
                <w:bCs/>
                <w:sz w:val="22"/>
                <w:szCs w:val="22"/>
              </w:rPr>
              <w:t>jména:</w:t>
            </w:r>
          </w:p>
        </w:tc>
      </w:tr>
      <w:tr w:rsidR="00677FD3" w:rsidRPr="00D73F27" w14:paraId="411C5C4B" w14:textId="77777777"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5E85102D" w14:textId="77777777" w:rsidR="00677FD3" w:rsidRPr="00D73F27" w:rsidRDefault="00677FD3" w:rsidP="00D73F27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D73F27">
              <w:rPr>
                <w:b/>
                <w:bCs/>
                <w:sz w:val="22"/>
                <w:szCs w:val="22"/>
              </w:rPr>
              <w:t>obor: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31CA8350" w14:textId="77777777" w:rsidR="00677FD3" w:rsidRPr="00D73F27" w:rsidRDefault="00677FD3" w:rsidP="00D73F27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D73F27">
              <w:rPr>
                <w:b/>
                <w:bCs/>
                <w:sz w:val="22"/>
                <w:szCs w:val="22"/>
              </w:rPr>
              <w:t>datum provedení:</w:t>
            </w:r>
          </w:p>
        </w:tc>
      </w:tr>
    </w:tbl>
    <w:p w14:paraId="780D86FA" w14:textId="77777777" w:rsidR="00F54606" w:rsidRDefault="00F54606">
      <w:pPr>
        <w:pStyle w:val="Zhlav"/>
        <w:tabs>
          <w:tab w:val="clear" w:pos="4536"/>
          <w:tab w:val="clear" w:pos="9072"/>
        </w:tabs>
        <w:rPr>
          <w:b/>
          <w:bCs/>
          <w:i/>
          <w:iCs/>
        </w:rPr>
      </w:pPr>
    </w:p>
    <w:p w14:paraId="3A002DF1" w14:textId="77777777" w:rsidR="00677FD3" w:rsidRPr="009E056A" w:rsidRDefault="00677FD3" w:rsidP="00677F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ÚLOHA </w:t>
      </w:r>
      <w:proofErr w:type="gramStart"/>
      <w:r>
        <w:rPr>
          <w:b/>
          <w:sz w:val="22"/>
          <w:szCs w:val="22"/>
        </w:rPr>
        <w:t>6A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149"/>
        <w:gridCol w:w="1620"/>
      </w:tblGrid>
      <w:tr w:rsidR="00FD6576" w:rsidRPr="009E056A" w14:paraId="6C3A13C1" w14:textId="77777777">
        <w:tc>
          <w:tcPr>
            <w:tcW w:w="0" w:type="auto"/>
          </w:tcPr>
          <w:p w14:paraId="33EF399D" w14:textId="77777777" w:rsidR="00FD6576" w:rsidRPr="009E056A" w:rsidRDefault="00FD6576" w:rsidP="001A4849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frakce odebraná</w:t>
            </w:r>
          </w:p>
          <w:p w14:paraId="7B820550" w14:textId="77777777" w:rsidR="00FD6576" w:rsidRPr="009E056A" w:rsidRDefault="00FD6576" w:rsidP="001A4849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v časovém</w:t>
            </w:r>
          </w:p>
          <w:p w14:paraId="4612C0A1" w14:textId="77777777" w:rsidR="00FD6576" w:rsidRPr="009E056A" w:rsidRDefault="00FD6576" w:rsidP="001A4849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intervalu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5874AFFC" w14:textId="77777777" w:rsidR="00D67917" w:rsidRPr="009E056A" w:rsidRDefault="00D67917" w:rsidP="00D67917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ředění</w:t>
            </w:r>
          </w:p>
          <w:p w14:paraId="0F904C0A" w14:textId="77777777" w:rsidR="00D67917" w:rsidRDefault="00D67917" w:rsidP="00D67917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vzorku</w:t>
            </w:r>
          </w:p>
          <w:p w14:paraId="2DC1C7EB" w14:textId="77777777" w:rsidR="00FD6576" w:rsidRPr="009E056A" w:rsidRDefault="00D67917" w:rsidP="001A4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fotometrii</w:t>
            </w:r>
            <w:r w:rsidRPr="009E05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1F4341" w14:textId="77777777" w:rsidR="00FD6576" w:rsidRPr="009E056A" w:rsidRDefault="00FD6576" w:rsidP="001A4849">
            <w:pPr>
              <w:jc w:val="center"/>
              <w:rPr>
                <w:sz w:val="22"/>
                <w:szCs w:val="22"/>
                <w:vertAlign w:val="subscript"/>
              </w:rPr>
            </w:pPr>
            <w:r w:rsidRPr="009E056A">
              <w:rPr>
                <w:sz w:val="22"/>
                <w:szCs w:val="22"/>
              </w:rPr>
              <w:t>A</w:t>
            </w:r>
            <w:r w:rsidRPr="009E056A">
              <w:rPr>
                <w:sz w:val="22"/>
                <w:szCs w:val="22"/>
                <w:vertAlign w:val="subscript"/>
              </w:rPr>
              <w:t>740</w:t>
            </w:r>
          </w:p>
          <w:p w14:paraId="1064205C" w14:textId="77777777" w:rsidR="00FD6576" w:rsidRPr="009E056A" w:rsidRDefault="00D150CA" w:rsidP="001A4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D6576" w:rsidRPr="009E056A">
              <w:rPr>
                <w:sz w:val="22"/>
                <w:szCs w:val="22"/>
              </w:rPr>
              <w:t>ředěného vzorku</w:t>
            </w:r>
          </w:p>
        </w:tc>
      </w:tr>
      <w:tr w:rsidR="00D67917" w:rsidRPr="009E056A" w14:paraId="547FCD74" w14:textId="77777777">
        <w:tc>
          <w:tcPr>
            <w:tcW w:w="0" w:type="auto"/>
          </w:tcPr>
          <w:p w14:paraId="0B14C502" w14:textId="77777777" w:rsidR="00D67917" w:rsidRPr="009E056A" w:rsidRDefault="00D67917" w:rsidP="00E24455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1 min.</w:t>
            </w:r>
          </w:p>
        </w:tc>
        <w:tc>
          <w:tcPr>
            <w:tcW w:w="1149" w:type="dxa"/>
            <w:shd w:val="clear" w:color="auto" w:fill="F3F3F3"/>
          </w:tcPr>
          <w:p w14:paraId="36D694CD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6117435A" w14:textId="77777777" w:rsidR="00D67917" w:rsidRPr="009E056A" w:rsidRDefault="00D67917" w:rsidP="001A484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D67917" w:rsidRPr="009E056A" w14:paraId="50A97DBD" w14:textId="77777777">
        <w:tc>
          <w:tcPr>
            <w:tcW w:w="0" w:type="auto"/>
          </w:tcPr>
          <w:p w14:paraId="45F9BB59" w14:textId="77777777" w:rsidR="00D67917" w:rsidRPr="009E056A" w:rsidRDefault="00D67917" w:rsidP="00E24455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2 min.</w:t>
            </w:r>
          </w:p>
        </w:tc>
        <w:tc>
          <w:tcPr>
            <w:tcW w:w="1149" w:type="dxa"/>
            <w:shd w:val="clear" w:color="auto" w:fill="F3F3F3"/>
          </w:tcPr>
          <w:p w14:paraId="189527DE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2D271DA8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D67917" w:rsidRPr="009E056A" w14:paraId="42F9E576" w14:textId="77777777">
        <w:tc>
          <w:tcPr>
            <w:tcW w:w="0" w:type="auto"/>
          </w:tcPr>
          <w:p w14:paraId="11498EFC" w14:textId="77777777" w:rsidR="00D67917" w:rsidRPr="009E056A" w:rsidRDefault="00D67917" w:rsidP="00E24455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5 min.</w:t>
            </w:r>
          </w:p>
        </w:tc>
        <w:tc>
          <w:tcPr>
            <w:tcW w:w="1149" w:type="dxa"/>
            <w:shd w:val="clear" w:color="auto" w:fill="F3F3F3"/>
          </w:tcPr>
          <w:p w14:paraId="4DFF0C6C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4C8C71E3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D67917" w:rsidRPr="009E056A" w14:paraId="37C82C99" w14:textId="77777777">
        <w:tc>
          <w:tcPr>
            <w:tcW w:w="0" w:type="auto"/>
          </w:tcPr>
          <w:p w14:paraId="07E4AB19" w14:textId="77777777" w:rsidR="00D67917" w:rsidRPr="009E056A" w:rsidRDefault="00D67917" w:rsidP="00E24455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10 min.</w:t>
            </w:r>
          </w:p>
        </w:tc>
        <w:tc>
          <w:tcPr>
            <w:tcW w:w="1149" w:type="dxa"/>
            <w:shd w:val="clear" w:color="auto" w:fill="F3F3F3"/>
          </w:tcPr>
          <w:p w14:paraId="6A849FA4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7CED544E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D67917" w:rsidRPr="009E056A" w14:paraId="42DDDC74" w14:textId="77777777">
        <w:tc>
          <w:tcPr>
            <w:tcW w:w="0" w:type="auto"/>
          </w:tcPr>
          <w:p w14:paraId="1563B197" w14:textId="77777777" w:rsidR="00D67917" w:rsidRPr="009E056A" w:rsidRDefault="00D67917" w:rsidP="001A4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min</w:t>
            </w:r>
          </w:p>
        </w:tc>
        <w:tc>
          <w:tcPr>
            <w:tcW w:w="1149" w:type="dxa"/>
            <w:shd w:val="clear" w:color="auto" w:fill="F3F3F3"/>
          </w:tcPr>
          <w:p w14:paraId="2CA0B6B0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2C8D46B2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D67917" w:rsidRPr="009E056A" w14:paraId="1DDAC592" w14:textId="77777777">
        <w:tc>
          <w:tcPr>
            <w:tcW w:w="0" w:type="auto"/>
          </w:tcPr>
          <w:p w14:paraId="545F140C" w14:textId="77777777" w:rsidR="00D67917" w:rsidRPr="009E056A" w:rsidRDefault="00D67917" w:rsidP="001A4849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20 min.</w:t>
            </w:r>
          </w:p>
        </w:tc>
        <w:tc>
          <w:tcPr>
            <w:tcW w:w="1149" w:type="dxa"/>
            <w:shd w:val="clear" w:color="auto" w:fill="F3F3F3"/>
          </w:tcPr>
          <w:p w14:paraId="5E90FC41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3F3F3"/>
          </w:tcPr>
          <w:p w14:paraId="7B2A3907" w14:textId="77777777" w:rsidR="00D67917" w:rsidRPr="009E056A" w:rsidRDefault="00D67917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6CDA279C" w14:textId="77777777" w:rsidR="00677FD3" w:rsidRPr="00925043" w:rsidRDefault="00925043" w:rsidP="00677FD3">
      <w:pPr>
        <w:rPr>
          <w:bCs/>
          <w:sz w:val="22"/>
          <w:szCs w:val="22"/>
        </w:rPr>
      </w:pPr>
      <w:r w:rsidRPr="00925043">
        <w:rPr>
          <w:bCs/>
          <w:sz w:val="22"/>
          <w:szCs w:val="22"/>
        </w:rPr>
        <w:t>Podpis vedoucího cvičení:</w:t>
      </w:r>
    </w:p>
    <w:p w14:paraId="082E8702" w14:textId="77777777" w:rsidR="00925043" w:rsidRDefault="00925043" w:rsidP="00677FD3">
      <w:pPr>
        <w:rPr>
          <w:b/>
          <w:bCs/>
          <w:sz w:val="20"/>
        </w:rPr>
      </w:pPr>
    </w:p>
    <w:p w14:paraId="7BFE0A99" w14:textId="77777777" w:rsidR="00FD6576" w:rsidRPr="009E056A" w:rsidRDefault="00677FD3" w:rsidP="00FD65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ÚLOHA </w:t>
      </w:r>
      <w:proofErr w:type="gramStart"/>
      <w:r>
        <w:rPr>
          <w:b/>
          <w:sz w:val="22"/>
          <w:szCs w:val="22"/>
        </w:rPr>
        <w:t>6B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60"/>
      </w:tblGrid>
      <w:tr w:rsidR="00FD6576" w:rsidRPr="009E056A" w14:paraId="118B431A" w14:textId="77777777">
        <w:tc>
          <w:tcPr>
            <w:tcW w:w="1080" w:type="dxa"/>
          </w:tcPr>
          <w:p w14:paraId="5BE99C99" w14:textId="77777777" w:rsidR="00FD6576" w:rsidRPr="009E056A" w:rsidRDefault="00FD6576" w:rsidP="001A4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substrát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296DBA" w14:textId="77777777" w:rsidR="00D67917" w:rsidRPr="009E056A" w:rsidRDefault="00D67917" w:rsidP="00D67917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ředění</w:t>
            </w:r>
          </w:p>
          <w:p w14:paraId="4C6351BC" w14:textId="77777777" w:rsidR="00D67917" w:rsidRDefault="00D67917" w:rsidP="00D67917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vzorku</w:t>
            </w:r>
          </w:p>
          <w:p w14:paraId="194378FC" w14:textId="77777777" w:rsidR="00FD6576" w:rsidRPr="009E056A" w:rsidRDefault="00D67917" w:rsidP="00D6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fotometrii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850D4C" w14:textId="77777777" w:rsidR="00FD6576" w:rsidRPr="009E056A" w:rsidRDefault="00FD6576" w:rsidP="001A4849">
            <w:pPr>
              <w:jc w:val="center"/>
              <w:rPr>
                <w:sz w:val="22"/>
                <w:szCs w:val="22"/>
                <w:vertAlign w:val="subscript"/>
              </w:rPr>
            </w:pPr>
            <w:r w:rsidRPr="009E056A">
              <w:rPr>
                <w:sz w:val="22"/>
                <w:szCs w:val="22"/>
              </w:rPr>
              <w:t>A</w:t>
            </w:r>
            <w:r w:rsidRPr="009E056A">
              <w:rPr>
                <w:sz w:val="22"/>
                <w:szCs w:val="22"/>
                <w:vertAlign w:val="subscript"/>
              </w:rPr>
              <w:t>740</w:t>
            </w:r>
          </w:p>
          <w:p w14:paraId="275C0DD4" w14:textId="77777777" w:rsidR="00FD6576" w:rsidRPr="009E056A" w:rsidRDefault="00D150CA" w:rsidP="001A4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D6576" w:rsidRPr="009E056A">
              <w:rPr>
                <w:sz w:val="22"/>
                <w:szCs w:val="22"/>
              </w:rPr>
              <w:t>ředěného vzorku</w:t>
            </w:r>
          </w:p>
        </w:tc>
      </w:tr>
      <w:tr w:rsidR="00FD6576" w:rsidRPr="009E056A" w14:paraId="48471C5B" w14:textId="77777777">
        <w:tc>
          <w:tcPr>
            <w:tcW w:w="1080" w:type="dxa"/>
            <w:shd w:val="clear" w:color="auto" w:fill="auto"/>
          </w:tcPr>
          <w:p w14:paraId="269A020E" w14:textId="77777777" w:rsidR="00FD6576" w:rsidRPr="009E056A" w:rsidRDefault="00FD6576" w:rsidP="001A4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sacharosa</w:t>
            </w:r>
          </w:p>
        </w:tc>
        <w:tc>
          <w:tcPr>
            <w:tcW w:w="1080" w:type="dxa"/>
            <w:shd w:val="clear" w:color="auto" w:fill="F3F3F3"/>
          </w:tcPr>
          <w:p w14:paraId="7D4DA31B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</w:tcPr>
          <w:p w14:paraId="267742B7" w14:textId="77777777" w:rsidR="00FD6576" w:rsidRPr="009E056A" w:rsidRDefault="00FD6576" w:rsidP="001A484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</w:tr>
      <w:tr w:rsidR="00FD6576" w:rsidRPr="009E056A" w14:paraId="430FDE65" w14:textId="77777777">
        <w:tc>
          <w:tcPr>
            <w:tcW w:w="1080" w:type="dxa"/>
            <w:shd w:val="clear" w:color="auto" w:fill="auto"/>
          </w:tcPr>
          <w:p w14:paraId="6B179989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  <w:r>
              <w:rPr>
                <w:sz w:val="22"/>
                <w:szCs w:val="22"/>
              </w:rPr>
              <w:t>sacharosa</w:t>
            </w:r>
          </w:p>
        </w:tc>
        <w:tc>
          <w:tcPr>
            <w:tcW w:w="1080" w:type="dxa"/>
            <w:shd w:val="clear" w:color="auto" w:fill="F3F3F3"/>
          </w:tcPr>
          <w:p w14:paraId="036A0BBE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</w:tcPr>
          <w:p w14:paraId="16512BF4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D6576" w:rsidRPr="009E056A" w14:paraId="65D8CBF1" w14:textId="77777777">
        <w:tc>
          <w:tcPr>
            <w:tcW w:w="1080" w:type="dxa"/>
            <w:shd w:val="clear" w:color="auto" w:fill="auto"/>
          </w:tcPr>
          <w:p w14:paraId="52D3AFB8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trehalosa</w:t>
            </w:r>
            <w:proofErr w:type="spellEnd"/>
          </w:p>
        </w:tc>
        <w:tc>
          <w:tcPr>
            <w:tcW w:w="1080" w:type="dxa"/>
            <w:shd w:val="clear" w:color="auto" w:fill="F3F3F3"/>
          </w:tcPr>
          <w:p w14:paraId="1E08F652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</w:tcPr>
          <w:p w14:paraId="58DE5E69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D6576" w:rsidRPr="009E056A" w14:paraId="1B3B5D08" w14:textId="77777777">
        <w:tc>
          <w:tcPr>
            <w:tcW w:w="1080" w:type="dxa"/>
            <w:shd w:val="clear" w:color="auto" w:fill="auto"/>
          </w:tcPr>
          <w:p w14:paraId="4914C8AC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trehalosa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F3F3F3"/>
          </w:tcPr>
          <w:p w14:paraId="3D634C72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</w:tcPr>
          <w:p w14:paraId="257882B7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D6576" w:rsidRPr="009E056A" w14:paraId="7DDCD0D8" w14:textId="77777777">
        <w:tc>
          <w:tcPr>
            <w:tcW w:w="1080" w:type="dxa"/>
            <w:shd w:val="clear" w:color="auto" w:fill="auto"/>
          </w:tcPr>
          <w:p w14:paraId="4F6CB85F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  <w:r>
              <w:rPr>
                <w:sz w:val="22"/>
                <w:szCs w:val="22"/>
              </w:rPr>
              <w:t>rafinosa</w:t>
            </w:r>
          </w:p>
        </w:tc>
        <w:tc>
          <w:tcPr>
            <w:tcW w:w="1080" w:type="dxa"/>
            <w:shd w:val="clear" w:color="auto" w:fill="F3F3F3"/>
          </w:tcPr>
          <w:p w14:paraId="18EA04C2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</w:tcPr>
          <w:p w14:paraId="64C53DB2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FD6576" w:rsidRPr="009E056A" w14:paraId="6899471B" w14:textId="77777777">
        <w:tc>
          <w:tcPr>
            <w:tcW w:w="1080" w:type="dxa"/>
            <w:shd w:val="clear" w:color="auto" w:fill="auto"/>
          </w:tcPr>
          <w:p w14:paraId="1B44DFFD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  <w:r>
              <w:rPr>
                <w:sz w:val="22"/>
                <w:szCs w:val="22"/>
              </w:rPr>
              <w:t>rafinosa</w:t>
            </w:r>
          </w:p>
        </w:tc>
        <w:tc>
          <w:tcPr>
            <w:tcW w:w="1080" w:type="dxa"/>
            <w:shd w:val="clear" w:color="auto" w:fill="F3F3F3"/>
          </w:tcPr>
          <w:p w14:paraId="3C51A794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3F3F3"/>
          </w:tcPr>
          <w:p w14:paraId="2396BB39" w14:textId="77777777" w:rsidR="00FD6576" w:rsidRPr="009E056A" w:rsidRDefault="00FD6576" w:rsidP="001A4849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5B49C8FF" w14:textId="77777777" w:rsidR="00925043" w:rsidRPr="00925043" w:rsidRDefault="00925043" w:rsidP="00925043">
      <w:pPr>
        <w:rPr>
          <w:bCs/>
          <w:sz w:val="22"/>
          <w:szCs w:val="22"/>
        </w:rPr>
      </w:pPr>
      <w:r w:rsidRPr="00925043">
        <w:rPr>
          <w:bCs/>
          <w:sz w:val="22"/>
          <w:szCs w:val="22"/>
        </w:rPr>
        <w:t>Podpis vedoucího cvičení:</w:t>
      </w:r>
    </w:p>
    <w:p w14:paraId="38B0D7F2" w14:textId="77777777" w:rsidR="00677FD3" w:rsidRDefault="00677FD3" w:rsidP="00677FD3">
      <w:pPr>
        <w:rPr>
          <w:sz w:val="22"/>
          <w:szCs w:val="22"/>
        </w:rPr>
      </w:pPr>
    </w:p>
    <w:p w14:paraId="73593BAC" w14:textId="77777777" w:rsidR="00D150CA" w:rsidRPr="00D150CA" w:rsidRDefault="00D150CA" w:rsidP="00677F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ÚLOHA </w:t>
      </w:r>
      <w:proofErr w:type="gramStart"/>
      <w:smartTag w:uri="urn:schemas-microsoft-com:office:smarttags" w:element="metricconverter">
        <w:smartTagPr>
          <w:attr w:name="ProductID" w:val="6C"/>
        </w:smartTagPr>
        <w:r>
          <w:rPr>
            <w:b/>
            <w:sz w:val="22"/>
            <w:szCs w:val="22"/>
          </w:rPr>
          <w:t>6C</w:t>
        </w:r>
      </w:smartTag>
      <w:proofErr w:type="gramEnd"/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020"/>
        <w:gridCol w:w="1415"/>
      </w:tblGrid>
      <w:tr w:rsidR="00D150CA" w:rsidRPr="009E056A" w14:paraId="5A0EFF25" w14:textId="77777777">
        <w:tc>
          <w:tcPr>
            <w:tcW w:w="1127" w:type="dxa"/>
          </w:tcPr>
          <w:p w14:paraId="415330BE" w14:textId="77777777" w:rsidR="00D150CA" w:rsidRPr="00C93F73" w:rsidRDefault="00D150CA" w:rsidP="00876AA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93F73">
              <w:rPr>
                <w:sz w:val="22"/>
                <w:szCs w:val="22"/>
              </w:rPr>
              <w:t>zkumavka č.</w:t>
            </w:r>
          </w:p>
        </w:tc>
        <w:tc>
          <w:tcPr>
            <w:tcW w:w="1020" w:type="dxa"/>
          </w:tcPr>
          <w:p w14:paraId="2F81BB39" w14:textId="77777777" w:rsidR="00D67917" w:rsidRPr="009E056A" w:rsidRDefault="00D67917" w:rsidP="00D67917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ředění</w:t>
            </w:r>
          </w:p>
          <w:p w14:paraId="1EF83727" w14:textId="77777777" w:rsidR="00D67917" w:rsidRDefault="00D67917" w:rsidP="00D67917">
            <w:pPr>
              <w:jc w:val="center"/>
              <w:rPr>
                <w:sz w:val="22"/>
                <w:szCs w:val="22"/>
              </w:rPr>
            </w:pPr>
            <w:r w:rsidRPr="009E056A">
              <w:rPr>
                <w:sz w:val="22"/>
                <w:szCs w:val="22"/>
              </w:rPr>
              <w:t>vzorku</w:t>
            </w:r>
          </w:p>
          <w:p w14:paraId="3368848C" w14:textId="77777777" w:rsidR="00D150CA" w:rsidRPr="009E056A" w:rsidRDefault="00D67917" w:rsidP="00D67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fotometrii</w:t>
            </w:r>
          </w:p>
        </w:tc>
        <w:tc>
          <w:tcPr>
            <w:tcW w:w="1415" w:type="dxa"/>
          </w:tcPr>
          <w:p w14:paraId="4BB1BD3C" w14:textId="77777777" w:rsidR="00D150CA" w:rsidRPr="009E056A" w:rsidRDefault="00D150CA" w:rsidP="00876AA1">
            <w:pPr>
              <w:jc w:val="center"/>
              <w:rPr>
                <w:sz w:val="22"/>
                <w:szCs w:val="22"/>
                <w:vertAlign w:val="subscript"/>
              </w:rPr>
            </w:pPr>
            <w:r w:rsidRPr="009E056A">
              <w:rPr>
                <w:sz w:val="22"/>
                <w:szCs w:val="22"/>
              </w:rPr>
              <w:t>A</w:t>
            </w:r>
            <w:r w:rsidRPr="009E056A">
              <w:rPr>
                <w:sz w:val="22"/>
                <w:szCs w:val="22"/>
                <w:vertAlign w:val="subscript"/>
              </w:rPr>
              <w:t>740</w:t>
            </w:r>
          </w:p>
          <w:p w14:paraId="7CB5807C" w14:textId="77777777" w:rsidR="00D150CA" w:rsidRPr="009E056A" w:rsidRDefault="00D150CA" w:rsidP="00876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E056A">
              <w:rPr>
                <w:sz w:val="22"/>
                <w:szCs w:val="22"/>
              </w:rPr>
              <w:t>ředěného vzorku</w:t>
            </w:r>
          </w:p>
        </w:tc>
      </w:tr>
      <w:tr w:rsidR="00D150CA" w:rsidRPr="00C93F73" w14:paraId="5CD93A18" w14:textId="77777777">
        <w:trPr>
          <w:cantSplit/>
        </w:trPr>
        <w:tc>
          <w:tcPr>
            <w:tcW w:w="1127" w:type="dxa"/>
          </w:tcPr>
          <w:p w14:paraId="0C5F1014" w14:textId="77777777" w:rsidR="00D150CA" w:rsidRPr="00C93F73" w:rsidRDefault="00D150CA" w:rsidP="00876AA1">
            <w:pPr>
              <w:jc w:val="center"/>
              <w:rPr>
                <w:sz w:val="22"/>
                <w:szCs w:val="22"/>
              </w:rPr>
            </w:pPr>
            <w:r w:rsidRPr="00C93F73"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shd w:val="clear" w:color="auto" w:fill="F3F3F3"/>
          </w:tcPr>
          <w:p w14:paraId="35F87661" w14:textId="77777777" w:rsidR="00D150CA" w:rsidRPr="00C93F73" w:rsidRDefault="00D150CA" w:rsidP="00876AA1">
            <w:pPr>
              <w:jc w:val="center"/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3F3F3"/>
          </w:tcPr>
          <w:p w14:paraId="17E23A09" w14:textId="77777777" w:rsidR="00D150CA" w:rsidRPr="00C93F73" w:rsidRDefault="00D150CA" w:rsidP="00876AA1">
            <w:pPr>
              <w:jc w:val="center"/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150CA" w:rsidRPr="00C93F73" w14:paraId="5BA85363" w14:textId="77777777">
        <w:trPr>
          <w:cantSplit/>
        </w:trPr>
        <w:tc>
          <w:tcPr>
            <w:tcW w:w="1127" w:type="dxa"/>
          </w:tcPr>
          <w:p w14:paraId="149687DC" w14:textId="77777777" w:rsidR="00D150CA" w:rsidRPr="00C93F73" w:rsidRDefault="00D150CA" w:rsidP="00876AA1">
            <w:pPr>
              <w:jc w:val="center"/>
              <w:rPr>
                <w:sz w:val="22"/>
                <w:szCs w:val="22"/>
              </w:rPr>
            </w:pPr>
            <w:r w:rsidRPr="00C93F73"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shd w:val="clear" w:color="auto" w:fill="F3F3F3"/>
          </w:tcPr>
          <w:p w14:paraId="6DE6ADEE" w14:textId="77777777" w:rsidR="00D150CA" w:rsidRPr="00C93F73" w:rsidRDefault="00D150CA" w:rsidP="00876AA1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3F3F3"/>
          </w:tcPr>
          <w:p w14:paraId="45AB6757" w14:textId="77777777" w:rsidR="00D150CA" w:rsidRPr="00C93F73" w:rsidRDefault="00D150CA" w:rsidP="00876AA1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150CA" w:rsidRPr="00C93F73" w14:paraId="1903BE20" w14:textId="77777777">
        <w:trPr>
          <w:cantSplit/>
        </w:trPr>
        <w:tc>
          <w:tcPr>
            <w:tcW w:w="1127" w:type="dxa"/>
          </w:tcPr>
          <w:p w14:paraId="6393F48C" w14:textId="77777777" w:rsidR="00D150CA" w:rsidRPr="00C93F73" w:rsidRDefault="00D150CA" w:rsidP="00876AA1">
            <w:pPr>
              <w:jc w:val="center"/>
              <w:rPr>
                <w:sz w:val="22"/>
                <w:szCs w:val="22"/>
              </w:rPr>
            </w:pPr>
            <w:r w:rsidRPr="00C93F73"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shd w:val="clear" w:color="auto" w:fill="F3F3F3"/>
          </w:tcPr>
          <w:p w14:paraId="3E199B2A" w14:textId="77777777" w:rsidR="00D150CA" w:rsidRPr="00C93F73" w:rsidRDefault="00D150CA" w:rsidP="00876AA1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3F3F3"/>
          </w:tcPr>
          <w:p w14:paraId="77628135" w14:textId="77777777" w:rsidR="00D150CA" w:rsidRPr="00C93F73" w:rsidRDefault="00D150CA" w:rsidP="00876AA1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150CA" w:rsidRPr="00C93F73" w14:paraId="73F5D8FA" w14:textId="77777777">
        <w:trPr>
          <w:cantSplit/>
        </w:trPr>
        <w:tc>
          <w:tcPr>
            <w:tcW w:w="1127" w:type="dxa"/>
          </w:tcPr>
          <w:p w14:paraId="3FA18C72" w14:textId="77777777" w:rsidR="00D150CA" w:rsidRPr="00C93F73" w:rsidRDefault="00D150CA" w:rsidP="00876AA1">
            <w:pPr>
              <w:jc w:val="center"/>
              <w:rPr>
                <w:sz w:val="22"/>
                <w:szCs w:val="22"/>
              </w:rPr>
            </w:pPr>
            <w:r w:rsidRPr="00C93F73"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shd w:val="clear" w:color="auto" w:fill="F3F3F3"/>
          </w:tcPr>
          <w:p w14:paraId="3395BB72" w14:textId="77777777" w:rsidR="00D150CA" w:rsidRPr="00C93F73" w:rsidRDefault="00D150CA" w:rsidP="00876AA1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3F3F3"/>
          </w:tcPr>
          <w:p w14:paraId="1244C993" w14:textId="77777777" w:rsidR="00D150CA" w:rsidRPr="00C93F73" w:rsidRDefault="00D150CA" w:rsidP="00876AA1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  <w:tr w:rsidR="00D150CA" w:rsidRPr="00C93F73" w14:paraId="4B89BAE5" w14:textId="77777777">
        <w:trPr>
          <w:cantSplit/>
        </w:trPr>
        <w:tc>
          <w:tcPr>
            <w:tcW w:w="1127" w:type="dxa"/>
          </w:tcPr>
          <w:p w14:paraId="3991E116" w14:textId="77777777" w:rsidR="00D150CA" w:rsidRPr="00C93F73" w:rsidRDefault="00D150CA" w:rsidP="00876AA1">
            <w:pPr>
              <w:jc w:val="center"/>
              <w:rPr>
                <w:sz w:val="22"/>
                <w:szCs w:val="22"/>
              </w:rPr>
            </w:pPr>
            <w:r w:rsidRPr="00C93F73"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F3F3F3"/>
          </w:tcPr>
          <w:p w14:paraId="2C74E2FC" w14:textId="77777777" w:rsidR="00D150CA" w:rsidRPr="00C93F73" w:rsidRDefault="00D150CA" w:rsidP="00876AA1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3F3F3"/>
          </w:tcPr>
          <w:p w14:paraId="1B3496CB" w14:textId="77777777" w:rsidR="00D150CA" w:rsidRPr="00C93F73" w:rsidRDefault="00D150CA" w:rsidP="00876AA1">
            <w:pPr>
              <w:rPr>
                <w:b/>
                <w:i/>
                <w:color w:val="00FF00"/>
                <w:sz w:val="22"/>
                <w:szCs w:val="22"/>
              </w:rPr>
            </w:pPr>
          </w:p>
        </w:tc>
      </w:tr>
    </w:tbl>
    <w:p w14:paraId="7DD3B22A" w14:textId="77777777" w:rsidR="00925043" w:rsidRPr="00925043" w:rsidRDefault="00925043" w:rsidP="00925043">
      <w:pPr>
        <w:rPr>
          <w:bCs/>
          <w:sz w:val="22"/>
          <w:szCs w:val="22"/>
        </w:rPr>
      </w:pPr>
      <w:r w:rsidRPr="00925043">
        <w:rPr>
          <w:bCs/>
          <w:sz w:val="22"/>
          <w:szCs w:val="22"/>
        </w:rPr>
        <w:t>Podpis vedoucího cvičení:</w:t>
      </w:r>
    </w:p>
    <w:p w14:paraId="3D66E055" w14:textId="77777777" w:rsidR="00AE5AA4" w:rsidRDefault="00AE5AA4" w:rsidP="000D44C4">
      <w:pPr>
        <w:rPr>
          <w:b/>
          <w:sz w:val="22"/>
          <w:szCs w:val="22"/>
        </w:rPr>
      </w:pPr>
    </w:p>
    <w:p w14:paraId="2EB8E616" w14:textId="77777777" w:rsidR="000D44C4" w:rsidRPr="000D44C4" w:rsidRDefault="000D44C4" w:rsidP="000D44C4">
      <w:pPr>
        <w:rPr>
          <w:b/>
          <w:sz w:val="22"/>
          <w:szCs w:val="22"/>
        </w:rPr>
      </w:pPr>
      <w:r>
        <w:rPr>
          <w:b/>
          <w:sz w:val="22"/>
          <w:szCs w:val="22"/>
        </w:rPr>
        <w:t>ÚLOHA 6D</w:t>
      </w:r>
    </w:p>
    <w:tbl>
      <w:tblPr>
        <w:tblW w:w="214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80"/>
      </w:tblGrid>
      <w:tr w:rsidR="000D44C4" w:rsidRPr="00F977E4" w14:paraId="1429781F" w14:textId="77777777">
        <w:trPr>
          <w:trHeight w:val="284"/>
        </w:trPr>
        <w:tc>
          <w:tcPr>
            <w:tcW w:w="1066" w:type="dxa"/>
            <w:vMerge w:val="restart"/>
            <w:vAlign w:val="center"/>
          </w:tcPr>
          <w:p w14:paraId="065F9F3B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1D6C479E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E04402E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 w:rsidRPr="00F977E4">
              <w:rPr>
                <w:sz w:val="22"/>
                <w:szCs w:val="22"/>
                <w:vertAlign w:val="subscript"/>
              </w:rPr>
              <w:t>740</w:t>
            </w:r>
          </w:p>
          <w:p w14:paraId="641EFEFF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</w:p>
        </w:tc>
      </w:tr>
      <w:tr w:rsidR="000D44C4" w:rsidRPr="00F977E4" w14:paraId="4DF1E706" w14:textId="77777777">
        <w:trPr>
          <w:trHeight w:val="253"/>
        </w:trPr>
        <w:tc>
          <w:tcPr>
            <w:tcW w:w="1066" w:type="dxa"/>
            <w:vMerge/>
          </w:tcPr>
          <w:p w14:paraId="15F1FDED" w14:textId="77777777" w:rsidR="000D44C4" w:rsidRPr="00F977E4" w:rsidRDefault="000D44C4" w:rsidP="00DD0F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7FA73D91" w14:textId="77777777" w:rsidR="000D44C4" w:rsidRPr="00F977E4" w:rsidRDefault="000D44C4" w:rsidP="00DD0F97">
            <w:pPr>
              <w:jc w:val="both"/>
              <w:rPr>
                <w:sz w:val="22"/>
                <w:szCs w:val="22"/>
              </w:rPr>
            </w:pPr>
          </w:p>
        </w:tc>
      </w:tr>
      <w:tr w:rsidR="000D44C4" w:rsidRPr="00F977E4" w14:paraId="2D2D0967" w14:textId="77777777">
        <w:tc>
          <w:tcPr>
            <w:tcW w:w="1066" w:type="dxa"/>
          </w:tcPr>
          <w:p w14:paraId="5438BB0D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F6CD4D1" w14:textId="77777777" w:rsidR="000D44C4" w:rsidRPr="00F977E4" w:rsidRDefault="000D44C4" w:rsidP="00DD0F97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  <w:r w:rsidRPr="00F977E4">
              <w:rPr>
                <w:iCs/>
                <w:sz w:val="22"/>
                <w:szCs w:val="22"/>
              </w:rPr>
              <w:t>0,000</w:t>
            </w:r>
          </w:p>
        </w:tc>
      </w:tr>
      <w:tr w:rsidR="000D44C4" w:rsidRPr="00F977E4" w14:paraId="7B4BE29C" w14:textId="77777777">
        <w:tc>
          <w:tcPr>
            <w:tcW w:w="1066" w:type="dxa"/>
          </w:tcPr>
          <w:p w14:paraId="33CE8617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3F3F3"/>
          </w:tcPr>
          <w:p w14:paraId="14FAF9BF" w14:textId="77777777" w:rsidR="000D44C4" w:rsidRPr="00F977E4" w:rsidRDefault="000D44C4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0D44C4" w:rsidRPr="00F977E4" w14:paraId="2362832D" w14:textId="77777777">
        <w:tc>
          <w:tcPr>
            <w:tcW w:w="1066" w:type="dxa"/>
          </w:tcPr>
          <w:p w14:paraId="29416CCA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F3F3F3"/>
          </w:tcPr>
          <w:p w14:paraId="4DF74D6F" w14:textId="77777777" w:rsidR="000D44C4" w:rsidRPr="00F977E4" w:rsidRDefault="000D44C4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0D44C4" w:rsidRPr="00F977E4" w14:paraId="64FEEB56" w14:textId="77777777">
        <w:tc>
          <w:tcPr>
            <w:tcW w:w="1066" w:type="dxa"/>
          </w:tcPr>
          <w:p w14:paraId="154F25C0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F3F3F3"/>
          </w:tcPr>
          <w:p w14:paraId="1867E668" w14:textId="77777777" w:rsidR="000D44C4" w:rsidRPr="00F977E4" w:rsidRDefault="000D44C4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0D44C4" w:rsidRPr="00F977E4" w14:paraId="5E9CF63B" w14:textId="77777777">
        <w:tc>
          <w:tcPr>
            <w:tcW w:w="1066" w:type="dxa"/>
          </w:tcPr>
          <w:p w14:paraId="22972DFE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F3F3F3"/>
          </w:tcPr>
          <w:p w14:paraId="1CCC2465" w14:textId="77777777" w:rsidR="000D44C4" w:rsidRPr="00F977E4" w:rsidRDefault="000D44C4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0D44C4" w:rsidRPr="00F977E4" w14:paraId="5E9ED715" w14:textId="77777777">
        <w:tc>
          <w:tcPr>
            <w:tcW w:w="1066" w:type="dxa"/>
          </w:tcPr>
          <w:p w14:paraId="469F1079" w14:textId="77777777" w:rsidR="000D44C4" w:rsidRPr="00F977E4" w:rsidRDefault="000D44C4" w:rsidP="00DD0F97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F3F3F3"/>
          </w:tcPr>
          <w:p w14:paraId="5F47C008" w14:textId="77777777" w:rsidR="000D44C4" w:rsidRPr="00F977E4" w:rsidRDefault="000D44C4" w:rsidP="00DD0F97">
            <w:pPr>
              <w:jc w:val="both"/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</w:tbl>
    <w:p w14:paraId="0EAE3B37" w14:textId="77777777" w:rsidR="00677FD3" w:rsidRPr="0052285C" w:rsidRDefault="00925043" w:rsidP="00AE5AA4">
      <w:pPr>
        <w:rPr>
          <w:bCs/>
          <w:sz w:val="22"/>
          <w:szCs w:val="22"/>
        </w:rPr>
      </w:pPr>
      <w:r w:rsidRPr="00925043">
        <w:rPr>
          <w:bCs/>
          <w:sz w:val="22"/>
          <w:szCs w:val="22"/>
        </w:rPr>
        <w:t>Podpis vedoucího cvičení:</w:t>
      </w:r>
    </w:p>
    <w:sectPr w:rsidR="00677FD3" w:rsidRPr="0052285C" w:rsidSect="00D67917">
      <w:headerReference w:type="default" r:id="rId23"/>
      <w:pgSz w:w="11906" w:h="16838"/>
      <w:pgMar w:top="107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D810" w14:textId="77777777" w:rsidR="00404F37" w:rsidRDefault="00404F37">
      <w:r>
        <w:separator/>
      </w:r>
    </w:p>
  </w:endnote>
  <w:endnote w:type="continuationSeparator" w:id="0">
    <w:p w14:paraId="3A885569" w14:textId="77777777" w:rsidR="00404F37" w:rsidRDefault="0040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BD79" w14:textId="77777777" w:rsidR="004612B5" w:rsidRDefault="004612B5" w:rsidP="00EA70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B79F07" w14:textId="77777777" w:rsidR="004612B5" w:rsidRDefault="004612B5" w:rsidP="00EA70C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B377" w14:textId="77777777" w:rsidR="004612B5" w:rsidRDefault="004612B5" w:rsidP="00EA70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E46">
      <w:rPr>
        <w:rStyle w:val="slostrnky"/>
        <w:noProof/>
      </w:rPr>
      <w:t>11</w:t>
    </w:r>
    <w:r>
      <w:rPr>
        <w:rStyle w:val="slostrnky"/>
      </w:rPr>
      <w:fldChar w:fldCharType="end"/>
    </w:r>
  </w:p>
  <w:p w14:paraId="39B2B3F9" w14:textId="77777777" w:rsidR="004612B5" w:rsidRDefault="004612B5" w:rsidP="00EA70C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BF52" w14:textId="77777777" w:rsidR="00404F37" w:rsidRDefault="00404F37">
      <w:r>
        <w:separator/>
      </w:r>
    </w:p>
  </w:footnote>
  <w:footnote w:type="continuationSeparator" w:id="0">
    <w:p w14:paraId="69017DF6" w14:textId="77777777" w:rsidR="00404F37" w:rsidRDefault="0040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FDBE" w14:textId="3DA55D2C" w:rsidR="004612B5" w:rsidRDefault="004612B5" w:rsidP="00776373">
    <w:pPr>
      <w:pStyle w:val="Zhlav"/>
      <w:jc w:val="right"/>
      <w:rPr>
        <w:i/>
        <w:sz w:val="20"/>
        <w:szCs w:val="20"/>
      </w:rPr>
    </w:pPr>
    <w:r w:rsidRPr="00776373">
      <w:rPr>
        <w:i/>
        <w:sz w:val="20"/>
        <w:szCs w:val="20"/>
      </w:rPr>
      <w:t>Úl</w:t>
    </w:r>
    <w:r>
      <w:rPr>
        <w:i/>
        <w:sz w:val="20"/>
        <w:szCs w:val="20"/>
      </w:rPr>
      <w:t xml:space="preserve">oha </w:t>
    </w:r>
    <w:r w:rsidR="00D259E8">
      <w:rPr>
        <w:i/>
        <w:sz w:val="20"/>
        <w:szCs w:val="20"/>
      </w:rPr>
      <w:t>6</w:t>
    </w:r>
    <w:r>
      <w:rPr>
        <w:i/>
        <w:sz w:val="20"/>
        <w:szCs w:val="20"/>
      </w:rPr>
      <w:t xml:space="preserve"> – </w:t>
    </w:r>
    <w:proofErr w:type="spellStart"/>
    <w:r>
      <w:rPr>
        <w:i/>
        <w:sz w:val="20"/>
        <w:szCs w:val="20"/>
      </w:rPr>
      <w:t>Sacharasa</w:t>
    </w:r>
    <w:proofErr w:type="spellEnd"/>
    <w:r>
      <w:rPr>
        <w:i/>
        <w:sz w:val="20"/>
        <w:szCs w:val="20"/>
      </w:rPr>
      <w:t xml:space="preserve"> – imobilizace, substrátová specifita, stanovení aktivity</w:t>
    </w:r>
  </w:p>
  <w:p w14:paraId="669D1E57" w14:textId="387BCF12" w:rsidR="004612B5" w:rsidRPr="00294657" w:rsidRDefault="00E53442" w:rsidP="00776373">
    <w:pPr>
      <w:pStyle w:val="Zhlav"/>
      <w:jc w:val="right"/>
      <w:rPr>
        <w:i/>
        <w:caps/>
        <w:sz w:val="20"/>
        <w:szCs w:val="20"/>
      </w:rPr>
    </w:pPr>
    <w:r w:rsidRPr="00294657">
      <w:rPr>
        <w:i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C8A0C4" wp14:editId="589A74B3">
              <wp:simplePos x="0" y="0"/>
              <wp:positionH relativeFrom="column">
                <wp:posOffset>0</wp:posOffset>
              </wp:positionH>
              <wp:positionV relativeFrom="paragraph">
                <wp:posOffset>189865</wp:posOffset>
              </wp:positionV>
              <wp:extent cx="5943600" cy="0"/>
              <wp:effectExtent l="13970" t="13970" r="5080" b="508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07E9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"/>
          </w:pict>
        </mc:Fallback>
      </mc:AlternateContent>
    </w:r>
    <w:r w:rsidR="004612B5" w:rsidRPr="00294657">
      <w:rPr>
        <w:i/>
        <w:caps/>
        <w:sz w:val="20"/>
        <w:szCs w:val="20"/>
      </w:rPr>
      <w:t>p</w:t>
    </w:r>
    <w:r w:rsidR="004612B5" w:rsidRPr="00294657">
      <w:rPr>
        <w:i/>
        <w:sz w:val="20"/>
        <w:szCs w:val="20"/>
      </w:rPr>
      <w:t>rincip úlohy</w:t>
    </w:r>
    <w:r w:rsidR="004612B5" w:rsidRPr="00294657">
      <w:rPr>
        <w:i/>
        <w:caps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3612" w14:textId="77777777" w:rsidR="004612B5" w:rsidRDefault="004612B5" w:rsidP="00776373">
    <w:pPr>
      <w:pStyle w:val="Zhlav"/>
      <w:jc w:val="right"/>
      <w:rPr>
        <w:i/>
        <w:sz w:val="20"/>
        <w:szCs w:val="20"/>
      </w:rPr>
    </w:pPr>
    <w:r w:rsidRPr="00776373">
      <w:rPr>
        <w:i/>
        <w:sz w:val="20"/>
        <w:szCs w:val="20"/>
      </w:rPr>
      <w:t>Úl</w:t>
    </w:r>
    <w:r>
      <w:rPr>
        <w:i/>
        <w:sz w:val="20"/>
        <w:szCs w:val="20"/>
      </w:rPr>
      <w:t>oha 6 – Sacharasa – imobilizace, substrátová specifita, stanovení aktivity</w:t>
    </w:r>
  </w:p>
  <w:p w14:paraId="21661447" w14:textId="1C7CB2CB" w:rsidR="004612B5" w:rsidRPr="00294657" w:rsidRDefault="00E53442" w:rsidP="00776373">
    <w:pPr>
      <w:pStyle w:val="Zhlav"/>
      <w:jc w:val="right"/>
      <w:rPr>
        <w:i/>
        <w:caps/>
        <w:sz w:val="20"/>
        <w:szCs w:val="20"/>
      </w:rPr>
    </w:pPr>
    <w:r w:rsidRPr="00294657">
      <w:rPr>
        <w:i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CC70DE" wp14:editId="6D381B50">
              <wp:simplePos x="0" y="0"/>
              <wp:positionH relativeFrom="column">
                <wp:posOffset>0</wp:posOffset>
              </wp:positionH>
              <wp:positionV relativeFrom="paragraph">
                <wp:posOffset>189865</wp:posOffset>
              </wp:positionV>
              <wp:extent cx="5943600" cy="0"/>
              <wp:effectExtent l="13970" t="13970" r="5080" b="508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735A3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"/>
          </w:pict>
        </mc:Fallback>
      </mc:AlternateContent>
    </w:r>
    <w:r w:rsidR="004612B5">
      <w:rPr>
        <w:i/>
        <w:caps/>
        <w:sz w:val="20"/>
        <w:szCs w:val="20"/>
      </w:rPr>
      <w:t>I</w:t>
    </w:r>
    <w:r w:rsidR="004612B5">
      <w:rPr>
        <w:i/>
        <w:sz w:val="20"/>
        <w:szCs w:val="20"/>
      </w:rPr>
      <w:t xml:space="preserve">mobilizace </w:t>
    </w:r>
    <w:proofErr w:type="spellStart"/>
    <w:r w:rsidR="004612B5">
      <w:rPr>
        <w:i/>
        <w:sz w:val="20"/>
        <w:szCs w:val="20"/>
      </w:rPr>
      <w:t>sacharasy</w:t>
    </w:r>
    <w:proofErr w:type="spellEnd"/>
    <w:r w:rsidR="004612B5">
      <w:rPr>
        <w:i/>
        <w:sz w:val="20"/>
        <w:szCs w:val="20"/>
      </w:rPr>
      <w:t xml:space="preserve">, příprava enzymového </w:t>
    </w:r>
    <w:proofErr w:type="spellStart"/>
    <w:r w:rsidR="004612B5">
      <w:rPr>
        <w:i/>
        <w:sz w:val="20"/>
        <w:szCs w:val="20"/>
      </w:rPr>
      <w:t>minireaktoru</w:t>
    </w:r>
    <w:proofErr w:type="spellEnd"/>
    <w:r w:rsidR="004612B5" w:rsidRPr="00294657">
      <w:rPr>
        <w:i/>
        <w:cap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6A49" w14:textId="77777777" w:rsidR="004612B5" w:rsidRDefault="004612B5" w:rsidP="00DC7562">
    <w:pPr>
      <w:pStyle w:val="Zhlav"/>
      <w:jc w:val="right"/>
      <w:rPr>
        <w:i/>
        <w:sz w:val="20"/>
        <w:szCs w:val="20"/>
      </w:rPr>
    </w:pPr>
    <w:r w:rsidRPr="00776373">
      <w:rPr>
        <w:i/>
        <w:sz w:val="20"/>
        <w:szCs w:val="20"/>
      </w:rPr>
      <w:t xml:space="preserve">Úloha 6 – </w:t>
    </w:r>
    <w:r>
      <w:rPr>
        <w:i/>
        <w:sz w:val="20"/>
        <w:szCs w:val="20"/>
      </w:rPr>
      <w:t>Sacharasa – imobilizace, substrátová specifita, stanovení aktivity</w:t>
    </w:r>
  </w:p>
  <w:p w14:paraId="7B4A6BAD" w14:textId="050019B4" w:rsidR="004612B5" w:rsidRPr="00DC7562" w:rsidRDefault="00E53442" w:rsidP="00DC7562">
    <w:pPr>
      <w:pStyle w:val="Zhlav"/>
      <w:jc w:val="right"/>
      <w:rPr>
        <w:i/>
        <w:sz w:val="20"/>
        <w:szCs w:val="20"/>
      </w:rPr>
    </w:pPr>
    <w:r w:rsidRPr="00457183">
      <w:rPr>
        <w:i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12E38A" wp14:editId="105416EC">
              <wp:simplePos x="0" y="0"/>
              <wp:positionH relativeFrom="column">
                <wp:posOffset>0</wp:posOffset>
              </wp:positionH>
              <wp:positionV relativeFrom="paragraph">
                <wp:posOffset>189865</wp:posOffset>
              </wp:positionV>
              <wp:extent cx="5943600" cy="0"/>
              <wp:effectExtent l="13970" t="13970" r="5080" b="508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FC6F4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"/>
          </w:pict>
        </mc:Fallback>
      </mc:AlternateContent>
    </w:r>
    <w:r w:rsidR="004612B5" w:rsidRPr="00457183">
      <w:rPr>
        <w:i/>
        <w:caps/>
        <w:sz w:val="20"/>
        <w:szCs w:val="20"/>
      </w:rPr>
      <w:t>P</w:t>
    </w:r>
    <w:r w:rsidR="004612B5">
      <w:rPr>
        <w:i/>
        <w:sz w:val="20"/>
        <w:szCs w:val="20"/>
      </w:rPr>
      <w:t xml:space="preserve">raktická část C. Stanovení </w:t>
    </w:r>
    <w:proofErr w:type="gramStart"/>
    <w:r w:rsidR="004612B5">
      <w:rPr>
        <w:i/>
        <w:sz w:val="20"/>
        <w:szCs w:val="20"/>
      </w:rPr>
      <w:t>aktivity  sacharasy</w:t>
    </w:r>
    <w:proofErr w:type="gramEnd"/>
  </w:p>
  <w:p w14:paraId="7111C11C" w14:textId="77777777" w:rsidR="004612B5" w:rsidRPr="00DC7562" w:rsidRDefault="004612B5" w:rsidP="00DC7562">
    <w:pPr>
      <w:pStyle w:val="Zhlav"/>
      <w:rPr>
        <w:szCs w:val="20"/>
      </w:rPr>
    </w:pPr>
    <w:r w:rsidRPr="00DC7562">
      <w:rPr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D7FD" w14:textId="77777777" w:rsidR="004612B5" w:rsidRDefault="004612B5" w:rsidP="00DC7562">
    <w:pPr>
      <w:pStyle w:val="Zhlav"/>
      <w:jc w:val="right"/>
      <w:rPr>
        <w:i/>
        <w:sz w:val="20"/>
        <w:szCs w:val="20"/>
      </w:rPr>
    </w:pPr>
    <w:r w:rsidRPr="00776373">
      <w:rPr>
        <w:i/>
        <w:sz w:val="20"/>
        <w:szCs w:val="20"/>
      </w:rPr>
      <w:t xml:space="preserve">Úloha 6 – </w:t>
    </w:r>
    <w:r>
      <w:rPr>
        <w:i/>
        <w:sz w:val="20"/>
        <w:szCs w:val="20"/>
      </w:rPr>
      <w:t>Sacharasa – imobilizace, substrátová specifita, stanovení aktivity</w:t>
    </w:r>
  </w:p>
  <w:p w14:paraId="4A6AEC03" w14:textId="77777777" w:rsidR="004612B5" w:rsidRPr="004D7792" w:rsidRDefault="004612B5" w:rsidP="006A7E6D">
    <w:pPr>
      <w:pStyle w:val="Zhlav"/>
      <w:jc w:val="right"/>
      <w:rPr>
        <w:i/>
        <w:sz w:val="20"/>
        <w:szCs w:val="20"/>
      </w:rPr>
    </w:pPr>
    <w:r w:rsidRPr="004D7792">
      <w:rPr>
        <w:i/>
        <w:sz w:val="20"/>
        <w:szCs w:val="20"/>
      </w:rPr>
      <w:t xml:space="preserve">Praktická část D. Stanovení koncentrace redukujících sacharidů </w:t>
    </w:r>
    <w:proofErr w:type="spellStart"/>
    <w:r w:rsidRPr="004D7792">
      <w:rPr>
        <w:i/>
        <w:sz w:val="20"/>
        <w:szCs w:val="20"/>
      </w:rPr>
      <w:t>Somogyiho</w:t>
    </w:r>
    <w:proofErr w:type="spellEnd"/>
    <w:r w:rsidRPr="004D7792">
      <w:rPr>
        <w:i/>
        <w:sz w:val="20"/>
        <w:szCs w:val="20"/>
      </w:rPr>
      <w:t xml:space="preserve"> metodou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6845" w14:textId="77777777" w:rsidR="004612B5" w:rsidRDefault="004612B5" w:rsidP="00DC7562">
    <w:pPr>
      <w:pStyle w:val="Zhlav"/>
      <w:jc w:val="right"/>
      <w:rPr>
        <w:i/>
        <w:sz w:val="20"/>
        <w:szCs w:val="20"/>
      </w:rPr>
    </w:pPr>
    <w:r w:rsidRPr="00776373">
      <w:rPr>
        <w:i/>
        <w:sz w:val="20"/>
        <w:szCs w:val="20"/>
      </w:rPr>
      <w:t xml:space="preserve">Úloha 6 – </w:t>
    </w:r>
    <w:r>
      <w:rPr>
        <w:i/>
        <w:sz w:val="20"/>
        <w:szCs w:val="20"/>
      </w:rPr>
      <w:t>Sacharasa – imobilizace, substrátová specifita, stanovení aktivity</w:t>
    </w:r>
  </w:p>
  <w:p w14:paraId="284D093E" w14:textId="77777777" w:rsidR="004612B5" w:rsidRDefault="004612B5" w:rsidP="004D7792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>Kontrolní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1223"/>
    <w:multiLevelType w:val="hybridMultilevel"/>
    <w:tmpl w:val="6D92D64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6352"/>
    <w:multiLevelType w:val="hybridMultilevel"/>
    <w:tmpl w:val="66BCDA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DYktLc3NzS2MDEyUdpeDU4uLM/DyQAqNaABaZlG0sAAAA"/>
  </w:docVars>
  <w:rsids>
    <w:rsidRoot w:val="00AB17CB"/>
    <w:rsid w:val="00022F39"/>
    <w:rsid w:val="000730BD"/>
    <w:rsid w:val="000915E0"/>
    <w:rsid w:val="000929F0"/>
    <w:rsid w:val="000C5F47"/>
    <w:rsid w:val="000D44C4"/>
    <w:rsid w:val="000D6221"/>
    <w:rsid w:val="000D785A"/>
    <w:rsid w:val="000E562A"/>
    <w:rsid w:val="000F1688"/>
    <w:rsid w:val="00104DCA"/>
    <w:rsid w:val="00126EAC"/>
    <w:rsid w:val="00140F26"/>
    <w:rsid w:val="00155145"/>
    <w:rsid w:val="00187A2A"/>
    <w:rsid w:val="001A4849"/>
    <w:rsid w:val="001A4F42"/>
    <w:rsid w:val="001D039A"/>
    <w:rsid w:val="002022AD"/>
    <w:rsid w:val="00216909"/>
    <w:rsid w:val="00223FB3"/>
    <w:rsid w:val="00240A6A"/>
    <w:rsid w:val="00251256"/>
    <w:rsid w:val="0025384E"/>
    <w:rsid w:val="0025678D"/>
    <w:rsid w:val="00286E3B"/>
    <w:rsid w:val="00294657"/>
    <w:rsid w:val="002A3BF3"/>
    <w:rsid w:val="002B2DCB"/>
    <w:rsid w:val="002C0B47"/>
    <w:rsid w:val="002D47CA"/>
    <w:rsid w:val="002E2142"/>
    <w:rsid w:val="00313D45"/>
    <w:rsid w:val="003218BD"/>
    <w:rsid w:val="003A6A2B"/>
    <w:rsid w:val="003D3D01"/>
    <w:rsid w:val="00404F37"/>
    <w:rsid w:val="00421B50"/>
    <w:rsid w:val="00457183"/>
    <w:rsid w:val="004612B5"/>
    <w:rsid w:val="004628B5"/>
    <w:rsid w:val="00462EF6"/>
    <w:rsid w:val="004857AF"/>
    <w:rsid w:val="00492FDF"/>
    <w:rsid w:val="00494EAE"/>
    <w:rsid w:val="004D7792"/>
    <w:rsid w:val="004D7CDB"/>
    <w:rsid w:val="004E1217"/>
    <w:rsid w:val="005066BA"/>
    <w:rsid w:val="0052285C"/>
    <w:rsid w:val="00555898"/>
    <w:rsid w:val="00556530"/>
    <w:rsid w:val="00562A0F"/>
    <w:rsid w:val="0057164A"/>
    <w:rsid w:val="005A70B4"/>
    <w:rsid w:val="005E34E4"/>
    <w:rsid w:val="005E482D"/>
    <w:rsid w:val="005E78DB"/>
    <w:rsid w:val="00610339"/>
    <w:rsid w:val="0064089B"/>
    <w:rsid w:val="00647C4D"/>
    <w:rsid w:val="006520B5"/>
    <w:rsid w:val="0065627D"/>
    <w:rsid w:val="00677FD3"/>
    <w:rsid w:val="0069706B"/>
    <w:rsid w:val="006A7E6D"/>
    <w:rsid w:val="006D444F"/>
    <w:rsid w:val="006E31BE"/>
    <w:rsid w:val="00700909"/>
    <w:rsid w:val="00705988"/>
    <w:rsid w:val="00754F45"/>
    <w:rsid w:val="00775AA7"/>
    <w:rsid w:val="00776373"/>
    <w:rsid w:val="00781403"/>
    <w:rsid w:val="007840F6"/>
    <w:rsid w:val="00787528"/>
    <w:rsid w:val="007E27F7"/>
    <w:rsid w:val="00822D8F"/>
    <w:rsid w:val="00822DFD"/>
    <w:rsid w:val="00852F2E"/>
    <w:rsid w:val="00854AF1"/>
    <w:rsid w:val="00863203"/>
    <w:rsid w:val="008718C7"/>
    <w:rsid w:val="00876AA1"/>
    <w:rsid w:val="00877338"/>
    <w:rsid w:val="008B730F"/>
    <w:rsid w:val="008F157F"/>
    <w:rsid w:val="008F61CF"/>
    <w:rsid w:val="00901FC1"/>
    <w:rsid w:val="009144E1"/>
    <w:rsid w:val="00925043"/>
    <w:rsid w:val="00933E1E"/>
    <w:rsid w:val="00936322"/>
    <w:rsid w:val="00954A9B"/>
    <w:rsid w:val="009732E5"/>
    <w:rsid w:val="0097765B"/>
    <w:rsid w:val="00992756"/>
    <w:rsid w:val="009C1C5B"/>
    <w:rsid w:val="009E056A"/>
    <w:rsid w:val="00A01B42"/>
    <w:rsid w:val="00A04307"/>
    <w:rsid w:val="00A11874"/>
    <w:rsid w:val="00A2174D"/>
    <w:rsid w:val="00A24778"/>
    <w:rsid w:val="00A25E53"/>
    <w:rsid w:val="00A46573"/>
    <w:rsid w:val="00A81FA0"/>
    <w:rsid w:val="00AB17CB"/>
    <w:rsid w:val="00AB6CF2"/>
    <w:rsid w:val="00AD1F17"/>
    <w:rsid w:val="00AE5AA4"/>
    <w:rsid w:val="00AF201A"/>
    <w:rsid w:val="00AF323D"/>
    <w:rsid w:val="00B06DE1"/>
    <w:rsid w:val="00B71E50"/>
    <w:rsid w:val="00B77254"/>
    <w:rsid w:val="00B94476"/>
    <w:rsid w:val="00B963F0"/>
    <w:rsid w:val="00BC21E0"/>
    <w:rsid w:val="00BC25AB"/>
    <w:rsid w:val="00BE1926"/>
    <w:rsid w:val="00BF69BC"/>
    <w:rsid w:val="00C078AD"/>
    <w:rsid w:val="00C209D8"/>
    <w:rsid w:val="00C73C4B"/>
    <w:rsid w:val="00C93F73"/>
    <w:rsid w:val="00CA55A8"/>
    <w:rsid w:val="00CB0C21"/>
    <w:rsid w:val="00CC335D"/>
    <w:rsid w:val="00CC5DEA"/>
    <w:rsid w:val="00CF6E46"/>
    <w:rsid w:val="00D150CA"/>
    <w:rsid w:val="00D259E8"/>
    <w:rsid w:val="00D449E9"/>
    <w:rsid w:val="00D46A73"/>
    <w:rsid w:val="00D52504"/>
    <w:rsid w:val="00D67917"/>
    <w:rsid w:val="00D7039B"/>
    <w:rsid w:val="00D73F27"/>
    <w:rsid w:val="00DA4B12"/>
    <w:rsid w:val="00DC1307"/>
    <w:rsid w:val="00DC7562"/>
    <w:rsid w:val="00DD0F97"/>
    <w:rsid w:val="00E011F1"/>
    <w:rsid w:val="00E02744"/>
    <w:rsid w:val="00E205AF"/>
    <w:rsid w:val="00E24455"/>
    <w:rsid w:val="00E31D58"/>
    <w:rsid w:val="00E42029"/>
    <w:rsid w:val="00E42BAE"/>
    <w:rsid w:val="00E53442"/>
    <w:rsid w:val="00E61A7D"/>
    <w:rsid w:val="00E65479"/>
    <w:rsid w:val="00E97FDF"/>
    <w:rsid w:val="00EA3215"/>
    <w:rsid w:val="00EA70C0"/>
    <w:rsid w:val="00EB55D7"/>
    <w:rsid w:val="00EC5129"/>
    <w:rsid w:val="00F02352"/>
    <w:rsid w:val="00F11320"/>
    <w:rsid w:val="00F242A7"/>
    <w:rsid w:val="00F35E07"/>
    <w:rsid w:val="00F36977"/>
    <w:rsid w:val="00F43D44"/>
    <w:rsid w:val="00F45D27"/>
    <w:rsid w:val="00F54606"/>
    <w:rsid w:val="00F64DAD"/>
    <w:rsid w:val="00F77741"/>
    <w:rsid w:val="00F9359E"/>
    <w:rsid w:val="00FA27CF"/>
    <w:rsid w:val="00FC3D0C"/>
    <w:rsid w:val="00FD6576"/>
    <w:rsid w:val="00FF23B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0D98314C"/>
  <w15:chartTrackingRefBased/>
  <w15:docId w15:val="{0D7AFFE7-42CD-47BD-B198-911B03BF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4">
    <w:name w:val="List 4"/>
    <w:basedOn w:val="Normln"/>
    <w:pPr>
      <w:ind w:left="1132" w:hanging="283"/>
    </w:pPr>
  </w:style>
  <w:style w:type="paragraph" w:styleId="Zkladntext2">
    <w:name w:val="Body Text 2"/>
    <w:basedOn w:val="Normln"/>
    <w:link w:val="Zkladntext2Char"/>
    <w:rPr>
      <w:rFonts w:ascii="Arial" w:hAnsi="Arial" w:cs="Arial"/>
      <w:b/>
      <w:bCs/>
    </w:rPr>
  </w:style>
  <w:style w:type="paragraph" w:styleId="Seznam3">
    <w:name w:val="List 3"/>
    <w:basedOn w:val="Normln"/>
    <w:pPr>
      <w:ind w:left="849" w:hanging="283"/>
    </w:pPr>
  </w:style>
  <w:style w:type="character" w:customStyle="1" w:styleId="Zvraznn">
    <w:name w:val="Zvýraznění"/>
    <w:qFormat/>
    <w:rPr>
      <w:i/>
      <w:iCs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0"/>
    </w:rPr>
  </w:style>
  <w:style w:type="paragraph" w:styleId="Zkladntext3">
    <w:name w:val="Body Text 3"/>
    <w:basedOn w:val="Normln"/>
    <w:rPr>
      <w:rFonts w:ascii="Arial" w:hAnsi="Arial" w:cs="Arial"/>
      <w:b/>
      <w:bCs/>
      <w:color w:val="0000FF"/>
    </w:rPr>
  </w:style>
  <w:style w:type="paragraph" w:styleId="Zpat">
    <w:name w:val="footer"/>
    <w:basedOn w:val="Normln"/>
    <w:rsid w:val="00776373"/>
    <w:pPr>
      <w:tabs>
        <w:tab w:val="center" w:pos="4536"/>
        <w:tab w:val="right" w:pos="9072"/>
      </w:tabs>
    </w:pPr>
  </w:style>
  <w:style w:type="paragraph" w:customStyle="1" w:styleId="praktika">
    <w:name w:val="praktika"/>
    <w:basedOn w:val="Normln"/>
    <w:rsid w:val="00776373"/>
    <w:rPr>
      <w:rFonts w:ascii="Arial" w:hAnsi="Arial" w:cs="Arial"/>
      <w:b/>
      <w:sz w:val="28"/>
      <w:szCs w:val="28"/>
    </w:rPr>
  </w:style>
  <w:style w:type="table" w:styleId="Mkatabulky">
    <w:name w:val="Table Grid"/>
    <w:basedOn w:val="Normlntabulka"/>
    <w:uiPriority w:val="59"/>
    <w:rsid w:val="00F5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BC25A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rsid w:val="00EA70C0"/>
  </w:style>
  <w:style w:type="character" w:customStyle="1" w:styleId="Zkladntext2Char">
    <w:name w:val="Základní text 2 Char"/>
    <w:link w:val="Zkladntext2"/>
    <w:rsid w:val="00FA27CF"/>
    <w:rPr>
      <w:rFonts w:ascii="Arial" w:hAnsi="Arial" w:cs="Arial"/>
      <w:b/>
      <w:bCs/>
      <w:sz w:val="24"/>
      <w:szCs w:val="24"/>
    </w:rPr>
  </w:style>
  <w:style w:type="character" w:customStyle="1" w:styleId="ZhlavChar">
    <w:name w:val="Záhlaví Char"/>
    <w:link w:val="Zhlav"/>
    <w:rsid w:val="00FA2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úloha 9</vt:lpstr>
    </vt:vector>
  </TitlesOfParts>
  <Company>biochemie</Company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úloha 9</dc:title>
  <dc:subject/>
  <dc:creator>Igor Kucera</dc:creator>
  <cp:keywords/>
  <dc:description/>
  <cp:lastModifiedBy>Jan Lochman</cp:lastModifiedBy>
  <cp:revision>4</cp:revision>
  <cp:lastPrinted>2009-09-17T09:16:00Z</cp:lastPrinted>
  <dcterms:created xsi:type="dcterms:W3CDTF">2021-10-13T20:01:00Z</dcterms:created>
  <dcterms:modified xsi:type="dcterms:W3CDTF">2022-02-10T07:09:00Z</dcterms:modified>
</cp:coreProperties>
</file>