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1"/>
        <w:gridCol w:w="4531"/>
      </w:tblGrid>
      <w:tr w:rsidR="00DE5894" w:rsidRPr="0017118F" w14:paraId="030B1F2C" w14:textId="77777777" w:rsidTr="0017118F">
        <w:tc>
          <w:tcPr>
            <w:tcW w:w="9212" w:type="dxa"/>
            <w:gridSpan w:val="2"/>
            <w:shd w:val="clear" w:color="auto" w:fill="F3F3F3"/>
          </w:tcPr>
          <w:p w14:paraId="0D0E9231" w14:textId="77777777" w:rsidR="00DE5894" w:rsidRPr="0017118F" w:rsidRDefault="00885592" w:rsidP="0017118F">
            <w:pPr>
              <w:spacing w:before="60" w:after="60"/>
              <w:jc w:val="both"/>
              <w:rPr>
                <w:b/>
                <w:bCs/>
                <w:sz w:val="22"/>
                <w:szCs w:val="22"/>
              </w:rPr>
            </w:pPr>
            <w:r w:rsidRPr="0017118F">
              <w:rPr>
                <w:b/>
                <w:bCs/>
                <w:sz w:val="22"/>
                <w:szCs w:val="22"/>
              </w:rPr>
              <w:t>j</w:t>
            </w:r>
            <w:r w:rsidR="00DE5894" w:rsidRPr="0017118F">
              <w:rPr>
                <w:b/>
                <w:bCs/>
                <w:sz w:val="22"/>
                <w:szCs w:val="22"/>
              </w:rPr>
              <w:t>mén</w:t>
            </w:r>
            <w:r w:rsidR="00B16BBC" w:rsidRPr="0017118F">
              <w:rPr>
                <w:b/>
                <w:bCs/>
                <w:sz w:val="22"/>
                <w:szCs w:val="22"/>
              </w:rPr>
              <w:t>o</w:t>
            </w:r>
            <w:r w:rsidR="00DE5894" w:rsidRPr="0017118F">
              <w:rPr>
                <w:b/>
                <w:bCs/>
                <w:sz w:val="22"/>
                <w:szCs w:val="22"/>
              </w:rPr>
              <w:t>:</w:t>
            </w:r>
          </w:p>
        </w:tc>
      </w:tr>
      <w:tr w:rsidR="00DE5894" w:rsidRPr="0017118F" w14:paraId="1EE28FC2" w14:textId="77777777" w:rsidTr="0017118F">
        <w:tc>
          <w:tcPr>
            <w:tcW w:w="4606" w:type="dxa"/>
            <w:shd w:val="clear" w:color="auto" w:fill="F3F3F3"/>
          </w:tcPr>
          <w:p w14:paraId="5CB78564" w14:textId="77777777" w:rsidR="00DE5894" w:rsidRPr="0017118F" w:rsidRDefault="00885592" w:rsidP="0017118F">
            <w:pPr>
              <w:spacing w:before="60" w:after="60"/>
              <w:jc w:val="both"/>
              <w:rPr>
                <w:b/>
                <w:bCs/>
                <w:sz w:val="22"/>
                <w:szCs w:val="22"/>
              </w:rPr>
            </w:pPr>
            <w:r w:rsidRPr="0017118F">
              <w:rPr>
                <w:b/>
                <w:bCs/>
                <w:sz w:val="22"/>
                <w:szCs w:val="22"/>
              </w:rPr>
              <w:t>o</w:t>
            </w:r>
            <w:r w:rsidR="00DE5894" w:rsidRPr="0017118F">
              <w:rPr>
                <w:b/>
                <w:bCs/>
                <w:sz w:val="22"/>
                <w:szCs w:val="22"/>
              </w:rPr>
              <w:t>bor:</w:t>
            </w:r>
          </w:p>
        </w:tc>
        <w:tc>
          <w:tcPr>
            <w:tcW w:w="4606" w:type="dxa"/>
            <w:shd w:val="clear" w:color="auto" w:fill="F3F3F3"/>
          </w:tcPr>
          <w:p w14:paraId="07854632" w14:textId="77777777" w:rsidR="00DE5894" w:rsidRPr="0017118F" w:rsidRDefault="00885592" w:rsidP="0017118F">
            <w:pPr>
              <w:spacing w:before="60" w:after="60"/>
              <w:jc w:val="both"/>
              <w:rPr>
                <w:b/>
                <w:bCs/>
                <w:sz w:val="22"/>
                <w:szCs w:val="22"/>
              </w:rPr>
            </w:pPr>
            <w:r w:rsidRPr="0017118F">
              <w:rPr>
                <w:b/>
                <w:bCs/>
                <w:sz w:val="22"/>
                <w:szCs w:val="22"/>
              </w:rPr>
              <w:t>d</w:t>
            </w:r>
            <w:r w:rsidR="00DE5894" w:rsidRPr="0017118F">
              <w:rPr>
                <w:b/>
                <w:bCs/>
                <w:sz w:val="22"/>
                <w:szCs w:val="22"/>
              </w:rPr>
              <w:t>atum provedení:</w:t>
            </w:r>
          </w:p>
        </w:tc>
      </w:tr>
      <w:tr w:rsidR="00DE5894" w:rsidRPr="0017118F" w14:paraId="01753190" w14:textId="77777777" w:rsidTr="0017118F">
        <w:tc>
          <w:tcPr>
            <w:tcW w:w="4606" w:type="dxa"/>
            <w:shd w:val="clear" w:color="auto" w:fill="F3F3F3"/>
          </w:tcPr>
          <w:p w14:paraId="74B1C3AA" w14:textId="77777777" w:rsidR="00DE5894" w:rsidRPr="0017118F" w:rsidRDefault="00885592" w:rsidP="0017118F">
            <w:pPr>
              <w:spacing w:before="60" w:after="60"/>
              <w:jc w:val="both"/>
              <w:rPr>
                <w:b/>
                <w:bCs/>
                <w:sz w:val="22"/>
                <w:szCs w:val="22"/>
              </w:rPr>
            </w:pPr>
            <w:r w:rsidRPr="0017118F">
              <w:rPr>
                <w:b/>
                <w:bCs/>
                <w:sz w:val="22"/>
                <w:szCs w:val="22"/>
              </w:rPr>
              <w:t>n</w:t>
            </w:r>
            <w:r w:rsidR="00DE5894" w:rsidRPr="0017118F">
              <w:rPr>
                <w:b/>
                <w:bCs/>
                <w:sz w:val="22"/>
                <w:szCs w:val="22"/>
              </w:rPr>
              <w:t>eznámý vzorek pro kvalitativní analýzu</w:t>
            </w:r>
          </w:p>
          <w:p w14:paraId="62AC47D1" w14:textId="77777777" w:rsidR="00DE5894" w:rsidRPr="0017118F" w:rsidRDefault="00E91A79" w:rsidP="0017118F">
            <w:pPr>
              <w:spacing w:before="60" w:after="60"/>
              <w:jc w:val="center"/>
              <w:rPr>
                <w:bCs/>
                <w:sz w:val="22"/>
                <w:szCs w:val="22"/>
              </w:rPr>
            </w:pPr>
            <w:r>
              <w:rPr>
                <w:bCs/>
                <w:sz w:val="22"/>
                <w:szCs w:val="22"/>
              </w:rPr>
              <w:t xml:space="preserve">A B C D E F G </w:t>
            </w:r>
            <w:proofErr w:type="gramStart"/>
            <w:r>
              <w:rPr>
                <w:bCs/>
                <w:sz w:val="22"/>
                <w:szCs w:val="22"/>
              </w:rPr>
              <w:t xml:space="preserve">H </w:t>
            </w:r>
            <w:r w:rsidR="00DE5894" w:rsidRPr="0017118F">
              <w:rPr>
                <w:bCs/>
                <w:sz w:val="22"/>
                <w:szCs w:val="22"/>
              </w:rPr>
              <w:t xml:space="preserve"> (</w:t>
            </w:r>
            <w:proofErr w:type="gramEnd"/>
            <w:r w:rsidR="00DE5894" w:rsidRPr="0017118F">
              <w:rPr>
                <w:bCs/>
                <w:sz w:val="22"/>
                <w:szCs w:val="22"/>
              </w:rPr>
              <w:t>zakroužkujte)</w:t>
            </w:r>
          </w:p>
        </w:tc>
        <w:tc>
          <w:tcPr>
            <w:tcW w:w="4606" w:type="dxa"/>
            <w:shd w:val="clear" w:color="auto" w:fill="F3F3F3"/>
          </w:tcPr>
          <w:p w14:paraId="064C0EE5" w14:textId="77777777" w:rsidR="00DE5894" w:rsidRPr="0017118F" w:rsidRDefault="00885592" w:rsidP="0017118F">
            <w:pPr>
              <w:spacing w:before="60" w:after="60"/>
              <w:jc w:val="both"/>
              <w:rPr>
                <w:b/>
                <w:bCs/>
                <w:sz w:val="22"/>
                <w:szCs w:val="22"/>
              </w:rPr>
            </w:pPr>
            <w:r w:rsidRPr="0017118F">
              <w:rPr>
                <w:b/>
                <w:bCs/>
                <w:sz w:val="22"/>
                <w:szCs w:val="22"/>
              </w:rPr>
              <w:t>n</w:t>
            </w:r>
            <w:r w:rsidR="00DE5894" w:rsidRPr="0017118F">
              <w:rPr>
                <w:b/>
                <w:bCs/>
                <w:sz w:val="22"/>
                <w:szCs w:val="22"/>
              </w:rPr>
              <w:t>eznámý vzorek pro kvantitativní analýzu</w:t>
            </w:r>
          </w:p>
          <w:p w14:paraId="2EE4253C" w14:textId="77777777" w:rsidR="00DE5894" w:rsidRPr="0017118F" w:rsidRDefault="00E91A79" w:rsidP="0017118F">
            <w:pPr>
              <w:spacing w:before="60" w:after="60"/>
              <w:jc w:val="center"/>
              <w:rPr>
                <w:b/>
                <w:bCs/>
                <w:sz w:val="22"/>
                <w:szCs w:val="22"/>
              </w:rPr>
            </w:pPr>
            <w:r>
              <w:rPr>
                <w:bCs/>
                <w:sz w:val="22"/>
                <w:szCs w:val="22"/>
              </w:rPr>
              <w:t xml:space="preserve">a b c d e f g </w:t>
            </w:r>
            <w:proofErr w:type="gramStart"/>
            <w:r>
              <w:rPr>
                <w:bCs/>
                <w:sz w:val="22"/>
                <w:szCs w:val="22"/>
              </w:rPr>
              <w:t xml:space="preserve">h </w:t>
            </w:r>
            <w:r w:rsidR="00DE5894" w:rsidRPr="0017118F">
              <w:rPr>
                <w:bCs/>
                <w:sz w:val="22"/>
                <w:szCs w:val="22"/>
              </w:rPr>
              <w:t xml:space="preserve"> (</w:t>
            </w:r>
            <w:proofErr w:type="gramEnd"/>
            <w:r w:rsidR="00DE5894" w:rsidRPr="0017118F">
              <w:rPr>
                <w:bCs/>
                <w:sz w:val="22"/>
                <w:szCs w:val="22"/>
              </w:rPr>
              <w:t>zakroužkujte)</w:t>
            </w:r>
          </w:p>
        </w:tc>
      </w:tr>
    </w:tbl>
    <w:p w14:paraId="07FB0EB9" w14:textId="77777777" w:rsidR="00DE5894" w:rsidRDefault="00DE5894" w:rsidP="00462FB0">
      <w:pPr>
        <w:jc w:val="both"/>
        <w:rPr>
          <w:b/>
          <w:bCs/>
          <w:sz w:val="22"/>
          <w:szCs w:val="22"/>
        </w:rPr>
      </w:pPr>
    </w:p>
    <w:p w14:paraId="45708588" w14:textId="77777777" w:rsidR="00DE5894" w:rsidRDefault="00885592" w:rsidP="00462FB0">
      <w:pPr>
        <w:jc w:val="both"/>
        <w:rPr>
          <w:bCs/>
          <w:sz w:val="22"/>
          <w:szCs w:val="22"/>
        </w:rPr>
      </w:pPr>
      <w:r>
        <w:rPr>
          <w:b/>
          <w:bCs/>
          <w:sz w:val="22"/>
          <w:szCs w:val="22"/>
        </w:rPr>
        <w:t>p</w:t>
      </w:r>
      <w:r w:rsidR="00DE5894" w:rsidRPr="004535BA">
        <w:rPr>
          <w:b/>
          <w:bCs/>
          <w:sz w:val="22"/>
          <w:szCs w:val="22"/>
        </w:rPr>
        <w:t xml:space="preserve">řílohy protokolu: </w:t>
      </w:r>
      <w:r w:rsidR="00DE5894" w:rsidRPr="004535BA">
        <w:rPr>
          <w:bCs/>
          <w:sz w:val="22"/>
          <w:szCs w:val="22"/>
        </w:rPr>
        <w:t>chromatogram</w:t>
      </w:r>
    </w:p>
    <w:p w14:paraId="08BF8BD6" w14:textId="77777777" w:rsidR="00B00667" w:rsidRDefault="00B00667" w:rsidP="00B00667">
      <w:pPr>
        <w:jc w:val="both"/>
        <w:rPr>
          <w:rFonts w:ascii="Arial" w:hAnsi="Arial"/>
          <w:b/>
          <w:sz w:val="28"/>
          <w:szCs w:val="28"/>
        </w:rPr>
      </w:pPr>
    </w:p>
    <w:p w14:paraId="37644F3C" w14:textId="77777777" w:rsidR="00B00667" w:rsidRDefault="00B00667" w:rsidP="00B00667">
      <w:pPr>
        <w:jc w:val="both"/>
        <w:rPr>
          <w:rFonts w:ascii="Arial" w:hAnsi="Arial"/>
          <w:b/>
          <w:sz w:val="28"/>
          <w:szCs w:val="28"/>
        </w:rPr>
      </w:pPr>
      <w:r>
        <w:rPr>
          <w:rFonts w:ascii="Arial" w:hAnsi="Arial"/>
          <w:b/>
          <w:sz w:val="28"/>
          <w:szCs w:val="28"/>
        </w:rPr>
        <w:t>OKRUHY K PŘÍPRAVĚ</w:t>
      </w:r>
    </w:p>
    <w:p w14:paraId="1E407702" w14:textId="77777777" w:rsidR="00B00667" w:rsidRDefault="00B00667" w:rsidP="005829D5">
      <w:pPr>
        <w:jc w:val="both"/>
        <w:rPr>
          <w:sz w:val="22"/>
          <w:szCs w:val="22"/>
        </w:rPr>
      </w:pPr>
      <w:r w:rsidRPr="0047720F">
        <w:rPr>
          <w:sz w:val="22"/>
          <w:szCs w:val="22"/>
        </w:rPr>
        <w:t>Struktura aminokyselin</w:t>
      </w:r>
      <w:r w:rsidR="0047720F" w:rsidRPr="0047720F">
        <w:rPr>
          <w:sz w:val="22"/>
          <w:szCs w:val="22"/>
        </w:rPr>
        <w:t>. Primární struktura bílkovin. B</w:t>
      </w:r>
      <w:r w:rsidRPr="0047720F">
        <w:rPr>
          <w:sz w:val="22"/>
          <w:szCs w:val="22"/>
        </w:rPr>
        <w:t>arevné</w:t>
      </w:r>
      <w:r w:rsidR="0047720F" w:rsidRPr="0047720F">
        <w:rPr>
          <w:sz w:val="22"/>
          <w:szCs w:val="22"/>
        </w:rPr>
        <w:t xml:space="preserve"> reakce aminokyselin a bílkovin. P</w:t>
      </w:r>
      <w:r w:rsidRPr="0047720F">
        <w:rPr>
          <w:sz w:val="22"/>
          <w:szCs w:val="22"/>
        </w:rPr>
        <w:t>rincip rozdělovací chromatografie</w:t>
      </w:r>
      <w:r w:rsidR="0047720F" w:rsidRPr="0047720F">
        <w:rPr>
          <w:sz w:val="22"/>
          <w:szCs w:val="22"/>
        </w:rPr>
        <w:t>. R</w:t>
      </w:r>
      <w:r w:rsidRPr="0047720F">
        <w:rPr>
          <w:sz w:val="22"/>
          <w:szCs w:val="22"/>
        </w:rPr>
        <w:t>etenční faktor</w:t>
      </w:r>
      <w:r w:rsidR="00FD1426">
        <w:rPr>
          <w:sz w:val="22"/>
          <w:szCs w:val="22"/>
        </w:rPr>
        <w:t>. Princip neutralizační titrace</w:t>
      </w:r>
      <w:r w:rsidR="0047720F" w:rsidRPr="0047720F">
        <w:rPr>
          <w:sz w:val="22"/>
          <w:szCs w:val="22"/>
        </w:rPr>
        <w:t>. P</w:t>
      </w:r>
      <w:r w:rsidRPr="0047720F">
        <w:rPr>
          <w:sz w:val="22"/>
          <w:szCs w:val="22"/>
        </w:rPr>
        <w:t>rincip jodometrické titrace</w:t>
      </w:r>
      <w:r w:rsidR="0047720F" w:rsidRPr="0047720F">
        <w:rPr>
          <w:sz w:val="22"/>
          <w:szCs w:val="22"/>
        </w:rPr>
        <w:t xml:space="preserve">. </w:t>
      </w:r>
      <w:r w:rsidR="00FD60B5">
        <w:rPr>
          <w:sz w:val="22"/>
          <w:szCs w:val="22"/>
        </w:rPr>
        <w:t>Chemické výpočty.</w:t>
      </w:r>
    </w:p>
    <w:p w14:paraId="2A2242C6" w14:textId="77777777" w:rsidR="00FD60B5" w:rsidRDefault="00FD60B5" w:rsidP="005829D5">
      <w:pPr>
        <w:jc w:val="both"/>
        <w:rPr>
          <w:sz w:val="22"/>
          <w:szCs w:val="22"/>
        </w:rPr>
      </w:pPr>
    </w:p>
    <w:p w14:paraId="7F685E7F" w14:textId="77777777" w:rsidR="00FD60B5" w:rsidRPr="00645F30" w:rsidRDefault="00FD60B5" w:rsidP="00FD60B5">
      <w:pPr>
        <w:jc w:val="both"/>
        <w:rPr>
          <w:rFonts w:ascii="Arial" w:hAnsi="Arial" w:cs="Arial"/>
          <w:b/>
          <w:bCs/>
          <w:sz w:val="22"/>
          <w:szCs w:val="22"/>
        </w:rPr>
      </w:pPr>
      <w:r>
        <w:rPr>
          <w:rFonts w:ascii="Arial" w:hAnsi="Arial" w:cs="Arial"/>
          <w:b/>
          <w:bCs/>
          <w:sz w:val="22"/>
          <w:szCs w:val="22"/>
        </w:rPr>
        <w:t>Návod v plném zněn</w:t>
      </w:r>
      <w:r w:rsidRPr="00645F30">
        <w:rPr>
          <w:rFonts w:ascii="Arial" w:hAnsi="Arial" w:cs="Arial"/>
          <w:b/>
          <w:bCs/>
          <w:sz w:val="22"/>
          <w:szCs w:val="22"/>
        </w:rPr>
        <w:t>í platí pro obory molekulární biologie, chemie, biochemie (pětihodinová a sedmihodinová cvičení).</w:t>
      </w:r>
    </w:p>
    <w:p w14:paraId="61FE33A8" w14:textId="77777777" w:rsidR="00FD60B5" w:rsidRPr="00645F30" w:rsidRDefault="00FD60B5" w:rsidP="00FD60B5">
      <w:pPr>
        <w:jc w:val="both"/>
        <w:rPr>
          <w:rFonts w:ascii="Arial" w:hAnsi="Arial" w:cs="Arial"/>
          <w:b/>
          <w:bCs/>
          <w:sz w:val="22"/>
          <w:szCs w:val="22"/>
        </w:rPr>
      </w:pPr>
      <w:r w:rsidRPr="00645F30">
        <w:rPr>
          <w:rFonts w:ascii="Arial" w:hAnsi="Arial" w:cs="Arial"/>
          <w:b/>
          <w:bCs/>
          <w:sz w:val="22"/>
          <w:szCs w:val="22"/>
        </w:rPr>
        <w:t>Biologické obory kromě molekulární biologie (tříhodinová cvičení): jen části A, B</w:t>
      </w:r>
      <w:r>
        <w:rPr>
          <w:rFonts w:ascii="Arial" w:hAnsi="Arial" w:cs="Arial"/>
          <w:b/>
          <w:bCs/>
          <w:sz w:val="22"/>
          <w:szCs w:val="22"/>
        </w:rPr>
        <w:t>.</w:t>
      </w:r>
    </w:p>
    <w:p w14:paraId="7010A83E" w14:textId="77777777" w:rsidR="00FD60B5" w:rsidRPr="00645F30" w:rsidRDefault="00FD60B5" w:rsidP="00FD60B5">
      <w:pPr>
        <w:jc w:val="both"/>
        <w:rPr>
          <w:rFonts w:ascii="Arial" w:hAnsi="Arial" w:cs="Arial"/>
          <w:b/>
          <w:bCs/>
          <w:sz w:val="22"/>
          <w:szCs w:val="22"/>
        </w:rPr>
      </w:pPr>
      <w:r w:rsidRPr="00645F30">
        <w:rPr>
          <w:rFonts w:ascii="Arial" w:hAnsi="Arial" w:cs="Arial"/>
          <w:b/>
          <w:bCs/>
          <w:sz w:val="22"/>
          <w:szCs w:val="22"/>
        </w:rPr>
        <w:t>Učitelské kombinace (čtyřhodi</w:t>
      </w:r>
      <w:r>
        <w:rPr>
          <w:rFonts w:ascii="Arial" w:hAnsi="Arial" w:cs="Arial"/>
          <w:b/>
          <w:bCs/>
          <w:sz w:val="22"/>
          <w:szCs w:val="22"/>
        </w:rPr>
        <w:t>nová cvičení): jen části A, B, C.</w:t>
      </w:r>
    </w:p>
    <w:p w14:paraId="4A134829" w14:textId="77777777" w:rsidR="00B00667" w:rsidRDefault="00B00667" w:rsidP="00B00667">
      <w:pPr>
        <w:jc w:val="both"/>
        <w:rPr>
          <w:rFonts w:ascii="Arial" w:hAnsi="Arial"/>
          <w:b/>
          <w:sz w:val="28"/>
          <w:szCs w:val="28"/>
        </w:rPr>
      </w:pPr>
    </w:p>
    <w:p w14:paraId="60C42DA0" w14:textId="77777777" w:rsidR="00B00667" w:rsidRDefault="00B00667" w:rsidP="00B00667">
      <w:pPr>
        <w:jc w:val="both"/>
        <w:rPr>
          <w:rFonts w:ascii="Arial" w:hAnsi="Arial"/>
          <w:b/>
          <w:sz w:val="28"/>
          <w:szCs w:val="28"/>
        </w:rPr>
      </w:pPr>
      <w:r>
        <w:rPr>
          <w:rFonts w:ascii="Arial" w:hAnsi="Arial"/>
          <w:b/>
          <w:sz w:val="28"/>
          <w:szCs w:val="28"/>
        </w:rPr>
        <w:t>PRINCIP ÚLOHY</w:t>
      </w:r>
    </w:p>
    <w:p w14:paraId="61174012" w14:textId="77777777" w:rsidR="00B00667" w:rsidRDefault="00B00667" w:rsidP="00B00667">
      <w:pPr>
        <w:jc w:val="both"/>
        <w:rPr>
          <w:rFonts w:ascii="Arial" w:hAnsi="Arial" w:cs="Arial"/>
          <w:b/>
          <w:bCs/>
          <w:sz w:val="28"/>
          <w:szCs w:val="28"/>
        </w:rPr>
      </w:pPr>
      <w:r>
        <w:rPr>
          <w:rFonts w:ascii="Arial" w:hAnsi="Arial"/>
          <w:b/>
          <w:sz w:val="28"/>
          <w:szCs w:val="28"/>
        </w:rPr>
        <w:t>A. Barevné reakce</w:t>
      </w:r>
      <w:r w:rsidRPr="00B00667">
        <w:rPr>
          <w:rFonts w:ascii="Arial" w:hAnsi="Arial"/>
          <w:b/>
          <w:sz w:val="28"/>
          <w:szCs w:val="28"/>
        </w:rPr>
        <w:t xml:space="preserve"> </w:t>
      </w:r>
      <w:r w:rsidRPr="00B00667">
        <w:rPr>
          <w:rFonts w:ascii="Arial" w:hAnsi="Arial" w:cs="Arial"/>
          <w:b/>
          <w:bCs/>
          <w:sz w:val="28"/>
          <w:szCs w:val="28"/>
        </w:rPr>
        <w:t>aminokyselin a bílkovin</w:t>
      </w:r>
    </w:p>
    <w:p w14:paraId="5401D06C" w14:textId="77777777" w:rsidR="00940FB9" w:rsidRPr="00940FB9" w:rsidRDefault="00940FB9" w:rsidP="00940FB9">
      <w:pPr>
        <w:jc w:val="both"/>
        <w:rPr>
          <w:sz w:val="22"/>
          <w:szCs w:val="22"/>
        </w:rPr>
      </w:pPr>
      <w:r w:rsidRPr="00940FB9">
        <w:rPr>
          <w:sz w:val="22"/>
          <w:szCs w:val="22"/>
        </w:rPr>
        <w:t xml:space="preserve">Chemické reakce aminokyselin a bílkovin jsou převážně založeny na reaktivitě funkčních skupin postranních řetězců aminokyselin. Výjimkou je ninhydrinová reakce, které se účastní také volné α-aminoskupiny aminokyselin i bílkovin, a dále </w:t>
      </w:r>
      <w:proofErr w:type="spellStart"/>
      <w:r w:rsidRPr="00940FB9">
        <w:rPr>
          <w:sz w:val="22"/>
          <w:szCs w:val="22"/>
        </w:rPr>
        <w:t>biuretová</w:t>
      </w:r>
      <w:proofErr w:type="spellEnd"/>
      <w:r w:rsidRPr="00940FB9">
        <w:rPr>
          <w:sz w:val="22"/>
          <w:szCs w:val="22"/>
        </w:rPr>
        <w:t xml:space="preserve"> reakce charakteristická pro peptidovou vazbu. Barevné reakce aminokyselin lze využít jak pro identifikaci jednotlivých aminokyselin, tak pro jejich kvantitativní stanovení (rovněž pro kvantitativní stanovení bílkovin) anebo pro jejich detekci po chromatografii. </w:t>
      </w:r>
    </w:p>
    <w:p w14:paraId="64A5AFED" w14:textId="77777777" w:rsidR="00940FB9" w:rsidRPr="00940FB9" w:rsidRDefault="00940FB9" w:rsidP="00940FB9">
      <w:pPr>
        <w:jc w:val="both"/>
        <w:rPr>
          <w:sz w:val="22"/>
          <w:szCs w:val="22"/>
        </w:rPr>
      </w:pPr>
    </w:p>
    <w:p w14:paraId="435AF821" w14:textId="77777777" w:rsidR="007725D8" w:rsidRDefault="00940FB9" w:rsidP="00940FB9">
      <w:pPr>
        <w:jc w:val="both"/>
        <w:rPr>
          <w:sz w:val="22"/>
          <w:szCs w:val="22"/>
        </w:rPr>
      </w:pPr>
      <w:r w:rsidRPr="00940FB9">
        <w:rPr>
          <w:i/>
          <w:iCs/>
          <w:sz w:val="22"/>
          <w:szCs w:val="22"/>
        </w:rPr>
        <w:t xml:space="preserve">1. </w:t>
      </w:r>
      <w:r w:rsidRPr="007725D8">
        <w:rPr>
          <w:b/>
          <w:i/>
          <w:iCs/>
          <w:sz w:val="22"/>
          <w:szCs w:val="22"/>
        </w:rPr>
        <w:t xml:space="preserve">Reakce funkčních </w:t>
      </w:r>
      <w:proofErr w:type="gramStart"/>
      <w:r w:rsidRPr="007725D8">
        <w:rPr>
          <w:b/>
          <w:i/>
          <w:iCs/>
          <w:sz w:val="22"/>
          <w:szCs w:val="22"/>
        </w:rPr>
        <w:t>skupin  postranních</w:t>
      </w:r>
      <w:proofErr w:type="gramEnd"/>
      <w:r w:rsidRPr="007725D8">
        <w:rPr>
          <w:b/>
          <w:i/>
          <w:iCs/>
          <w:sz w:val="22"/>
          <w:szCs w:val="22"/>
        </w:rPr>
        <w:t xml:space="preserve"> řetězců aminokyselin</w:t>
      </w:r>
    </w:p>
    <w:p w14:paraId="13EDEC72" w14:textId="77777777" w:rsidR="00940FB9" w:rsidRPr="00940FB9" w:rsidRDefault="00940FB9" w:rsidP="00940FB9">
      <w:pPr>
        <w:jc w:val="both"/>
        <w:rPr>
          <w:sz w:val="22"/>
          <w:szCs w:val="22"/>
        </w:rPr>
      </w:pPr>
      <w:proofErr w:type="spellStart"/>
      <w:r w:rsidRPr="00940FB9">
        <w:rPr>
          <w:sz w:val="22"/>
          <w:szCs w:val="22"/>
        </w:rPr>
        <w:t>Guanidinová</w:t>
      </w:r>
      <w:proofErr w:type="spellEnd"/>
      <w:r w:rsidRPr="00940FB9">
        <w:rPr>
          <w:sz w:val="22"/>
          <w:szCs w:val="22"/>
        </w:rPr>
        <w:t xml:space="preserve"> skupina aminokyselin reaguje v alkalickém prostředí za přítomnosti </w:t>
      </w:r>
      <w:proofErr w:type="spellStart"/>
      <w:r w:rsidRPr="00940FB9">
        <w:rPr>
          <w:sz w:val="22"/>
          <w:szCs w:val="22"/>
        </w:rPr>
        <w:t>bromnanu</w:t>
      </w:r>
      <w:proofErr w:type="spellEnd"/>
      <w:r w:rsidRPr="00940FB9">
        <w:rPr>
          <w:sz w:val="22"/>
          <w:szCs w:val="22"/>
        </w:rPr>
        <w:t xml:space="preserve"> (nebo chlornanu) s </w:t>
      </w:r>
      <w:proofErr w:type="gramStart"/>
      <w:r w:rsidRPr="00940FB9">
        <w:rPr>
          <w:sz w:val="22"/>
          <w:szCs w:val="22"/>
        </w:rPr>
        <w:t>1-naftolem</w:t>
      </w:r>
      <w:proofErr w:type="gramEnd"/>
      <w:r w:rsidRPr="00940FB9">
        <w:rPr>
          <w:sz w:val="22"/>
          <w:szCs w:val="22"/>
        </w:rPr>
        <w:t xml:space="preserve"> za vzniku barevného oxidačního produktu - substituovaného 1-naftochinonu (</w:t>
      </w:r>
      <w:proofErr w:type="spellStart"/>
      <w:r w:rsidRPr="007725D8">
        <w:rPr>
          <w:b/>
          <w:sz w:val="22"/>
          <w:szCs w:val="22"/>
        </w:rPr>
        <w:t>Sakaguchiho</w:t>
      </w:r>
      <w:proofErr w:type="spellEnd"/>
      <w:r w:rsidRPr="007725D8">
        <w:rPr>
          <w:b/>
          <w:sz w:val="22"/>
          <w:szCs w:val="22"/>
        </w:rPr>
        <w:t xml:space="preserve"> reakce</w:t>
      </w:r>
      <w:r w:rsidRPr="00940FB9">
        <w:rPr>
          <w:sz w:val="22"/>
          <w:szCs w:val="22"/>
        </w:rPr>
        <w:t xml:space="preserve">). Aromatická jádra některých aminokyselin se nitrují kyselinou dusičnou za vzniku barevných produktů, které v alkalickém prostředí přecházejí na výrazněji zbarvené soli </w:t>
      </w:r>
      <w:proofErr w:type="spellStart"/>
      <w:r w:rsidRPr="00940FB9">
        <w:rPr>
          <w:sz w:val="22"/>
          <w:szCs w:val="22"/>
        </w:rPr>
        <w:t>aciformy</w:t>
      </w:r>
      <w:proofErr w:type="spellEnd"/>
      <w:r w:rsidRPr="00940FB9">
        <w:rPr>
          <w:sz w:val="22"/>
          <w:szCs w:val="22"/>
        </w:rPr>
        <w:t xml:space="preserve"> nitrosloučenin (</w:t>
      </w:r>
      <w:proofErr w:type="spellStart"/>
      <w:r w:rsidRPr="007725D8">
        <w:rPr>
          <w:b/>
          <w:sz w:val="22"/>
          <w:szCs w:val="22"/>
        </w:rPr>
        <w:t>xanthoproteinová</w:t>
      </w:r>
      <w:proofErr w:type="spellEnd"/>
      <w:r w:rsidRPr="007725D8">
        <w:rPr>
          <w:b/>
          <w:sz w:val="22"/>
          <w:szCs w:val="22"/>
        </w:rPr>
        <w:t xml:space="preserve"> reakce</w:t>
      </w:r>
      <w:r w:rsidRPr="00940FB9">
        <w:rPr>
          <w:sz w:val="22"/>
          <w:szCs w:val="22"/>
        </w:rPr>
        <w:t xml:space="preserve">). Reakcí některých aminokyselin obsahujících aromatické jádro s diazotovanou kyselinou </w:t>
      </w:r>
      <w:proofErr w:type="spellStart"/>
      <w:r w:rsidRPr="00940FB9">
        <w:rPr>
          <w:sz w:val="22"/>
          <w:szCs w:val="22"/>
        </w:rPr>
        <w:t>sulfanilovou</w:t>
      </w:r>
      <w:proofErr w:type="spellEnd"/>
      <w:r w:rsidRPr="00940FB9">
        <w:rPr>
          <w:sz w:val="22"/>
          <w:szCs w:val="22"/>
        </w:rPr>
        <w:t xml:space="preserve"> vznikaj</w:t>
      </w:r>
      <w:r w:rsidR="00543F1D">
        <w:rPr>
          <w:sz w:val="22"/>
          <w:szCs w:val="22"/>
        </w:rPr>
        <w:t>í v alkalickém prostředí červeně zbarvené</w:t>
      </w:r>
      <w:r w:rsidRPr="00940FB9">
        <w:rPr>
          <w:sz w:val="22"/>
          <w:szCs w:val="22"/>
        </w:rPr>
        <w:t xml:space="preserve"> kopulační produkty (</w:t>
      </w:r>
      <w:proofErr w:type="spellStart"/>
      <w:r w:rsidRPr="007725D8">
        <w:rPr>
          <w:b/>
          <w:sz w:val="22"/>
          <w:szCs w:val="22"/>
        </w:rPr>
        <w:t>Paulyho</w:t>
      </w:r>
      <w:proofErr w:type="spellEnd"/>
      <w:r w:rsidRPr="007725D8">
        <w:rPr>
          <w:b/>
          <w:sz w:val="22"/>
          <w:szCs w:val="22"/>
        </w:rPr>
        <w:t xml:space="preserve"> reakce</w:t>
      </w:r>
      <w:r w:rsidRPr="00940FB9">
        <w:rPr>
          <w:sz w:val="22"/>
          <w:szCs w:val="22"/>
        </w:rPr>
        <w:t xml:space="preserve">). Aminokyseliny </w:t>
      </w:r>
      <w:proofErr w:type="gramStart"/>
      <w:r w:rsidRPr="00940FB9">
        <w:rPr>
          <w:sz w:val="22"/>
          <w:szCs w:val="22"/>
        </w:rPr>
        <w:t>obsahující -SH</w:t>
      </w:r>
      <w:proofErr w:type="gramEnd"/>
      <w:r w:rsidRPr="00940FB9">
        <w:rPr>
          <w:sz w:val="22"/>
          <w:szCs w:val="22"/>
        </w:rPr>
        <w:t xml:space="preserve"> skupinu nebo jejich dimery obsahující disulfidický můstek -S-S- uvolňují v alkalickém prostředí při vyšší teplotě sulfan, který tvoří s rozpustnou olovnatou solí sraženinu sulfidu olovnatého (</w:t>
      </w:r>
      <w:r w:rsidRPr="007725D8">
        <w:rPr>
          <w:b/>
          <w:sz w:val="22"/>
          <w:szCs w:val="22"/>
        </w:rPr>
        <w:t>reakce na -SH skupiny</w:t>
      </w:r>
      <w:r w:rsidRPr="00940FB9">
        <w:rPr>
          <w:sz w:val="22"/>
          <w:szCs w:val="22"/>
        </w:rPr>
        <w:t>). Aminokyseliny vykazující redukční vlastnosti reagují s </w:t>
      </w:r>
      <w:proofErr w:type="spellStart"/>
      <w:r w:rsidRPr="00940FB9">
        <w:rPr>
          <w:sz w:val="22"/>
          <w:szCs w:val="22"/>
        </w:rPr>
        <w:t>fosfomolybdenanem</w:t>
      </w:r>
      <w:proofErr w:type="spellEnd"/>
      <w:r w:rsidRPr="00940FB9">
        <w:rPr>
          <w:sz w:val="22"/>
          <w:szCs w:val="22"/>
        </w:rPr>
        <w:t xml:space="preserve"> a </w:t>
      </w:r>
      <w:proofErr w:type="spellStart"/>
      <w:r w:rsidRPr="00940FB9">
        <w:rPr>
          <w:sz w:val="22"/>
          <w:szCs w:val="22"/>
        </w:rPr>
        <w:t>fosfowolframanem</w:t>
      </w:r>
      <w:proofErr w:type="spellEnd"/>
      <w:r w:rsidRPr="00940FB9">
        <w:rPr>
          <w:sz w:val="22"/>
          <w:szCs w:val="22"/>
        </w:rPr>
        <w:t xml:space="preserve"> za vzniku barevných produktů (</w:t>
      </w:r>
      <w:proofErr w:type="spellStart"/>
      <w:r w:rsidRPr="007725D8">
        <w:rPr>
          <w:b/>
          <w:sz w:val="22"/>
          <w:szCs w:val="22"/>
        </w:rPr>
        <w:t>Folinova</w:t>
      </w:r>
      <w:proofErr w:type="spellEnd"/>
      <w:r w:rsidRPr="007725D8">
        <w:rPr>
          <w:b/>
          <w:sz w:val="22"/>
          <w:szCs w:val="22"/>
        </w:rPr>
        <w:t xml:space="preserve"> reakce</w:t>
      </w:r>
      <w:r w:rsidRPr="00940FB9">
        <w:rPr>
          <w:sz w:val="22"/>
          <w:szCs w:val="22"/>
        </w:rPr>
        <w:t>).</w:t>
      </w:r>
    </w:p>
    <w:p w14:paraId="29949ED1" w14:textId="77777777" w:rsidR="00940FB9" w:rsidRPr="00940FB9" w:rsidRDefault="00940FB9" w:rsidP="00940FB9">
      <w:pPr>
        <w:jc w:val="both"/>
        <w:rPr>
          <w:sz w:val="22"/>
          <w:szCs w:val="22"/>
        </w:rPr>
      </w:pPr>
    </w:p>
    <w:p w14:paraId="459D83C1" w14:textId="77777777" w:rsidR="007725D8" w:rsidRPr="007725D8" w:rsidRDefault="00940FB9" w:rsidP="00940FB9">
      <w:pPr>
        <w:jc w:val="both"/>
        <w:rPr>
          <w:b/>
          <w:sz w:val="22"/>
          <w:szCs w:val="22"/>
        </w:rPr>
      </w:pPr>
      <w:r w:rsidRPr="00940FB9">
        <w:rPr>
          <w:i/>
          <w:iCs/>
          <w:sz w:val="22"/>
          <w:szCs w:val="22"/>
        </w:rPr>
        <w:t>2.</w:t>
      </w:r>
      <w:r w:rsidRPr="007725D8">
        <w:rPr>
          <w:i/>
          <w:iCs/>
          <w:sz w:val="22"/>
          <w:szCs w:val="22"/>
        </w:rPr>
        <w:t xml:space="preserve"> </w:t>
      </w:r>
      <w:r w:rsidRPr="007725D8">
        <w:rPr>
          <w:b/>
          <w:i/>
          <w:iCs/>
          <w:sz w:val="22"/>
          <w:szCs w:val="22"/>
        </w:rPr>
        <w:t>Reakce volných aminoskupin (ninhydrinová reakce).</w:t>
      </w:r>
      <w:r w:rsidRPr="007725D8">
        <w:rPr>
          <w:b/>
          <w:i/>
          <w:sz w:val="22"/>
          <w:szCs w:val="22"/>
        </w:rPr>
        <w:t xml:space="preserve"> </w:t>
      </w:r>
    </w:p>
    <w:p w14:paraId="46D4560F" w14:textId="77777777" w:rsidR="00940FB9" w:rsidRDefault="00940FB9" w:rsidP="00940FB9">
      <w:pPr>
        <w:jc w:val="both"/>
        <w:rPr>
          <w:sz w:val="22"/>
          <w:szCs w:val="22"/>
        </w:rPr>
      </w:pPr>
      <w:r w:rsidRPr="00940FB9">
        <w:rPr>
          <w:sz w:val="22"/>
          <w:szCs w:val="22"/>
        </w:rPr>
        <w:t>Reakcí ninhydrinu (2,2-dihydroxy-</w:t>
      </w:r>
      <w:proofErr w:type="gramStart"/>
      <w:r w:rsidRPr="00940FB9">
        <w:rPr>
          <w:sz w:val="22"/>
          <w:szCs w:val="22"/>
        </w:rPr>
        <w:t>1,3-indadion</w:t>
      </w:r>
      <w:proofErr w:type="gramEnd"/>
      <w:r w:rsidRPr="00940FB9">
        <w:rPr>
          <w:sz w:val="22"/>
          <w:szCs w:val="22"/>
        </w:rPr>
        <w:t xml:space="preserve">) s volnými </w:t>
      </w:r>
      <w:proofErr w:type="spellStart"/>
      <w:r w:rsidRPr="00940FB9">
        <w:rPr>
          <w:sz w:val="22"/>
          <w:szCs w:val="22"/>
        </w:rPr>
        <w:t>amino</w:t>
      </w:r>
      <w:proofErr w:type="spellEnd"/>
      <w:r w:rsidRPr="00940FB9">
        <w:rPr>
          <w:sz w:val="22"/>
          <w:szCs w:val="22"/>
        </w:rPr>
        <w:t xml:space="preserve">- a </w:t>
      </w:r>
      <w:proofErr w:type="spellStart"/>
      <w:r w:rsidRPr="00940FB9">
        <w:rPr>
          <w:sz w:val="22"/>
          <w:szCs w:val="22"/>
        </w:rPr>
        <w:t>iminoskupinami</w:t>
      </w:r>
      <w:proofErr w:type="spellEnd"/>
      <w:r w:rsidRPr="00940FB9">
        <w:rPr>
          <w:sz w:val="22"/>
          <w:szCs w:val="22"/>
        </w:rPr>
        <w:t xml:space="preserve"> aminokyselin a bílkovin vznikají barevné produkty. Ninhydrin je oxidační činidlo, které za vyšší teploty přeměňuje α-aminokyseliny (oxidační dekarboxylací za odštěpení oxidu uhličitého a amoniaku) na aldehydy kratší o jeden atom uhlíku. Redukovaný ninhydrin pak reaguje s ninhydrinem v oxidované formě a s uvolněným amoniakem tvoří obě molekuly ninhydrinu v alkalickém prostředí barevný komplex: primární aminoskupiny poskytují modrofialovou </w:t>
      </w:r>
      <w:proofErr w:type="spellStart"/>
      <w:r w:rsidRPr="00940FB9">
        <w:rPr>
          <w:sz w:val="22"/>
          <w:szCs w:val="22"/>
        </w:rPr>
        <w:t>Ruthemanovu</w:t>
      </w:r>
      <w:proofErr w:type="spellEnd"/>
      <w:r w:rsidRPr="00940FB9">
        <w:rPr>
          <w:sz w:val="22"/>
          <w:szCs w:val="22"/>
        </w:rPr>
        <w:t xml:space="preserve"> violeť (absorpční maximum při vlnové délce 570 </w:t>
      </w:r>
      <w:proofErr w:type="spellStart"/>
      <w:r w:rsidRPr="00940FB9">
        <w:rPr>
          <w:sz w:val="22"/>
          <w:szCs w:val="22"/>
        </w:rPr>
        <w:t>nm</w:t>
      </w:r>
      <w:proofErr w:type="spellEnd"/>
      <w:r w:rsidRPr="00940FB9">
        <w:rPr>
          <w:sz w:val="22"/>
          <w:szCs w:val="22"/>
        </w:rPr>
        <w:t xml:space="preserve">), </w:t>
      </w:r>
      <w:proofErr w:type="spellStart"/>
      <w:r w:rsidRPr="00940FB9">
        <w:rPr>
          <w:sz w:val="22"/>
          <w:szCs w:val="22"/>
        </w:rPr>
        <w:t>iminoskupiny</w:t>
      </w:r>
      <w:proofErr w:type="spellEnd"/>
      <w:r w:rsidR="007725D8">
        <w:rPr>
          <w:sz w:val="22"/>
          <w:szCs w:val="22"/>
        </w:rPr>
        <w:t xml:space="preserve"> prolinu a jeho derivátů žlutý </w:t>
      </w:r>
      <w:proofErr w:type="spellStart"/>
      <w:r w:rsidRPr="00940FB9">
        <w:rPr>
          <w:sz w:val="22"/>
          <w:szCs w:val="22"/>
        </w:rPr>
        <w:t>diketohydrindyliden</w:t>
      </w:r>
      <w:proofErr w:type="spellEnd"/>
      <w:r w:rsidRPr="00940FB9">
        <w:rPr>
          <w:sz w:val="22"/>
          <w:szCs w:val="22"/>
        </w:rPr>
        <w:t xml:space="preserve">-pyrrol (absorpční maximum při vlnové délce 440 </w:t>
      </w:r>
      <w:proofErr w:type="spellStart"/>
      <w:r w:rsidRPr="00940FB9">
        <w:rPr>
          <w:sz w:val="22"/>
          <w:szCs w:val="22"/>
        </w:rPr>
        <w:t>nm</w:t>
      </w:r>
      <w:proofErr w:type="spellEnd"/>
      <w:r w:rsidRPr="00940FB9">
        <w:rPr>
          <w:sz w:val="22"/>
          <w:szCs w:val="22"/>
        </w:rPr>
        <w:t>).</w:t>
      </w:r>
    </w:p>
    <w:p w14:paraId="5AF65A36" w14:textId="174FC1ED" w:rsidR="006E2C09" w:rsidRDefault="001560F6" w:rsidP="00940FB9">
      <w:pPr>
        <w:jc w:val="both"/>
        <w:rPr>
          <w:sz w:val="22"/>
          <w:szCs w:val="22"/>
        </w:rPr>
      </w:pPr>
      <w:r>
        <w:rPr>
          <w:noProof/>
          <w:sz w:val="22"/>
          <w:szCs w:val="22"/>
        </w:rPr>
        <w:lastRenderedPageBreak/>
        <w:drawing>
          <wp:inline distT="0" distB="0" distL="0" distR="0" wp14:anchorId="5CC755EC" wp14:editId="50102B08">
            <wp:extent cx="4086225" cy="18192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6225" cy="1819275"/>
                    </a:xfrm>
                    <a:prstGeom prst="rect">
                      <a:avLst/>
                    </a:prstGeom>
                    <a:noFill/>
                    <a:ln>
                      <a:noFill/>
                    </a:ln>
                  </pic:spPr>
                </pic:pic>
              </a:graphicData>
            </a:graphic>
          </wp:inline>
        </w:drawing>
      </w:r>
    </w:p>
    <w:p w14:paraId="37EF9E83" w14:textId="77777777" w:rsidR="006E2C09" w:rsidRDefault="006E2C09" w:rsidP="00940FB9">
      <w:pPr>
        <w:jc w:val="both"/>
        <w:rPr>
          <w:sz w:val="22"/>
          <w:szCs w:val="22"/>
        </w:rPr>
      </w:pPr>
    </w:p>
    <w:p w14:paraId="7EA0D9B5" w14:textId="5B1EAF0B" w:rsidR="006E2C09" w:rsidRDefault="001560F6" w:rsidP="00940FB9">
      <w:pPr>
        <w:jc w:val="both"/>
        <w:rPr>
          <w:sz w:val="22"/>
          <w:szCs w:val="22"/>
        </w:rPr>
      </w:pPr>
      <w:r>
        <w:rPr>
          <w:noProof/>
          <w:sz w:val="22"/>
          <w:szCs w:val="22"/>
        </w:rPr>
        <w:drawing>
          <wp:inline distT="0" distB="0" distL="0" distR="0" wp14:anchorId="66382A8E" wp14:editId="748CDD9C">
            <wp:extent cx="3990975" cy="1066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0975" cy="1066800"/>
                    </a:xfrm>
                    <a:prstGeom prst="rect">
                      <a:avLst/>
                    </a:prstGeom>
                    <a:noFill/>
                    <a:ln>
                      <a:noFill/>
                    </a:ln>
                  </pic:spPr>
                </pic:pic>
              </a:graphicData>
            </a:graphic>
          </wp:inline>
        </w:drawing>
      </w:r>
    </w:p>
    <w:p w14:paraId="7BCCF7F3" w14:textId="77777777" w:rsidR="006E2C09" w:rsidRDefault="006E2C09" w:rsidP="00940FB9">
      <w:pPr>
        <w:jc w:val="both"/>
        <w:rPr>
          <w:sz w:val="22"/>
          <w:szCs w:val="22"/>
        </w:rPr>
      </w:pPr>
    </w:p>
    <w:p w14:paraId="01512795" w14:textId="77E5295F" w:rsidR="006E2C09" w:rsidRDefault="001560F6" w:rsidP="00940FB9">
      <w:pPr>
        <w:jc w:val="both"/>
        <w:rPr>
          <w:sz w:val="22"/>
          <w:szCs w:val="22"/>
        </w:rPr>
      </w:pPr>
      <w:r>
        <w:rPr>
          <w:noProof/>
          <w:sz w:val="22"/>
          <w:szCs w:val="22"/>
        </w:rPr>
        <w:drawing>
          <wp:inline distT="0" distB="0" distL="0" distR="0" wp14:anchorId="13C5720A" wp14:editId="00C7466B">
            <wp:extent cx="4438650" cy="14954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8650" cy="1495425"/>
                    </a:xfrm>
                    <a:prstGeom prst="rect">
                      <a:avLst/>
                    </a:prstGeom>
                    <a:noFill/>
                    <a:ln>
                      <a:noFill/>
                    </a:ln>
                  </pic:spPr>
                </pic:pic>
              </a:graphicData>
            </a:graphic>
          </wp:inline>
        </w:drawing>
      </w:r>
    </w:p>
    <w:p w14:paraId="21682DD0" w14:textId="77777777" w:rsidR="006E2C09" w:rsidRDefault="006E2C09" w:rsidP="00940FB9">
      <w:pPr>
        <w:jc w:val="both"/>
        <w:rPr>
          <w:sz w:val="22"/>
          <w:szCs w:val="22"/>
        </w:rPr>
      </w:pPr>
    </w:p>
    <w:p w14:paraId="34B23E42" w14:textId="5ADE6E4D" w:rsidR="006E2C09" w:rsidRDefault="001560F6" w:rsidP="00940FB9">
      <w:pPr>
        <w:jc w:val="both"/>
        <w:rPr>
          <w:sz w:val="22"/>
          <w:szCs w:val="22"/>
        </w:rPr>
      </w:pPr>
      <w:r>
        <w:rPr>
          <w:noProof/>
          <w:sz w:val="22"/>
          <w:szCs w:val="22"/>
        </w:rPr>
        <w:drawing>
          <wp:inline distT="0" distB="0" distL="0" distR="0" wp14:anchorId="18B4A50E" wp14:editId="291D0F3D">
            <wp:extent cx="4038600" cy="9810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8600" cy="981075"/>
                    </a:xfrm>
                    <a:prstGeom prst="rect">
                      <a:avLst/>
                    </a:prstGeom>
                    <a:noFill/>
                    <a:ln>
                      <a:noFill/>
                    </a:ln>
                  </pic:spPr>
                </pic:pic>
              </a:graphicData>
            </a:graphic>
          </wp:inline>
        </w:drawing>
      </w:r>
    </w:p>
    <w:p w14:paraId="350B4A13" w14:textId="77777777" w:rsidR="006E2C09" w:rsidRDefault="006E2C09" w:rsidP="00940FB9">
      <w:pPr>
        <w:jc w:val="both"/>
        <w:rPr>
          <w:sz w:val="22"/>
          <w:szCs w:val="22"/>
        </w:rPr>
      </w:pPr>
    </w:p>
    <w:p w14:paraId="0D257FCD" w14:textId="25C1FB8B" w:rsidR="006E2C09" w:rsidRPr="00940FB9" w:rsidRDefault="001560F6" w:rsidP="00940FB9">
      <w:pPr>
        <w:jc w:val="both"/>
        <w:rPr>
          <w:sz w:val="22"/>
          <w:szCs w:val="22"/>
        </w:rPr>
      </w:pPr>
      <w:r>
        <w:rPr>
          <w:noProof/>
          <w:sz w:val="22"/>
          <w:szCs w:val="22"/>
        </w:rPr>
        <w:drawing>
          <wp:inline distT="0" distB="0" distL="0" distR="0" wp14:anchorId="652CBF22" wp14:editId="6D2B0093">
            <wp:extent cx="5019675" cy="11620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9675" cy="1162050"/>
                    </a:xfrm>
                    <a:prstGeom prst="rect">
                      <a:avLst/>
                    </a:prstGeom>
                    <a:noFill/>
                    <a:ln>
                      <a:noFill/>
                    </a:ln>
                  </pic:spPr>
                </pic:pic>
              </a:graphicData>
            </a:graphic>
          </wp:inline>
        </w:drawing>
      </w:r>
    </w:p>
    <w:p w14:paraId="72A4A2D7" w14:textId="77777777" w:rsidR="00940FB9" w:rsidRPr="00940FB9" w:rsidRDefault="00940FB9" w:rsidP="00940FB9">
      <w:pPr>
        <w:jc w:val="both"/>
        <w:rPr>
          <w:sz w:val="22"/>
          <w:szCs w:val="22"/>
        </w:rPr>
      </w:pPr>
    </w:p>
    <w:p w14:paraId="3107FF9D" w14:textId="4605311B" w:rsidR="007725D8" w:rsidRDefault="00940FB9" w:rsidP="007725D8">
      <w:pPr>
        <w:keepNext/>
        <w:jc w:val="both"/>
        <w:rPr>
          <w:iCs/>
          <w:sz w:val="22"/>
          <w:szCs w:val="22"/>
        </w:rPr>
      </w:pPr>
      <w:r w:rsidRPr="00940FB9">
        <w:rPr>
          <w:i/>
          <w:iCs/>
          <w:sz w:val="22"/>
          <w:szCs w:val="22"/>
        </w:rPr>
        <w:t xml:space="preserve">3. </w:t>
      </w:r>
      <w:r w:rsidRPr="007725D8">
        <w:rPr>
          <w:b/>
          <w:i/>
          <w:iCs/>
          <w:sz w:val="22"/>
          <w:szCs w:val="22"/>
        </w:rPr>
        <w:t>Reakce peptidové vazby (</w:t>
      </w:r>
      <w:proofErr w:type="spellStart"/>
      <w:r w:rsidRPr="007725D8">
        <w:rPr>
          <w:b/>
          <w:i/>
          <w:iCs/>
          <w:sz w:val="22"/>
          <w:szCs w:val="22"/>
        </w:rPr>
        <w:t>biuretová</w:t>
      </w:r>
      <w:proofErr w:type="spellEnd"/>
      <w:r w:rsidRPr="007725D8">
        <w:rPr>
          <w:b/>
          <w:i/>
          <w:iCs/>
          <w:sz w:val="22"/>
          <w:szCs w:val="22"/>
        </w:rPr>
        <w:t xml:space="preserve"> </w:t>
      </w:r>
      <w:proofErr w:type="spellStart"/>
      <w:r w:rsidRPr="007725D8">
        <w:rPr>
          <w:b/>
          <w:i/>
          <w:iCs/>
          <w:sz w:val="22"/>
          <w:szCs w:val="22"/>
        </w:rPr>
        <w:t>rakce</w:t>
      </w:r>
      <w:proofErr w:type="spellEnd"/>
      <w:r w:rsidRPr="007725D8">
        <w:rPr>
          <w:b/>
          <w:i/>
          <w:iCs/>
          <w:sz w:val="22"/>
          <w:szCs w:val="22"/>
        </w:rPr>
        <w:t>)</w:t>
      </w:r>
      <w:r w:rsidRPr="00940FB9">
        <w:rPr>
          <w:i/>
          <w:iCs/>
          <w:sz w:val="22"/>
          <w:szCs w:val="22"/>
        </w:rPr>
        <w:t xml:space="preserve">. </w:t>
      </w:r>
    </w:p>
    <w:p w14:paraId="1AE602AE" w14:textId="77777777" w:rsidR="00940FB9" w:rsidRPr="00940FB9" w:rsidRDefault="00940FB9" w:rsidP="00940FB9">
      <w:pPr>
        <w:jc w:val="both"/>
        <w:rPr>
          <w:sz w:val="22"/>
          <w:szCs w:val="22"/>
        </w:rPr>
      </w:pPr>
      <w:r w:rsidRPr="00940FB9">
        <w:rPr>
          <w:sz w:val="22"/>
          <w:szCs w:val="22"/>
        </w:rPr>
        <w:t xml:space="preserve">Při reakci </w:t>
      </w:r>
      <w:proofErr w:type="spellStart"/>
      <w:r w:rsidRPr="00940FB9">
        <w:rPr>
          <w:sz w:val="22"/>
          <w:szCs w:val="22"/>
        </w:rPr>
        <w:t>biuretu</w:t>
      </w:r>
      <w:proofErr w:type="spellEnd"/>
      <w:r w:rsidRPr="00940FB9">
        <w:rPr>
          <w:sz w:val="22"/>
          <w:szCs w:val="22"/>
        </w:rPr>
        <w:t xml:space="preserve"> (kondenzačního produktu dvou molekul močoviny) a jiných sloučenin obsahujících alespoň dvě peptidové </w:t>
      </w:r>
      <w:proofErr w:type="gramStart"/>
      <w:r w:rsidRPr="00940FB9">
        <w:rPr>
          <w:sz w:val="22"/>
          <w:szCs w:val="22"/>
        </w:rPr>
        <w:t>vazby -CO</w:t>
      </w:r>
      <w:proofErr w:type="gramEnd"/>
      <w:r w:rsidRPr="00940FB9">
        <w:rPr>
          <w:sz w:val="22"/>
          <w:szCs w:val="22"/>
        </w:rPr>
        <w:t xml:space="preserve">-NH- (tj. oligopeptidů počínaje </w:t>
      </w:r>
      <w:proofErr w:type="spellStart"/>
      <w:r w:rsidRPr="00940FB9">
        <w:rPr>
          <w:sz w:val="22"/>
          <w:szCs w:val="22"/>
        </w:rPr>
        <w:t>tripeptidy</w:t>
      </w:r>
      <w:proofErr w:type="spellEnd"/>
      <w:r w:rsidRPr="00940FB9">
        <w:rPr>
          <w:sz w:val="22"/>
          <w:szCs w:val="22"/>
        </w:rPr>
        <w:t xml:space="preserve"> a bílkovin, reakci však poskytují i některé volné aminokyseliny a sloučeniny obsahující atomová seskupení -CS-NH- nebo =CH-NH-) s měďnatými ionty dochází v alkalickém prostředí k tvorbě barevných komplexů s centrálním atomem dvojmocné mědi.</w:t>
      </w:r>
    </w:p>
    <w:p w14:paraId="05017C1F" w14:textId="77777777" w:rsidR="00372EB9" w:rsidRDefault="00591F25" w:rsidP="00940FB9">
      <w:pPr>
        <w:rPr>
          <w:b/>
          <w:bCs/>
        </w:rPr>
      </w:pPr>
      <w:r>
        <w:rPr>
          <w:i/>
          <w:iCs/>
          <w:sz w:val="22"/>
          <w:szCs w:val="22"/>
        </w:rPr>
        <w:br w:type="page"/>
      </w:r>
    </w:p>
    <w:p w14:paraId="25035980" w14:textId="77777777" w:rsidR="007725D8" w:rsidRDefault="007725D8" w:rsidP="007725D8">
      <w:pPr>
        <w:jc w:val="both"/>
        <w:rPr>
          <w:rFonts w:ascii="Arial" w:hAnsi="Arial" w:cs="Arial"/>
          <w:b/>
          <w:bCs/>
          <w:sz w:val="28"/>
          <w:szCs w:val="28"/>
        </w:rPr>
      </w:pPr>
      <w:r>
        <w:rPr>
          <w:rFonts w:ascii="Arial" w:hAnsi="Arial" w:cs="Arial"/>
          <w:b/>
          <w:bCs/>
          <w:sz w:val="28"/>
          <w:szCs w:val="28"/>
        </w:rPr>
        <w:lastRenderedPageBreak/>
        <w:t xml:space="preserve">B. </w:t>
      </w:r>
      <w:r w:rsidRPr="00B00667">
        <w:rPr>
          <w:rFonts w:ascii="Arial" w:hAnsi="Arial" w:cs="Arial"/>
          <w:b/>
          <w:bCs/>
          <w:sz w:val="28"/>
          <w:szCs w:val="28"/>
        </w:rPr>
        <w:t>Rozdělovací chromatografie aminokyselin</w:t>
      </w:r>
    </w:p>
    <w:p w14:paraId="0C8D4BBC" w14:textId="77777777" w:rsidR="002804EC" w:rsidRPr="00712E63" w:rsidRDefault="002804EC" w:rsidP="002804EC">
      <w:pPr>
        <w:jc w:val="both"/>
        <w:rPr>
          <w:sz w:val="22"/>
          <w:szCs w:val="22"/>
        </w:rPr>
      </w:pPr>
      <w:r w:rsidRPr="00712E63">
        <w:rPr>
          <w:sz w:val="22"/>
          <w:szCs w:val="22"/>
        </w:rPr>
        <w:t xml:space="preserve">Základem všech chromatografických metod je </w:t>
      </w:r>
      <w:r w:rsidRPr="00774C83">
        <w:rPr>
          <w:b/>
          <w:sz w:val="22"/>
          <w:szCs w:val="22"/>
        </w:rPr>
        <w:t xml:space="preserve">distribuce </w:t>
      </w:r>
      <w:r>
        <w:rPr>
          <w:b/>
          <w:sz w:val="22"/>
          <w:szCs w:val="22"/>
        </w:rPr>
        <w:t xml:space="preserve">analyzovaných </w:t>
      </w:r>
      <w:r w:rsidRPr="00774C83">
        <w:rPr>
          <w:b/>
          <w:sz w:val="22"/>
          <w:szCs w:val="22"/>
        </w:rPr>
        <w:t>látek mezi stacionární a mobilní fáz</w:t>
      </w:r>
      <w:r>
        <w:rPr>
          <w:b/>
          <w:sz w:val="22"/>
          <w:szCs w:val="22"/>
        </w:rPr>
        <w:t>í</w:t>
      </w:r>
      <w:r w:rsidRPr="00712E63">
        <w:rPr>
          <w:sz w:val="22"/>
          <w:szCs w:val="22"/>
        </w:rPr>
        <w:t xml:space="preserve"> na základě </w:t>
      </w:r>
      <w:r>
        <w:rPr>
          <w:sz w:val="22"/>
          <w:szCs w:val="22"/>
        </w:rPr>
        <w:t>rozdílných interakcí analyzovaných látek se stacionární a mobilní fází</w:t>
      </w:r>
      <w:r w:rsidRPr="00712E63">
        <w:rPr>
          <w:sz w:val="22"/>
          <w:szCs w:val="22"/>
        </w:rPr>
        <w:t xml:space="preserve">. </w:t>
      </w:r>
    </w:p>
    <w:p w14:paraId="239F22AC" w14:textId="77777777" w:rsidR="002804EC" w:rsidRPr="00712E63" w:rsidRDefault="002804EC" w:rsidP="002804EC">
      <w:pPr>
        <w:jc w:val="both"/>
        <w:rPr>
          <w:sz w:val="22"/>
          <w:szCs w:val="22"/>
        </w:rPr>
      </w:pPr>
    </w:p>
    <w:p w14:paraId="2B01DCE1" w14:textId="77777777" w:rsidR="002804EC" w:rsidRPr="00712E63" w:rsidRDefault="002804EC" w:rsidP="002804EC">
      <w:pPr>
        <w:jc w:val="both"/>
        <w:rPr>
          <w:sz w:val="22"/>
          <w:szCs w:val="22"/>
        </w:rPr>
      </w:pPr>
      <w:r w:rsidRPr="00712E63">
        <w:rPr>
          <w:sz w:val="22"/>
          <w:szCs w:val="22"/>
        </w:rPr>
        <w:t xml:space="preserve">Při </w:t>
      </w:r>
      <w:r w:rsidRPr="00EF4DA8">
        <w:rPr>
          <w:b/>
          <w:sz w:val="22"/>
          <w:szCs w:val="22"/>
        </w:rPr>
        <w:t>rozdělovací chromatografii</w:t>
      </w:r>
      <w:r w:rsidRPr="00712E63">
        <w:rPr>
          <w:sz w:val="22"/>
          <w:szCs w:val="22"/>
        </w:rPr>
        <w:t xml:space="preserve"> se jako stacionární a mobilní fáze používají dvě navzájem nemísitelná nebo omezeně mísitelná rozpouštědla. Aby bylo možno docílit vzájemného pohybu dvou nemísitelných fází, je nutno jednu z nich zakotvit (stacionární fáze). Stacionární fází bývá obvykle voda, zakotvená na hydrofilním nosiči (silikagel /oxid </w:t>
      </w:r>
      <w:proofErr w:type="gramStart"/>
      <w:r w:rsidRPr="00712E63">
        <w:rPr>
          <w:sz w:val="22"/>
          <w:szCs w:val="22"/>
        </w:rPr>
        <w:t>křemičitý .</w:t>
      </w:r>
      <w:proofErr w:type="gramEnd"/>
      <w:r w:rsidRPr="00712E63">
        <w:rPr>
          <w:sz w:val="22"/>
          <w:szCs w:val="22"/>
        </w:rPr>
        <w:t xml:space="preserve"> x H</w:t>
      </w:r>
      <w:r w:rsidRPr="00712E63">
        <w:rPr>
          <w:sz w:val="22"/>
          <w:szCs w:val="22"/>
          <w:vertAlign w:val="subscript"/>
        </w:rPr>
        <w:t>2</w:t>
      </w:r>
      <w:r w:rsidRPr="00712E63">
        <w:rPr>
          <w:sz w:val="22"/>
          <w:szCs w:val="22"/>
        </w:rPr>
        <w:t xml:space="preserve">O/, škrob, celulosa apod.) (pokud nejde o tzv. chromatografii s reverzní fází, při které se naopak ukotvuje nepolární rozpouštědlo na hydrofobní nosič). Mobilní fází je méně polární organické rozpouštědlo, zpravidla směs rozpouštědel s určitým rovnovážným obsahem vody, která je nutná k tomu, aby při eluci nedocházelo k vymývání stacionární vody z nosiče. </w:t>
      </w:r>
    </w:p>
    <w:p w14:paraId="018366A7" w14:textId="77777777" w:rsidR="002804EC" w:rsidRPr="00712E63" w:rsidRDefault="002804EC" w:rsidP="002804EC">
      <w:pPr>
        <w:jc w:val="both"/>
        <w:rPr>
          <w:sz w:val="22"/>
          <w:szCs w:val="22"/>
        </w:rPr>
      </w:pPr>
    </w:p>
    <w:p w14:paraId="2905D003" w14:textId="77777777" w:rsidR="002804EC" w:rsidRPr="00712E63" w:rsidRDefault="002804EC" w:rsidP="002804EC">
      <w:pPr>
        <w:jc w:val="both"/>
        <w:rPr>
          <w:sz w:val="22"/>
          <w:szCs w:val="22"/>
        </w:rPr>
      </w:pPr>
      <w:r w:rsidRPr="00712E63">
        <w:rPr>
          <w:sz w:val="22"/>
          <w:szCs w:val="22"/>
        </w:rPr>
        <w:t xml:space="preserve">Při </w:t>
      </w:r>
      <w:r w:rsidRPr="00EF4DA8">
        <w:rPr>
          <w:b/>
          <w:sz w:val="22"/>
          <w:szCs w:val="22"/>
        </w:rPr>
        <w:t>rozdělovací chromatografii v plošném uspořádání</w:t>
      </w:r>
      <w:r w:rsidRPr="00712E63">
        <w:rPr>
          <w:sz w:val="22"/>
          <w:szCs w:val="22"/>
        </w:rPr>
        <w:t xml:space="preserve"> se látky nanesou na plochu nosiče s ukotvenou stacionární fází, přes kterou protéká mobilní fáze. Látky více rozpustné ve stacionární fázi se pohybují pomaleji, látky rozpustnější v mobilní fázi se pohybují rychleji. Rychlost pohybu látek je charakterizována </w:t>
      </w:r>
      <w:r w:rsidRPr="00774C83">
        <w:rPr>
          <w:b/>
          <w:sz w:val="22"/>
          <w:szCs w:val="22"/>
        </w:rPr>
        <w:t>retenčním faktorem (</w:t>
      </w:r>
      <w:proofErr w:type="spellStart"/>
      <w:r w:rsidRPr="00774C83">
        <w:rPr>
          <w:b/>
          <w:sz w:val="22"/>
          <w:szCs w:val="22"/>
        </w:rPr>
        <w:t>R</w:t>
      </w:r>
      <w:r w:rsidRPr="00774C83">
        <w:rPr>
          <w:b/>
          <w:sz w:val="22"/>
          <w:szCs w:val="22"/>
          <w:vertAlign w:val="subscript"/>
        </w:rPr>
        <w:t>f</w:t>
      </w:r>
      <w:proofErr w:type="spellEnd"/>
      <w:r w:rsidRPr="00774C83">
        <w:rPr>
          <w:b/>
          <w:sz w:val="22"/>
          <w:szCs w:val="22"/>
        </w:rPr>
        <w:t>)</w:t>
      </w:r>
      <w:r w:rsidRPr="00712E63">
        <w:rPr>
          <w:sz w:val="22"/>
          <w:szCs w:val="22"/>
        </w:rPr>
        <w:t xml:space="preserve">, který je definován jako </w:t>
      </w:r>
      <w:r w:rsidRPr="00774C83">
        <w:rPr>
          <w:b/>
          <w:sz w:val="22"/>
          <w:szCs w:val="22"/>
        </w:rPr>
        <w:t>podíl vzdálenosti analytu od startu a vzdálenosti čela rozpouštědla od startu</w:t>
      </w:r>
      <w:r w:rsidRPr="00712E63">
        <w:rPr>
          <w:sz w:val="22"/>
          <w:szCs w:val="22"/>
        </w:rPr>
        <w:t xml:space="preserve">. (Teoreticky může </w:t>
      </w:r>
      <w:proofErr w:type="spellStart"/>
      <w:r w:rsidRPr="00712E63">
        <w:rPr>
          <w:sz w:val="22"/>
          <w:szCs w:val="22"/>
        </w:rPr>
        <w:t>R</w:t>
      </w:r>
      <w:r w:rsidRPr="00712E63">
        <w:rPr>
          <w:sz w:val="22"/>
          <w:szCs w:val="22"/>
          <w:vertAlign w:val="subscript"/>
        </w:rPr>
        <w:t>f</w:t>
      </w:r>
      <w:proofErr w:type="spellEnd"/>
      <w:r w:rsidRPr="00712E63">
        <w:rPr>
          <w:sz w:val="22"/>
          <w:szCs w:val="22"/>
        </w:rPr>
        <w:t xml:space="preserve"> dosahovat hodnot od 0 /látka se při chromatografii nepohybuje, zůstává na startu/ do 1 /látka putuje současně s čelem mobilní fáze/. Optimálně mají být </w:t>
      </w:r>
      <w:proofErr w:type="spellStart"/>
      <w:proofErr w:type="gramStart"/>
      <w:r w:rsidRPr="00712E63">
        <w:rPr>
          <w:sz w:val="22"/>
          <w:szCs w:val="22"/>
        </w:rPr>
        <w:t>R</w:t>
      </w:r>
      <w:r w:rsidRPr="00712E63">
        <w:rPr>
          <w:sz w:val="22"/>
          <w:szCs w:val="22"/>
          <w:vertAlign w:val="subscript"/>
        </w:rPr>
        <w:t>f</w:t>
      </w:r>
      <w:proofErr w:type="spellEnd"/>
      <w:r w:rsidRPr="00712E63">
        <w:rPr>
          <w:sz w:val="22"/>
          <w:szCs w:val="22"/>
          <w:vertAlign w:val="subscript"/>
        </w:rPr>
        <w:t xml:space="preserve"> </w:t>
      </w:r>
      <w:r w:rsidRPr="00712E63">
        <w:rPr>
          <w:sz w:val="22"/>
          <w:szCs w:val="22"/>
        </w:rPr>
        <w:t xml:space="preserve"> v</w:t>
      </w:r>
      <w:proofErr w:type="gramEnd"/>
      <w:r w:rsidRPr="00712E63">
        <w:rPr>
          <w:sz w:val="22"/>
          <w:szCs w:val="22"/>
        </w:rPr>
        <w:t> rozmezí od 0,15 do 0,8.) Jakmile dojde čelo rozpouštědla k okraji plochy nosiče, proces se ukončí, chromatogram se vysuší a jednotlivé látky (pokud nejsou barevné) se detekují (nejčastěji vybarvením skvrn látek pomocí chemických činidel, někdy je možné pozorovat skvrny v ultrafialovém světle, radioaktivní látky lze lokalizovat měřením radioaktivity apod.).</w:t>
      </w:r>
    </w:p>
    <w:p w14:paraId="5F09D789" w14:textId="77777777" w:rsidR="002804EC" w:rsidRPr="00712E63" w:rsidRDefault="002804EC" w:rsidP="002804EC">
      <w:pPr>
        <w:jc w:val="both"/>
        <w:rPr>
          <w:sz w:val="22"/>
          <w:szCs w:val="22"/>
        </w:rPr>
      </w:pPr>
    </w:p>
    <w:p w14:paraId="179E7CF3" w14:textId="77777777" w:rsidR="00940FB9" w:rsidRPr="005D1A15" w:rsidRDefault="00940FB9" w:rsidP="005829D5">
      <w:pPr>
        <w:jc w:val="both"/>
        <w:rPr>
          <w:sz w:val="22"/>
          <w:szCs w:val="22"/>
        </w:rPr>
      </w:pPr>
    </w:p>
    <w:p w14:paraId="362C2DBA" w14:textId="77777777" w:rsidR="00940FB9" w:rsidRDefault="00940FB9" w:rsidP="005829D5">
      <w:pPr>
        <w:jc w:val="both"/>
        <w:rPr>
          <w:sz w:val="22"/>
          <w:szCs w:val="22"/>
        </w:rPr>
      </w:pPr>
      <w:r w:rsidRPr="00EF4DA8">
        <w:rPr>
          <w:b/>
          <w:sz w:val="22"/>
          <w:szCs w:val="22"/>
        </w:rPr>
        <w:t>V této úloze</w:t>
      </w:r>
      <w:r w:rsidRPr="005D1A15">
        <w:rPr>
          <w:sz w:val="22"/>
          <w:szCs w:val="22"/>
        </w:rPr>
        <w:t xml:space="preserve"> </w:t>
      </w:r>
      <w:r w:rsidR="002804EC">
        <w:rPr>
          <w:sz w:val="22"/>
          <w:szCs w:val="22"/>
        </w:rPr>
        <w:t xml:space="preserve">využijeme k identifikaci neznámé aminokyseliny </w:t>
      </w:r>
      <w:r w:rsidR="002804EC" w:rsidRPr="00EF4DA8">
        <w:rPr>
          <w:b/>
          <w:sz w:val="22"/>
          <w:szCs w:val="22"/>
        </w:rPr>
        <w:t>papírovou chromatografii</w:t>
      </w:r>
      <w:r w:rsidR="002804EC">
        <w:rPr>
          <w:sz w:val="22"/>
          <w:szCs w:val="22"/>
        </w:rPr>
        <w:t xml:space="preserve">, která je </w:t>
      </w:r>
      <w:r w:rsidR="00EF4DA8">
        <w:rPr>
          <w:sz w:val="22"/>
          <w:szCs w:val="22"/>
        </w:rPr>
        <w:t>dalším</w:t>
      </w:r>
      <w:r w:rsidR="002804EC" w:rsidRPr="005D1A15">
        <w:rPr>
          <w:sz w:val="22"/>
          <w:szCs w:val="22"/>
        </w:rPr>
        <w:t xml:space="preserve"> příkladem </w:t>
      </w:r>
      <w:r w:rsidR="002804EC" w:rsidRPr="00EF4DA8">
        <w:rPr>
          <w:b/>
          <w:sz w:val="22"/>
          <w:szCs w:val="22"/>
        </w:rPr>
        <w:t>rozdělovací chromatografie v plošném uspořádání</w:t>
      </w:r>
      <w:r w:rsidR="002804EC" w:rsidRPr="005D1A15">
        <w:rPr>
          <w:sz w:val="22"/>
          <w:szCs w:val="22"/>
        </w:rPr>
        <w:t>.</w:t>
      </w:r>
      <w:r w:rsidR="002804EC">
        <w:rPr>
          <w:sz w:val="22"/>
          <w:szCs w:val="22"/>
        </w:rPr>
        <w:t xml:space="preserve"> </w:t>
      </w:r>
      <w:r w:rsidR="002804EC" w:rsidRPr="00EF4DA8">
        <w:rPr>
          <w:b/>
          <w:sz w:val="22"/>
          <w:szCs w:val="22"/>
        </w:rPr>
        <w:t>Stacionární fáze je polární</w:t>
      </w:r>
      <w:r w:rsidR="002804EC">
        <w:rPr>
          <w:sz w:val="22"/>
          <w:szCs w:val="22"/>
        </w:rPr>
        <w:t xml:space="preserve"> </w:t>
      </w:r>
      <w:r w:rsidR="002804EC" w:rsidRPr="00EF4DA8">
        <w:rPr>
          <w:b/>
          <w:sz w:val="22"/>
          <w:szCs w:val="22"/>
        </w:rPr>
        <w:t>a tvoří ji voda ukotvená v papírovém nosiči</w:t>
      </w:r>
      <w:r w:rsidR="002804EC">
        <w:rPr>
          <w:sz w:val="22"/>
          <w:szCs w:val="22"/>
        </w:rPr>
        <w:t xml:space="preserve">, </w:t>
      </w:r>
      <w:r w:rsidR="002804EC" w:rsidRPr="00EF4DA8">
        <w:rPr>
          <w:b/>
          <w:sz w:val="22"/>
          <w:szCs w:val="22"/>
        </w:rPr>
        <w:t xml:space="preserve">méně polární </w:t>
      </w:r>
      <w:r w:rsidRPr="00EF4DA8">
        <w:rPr>
          <w:b/>
          <w:sz w:val="22"/>
          <w:szCs w:val="22"/>
        </w:rPr>
        <w:t xml:space="preserve">mobilní </w:t>
      </w:r>
      <w:r w:rsidR="002804EC" w:rsidRPr="00EF4DA8">
        <w:rPr>
          <w:b/>
          <w:sz w:val="22"/>
          <w:szCs w:val="22"/>
        </w:rPr>
        <w:t>fáze</w:t>
      </w:r>
      <w:r w:rsidR="002804EC">
        <w:rPr>
          <w:sz w:val="22"/>
          <w:szCs w:val="22"/>
        </w:rPr>
        <w:t xml:space="preserve"> </w:t>
      </w:r>
      <w:r w:rsidR="002804EC" w:rsidRPr="00EF4DA8">
        <w:rPr>
          <w:b/>
          <w:sz w:val="22"/>
          <w:szCs w:val="22"/>
        </w:rPr>
        <w:t xml:space="preserve">je tvořena </w:t>
      </w:r>
      <w:r w:rsidRPr="00EF4DA8">
        <w:rPr>
          <w:b/>
          <w:sz w:val="22"/>
          <w:szCs w:val="22"/>
        </w:rPr>
        <w:t>směs</w:t>
      </w:r>
      <w:r w:rsidR="002804EC" w:rsidRPr="00EF4DA8">
        <w:rPr>
          <w:b/>
          <w:sz w:val="22"/>
          <w:szCs w:val="22"/>
        </w:rPr>
        <w:t>í</w:t>
      </w:r>
      <w:r w:rsidRPr="00EF4DA8">
        <w:rPr>
          <w:b/>
          <w:sz w:val="22"/>
          <w:szCs w:val="22"/>
        </w:rPr>
        <w:t xml:space="preserve"> butanolu, kyseliny octové a vody</w:t>
      </w:r>
      <w:r w:rsidRPr="005D1A15">
        <w:rPr>
          <w:sz w:val="22"/>
          <w:szCs w:val="22"/>
        </w:rPr>
        <w:t xml:space="preserve">. Detekce aminokyselin na chromatogramu </w:t>
      </w:r>
      <w:r w:rsidR="00EF4DA8">
        <w:rPr>
          <w:sz w:val="22"/>
          <w:szCs w:val="22"/>
        </w:rPr>
        <w:t>se</w:t>
      </w:r>
      <w:r w:rsidR="00EF4DA8" w:rsidRPr="005D1A15">
        <w:rPr>
          <w:sz w:val="22"/>
          <w:szCs w:val="22"/>
        </w:rPr>
        <w:t xml:space="preserve"> </w:t>
      </w:r>
      <w:r w:rsidRPr="005D1A15">
        <w:rPr>
          <w:sz w:val="22"/>
          <w:szCs w:val="22"/>
        </w:rPr>
        <w:t>prov</w:t>
      </w:r>
      <w:r w:rsidR="00EF4DA8">
        <w:rPr>
          <w:sz w:val="22"/>
          <w:szCs w:val="22"/>
        </w:rPr>
        <w:t>ádí</w:t>
      </w:r>
      <w:r w:rsidRPr="005D1A15">
        <w:rPr>
          <w:sz w:val="22"/>
          <w:szCs w:val="22"/>
        </w:rPr>
        <w:t xml:space="preserve"> ninhydrinovou reakcí.</w:t>
      </w:r>
    </w:p>
    <w:p w14:paraId="57E2FBEE" w14:textId="77777777" w:rsidR="00EF4DA8" w:rsidRPr="005D1A15" w:rsidRDefault="00EF4DA8" w:rsidP="00EF4DA8">
      <w:pPr>
        <w:jc w:val="both"/>
        <w:rPr>
          <w:sz w:val="22"/>
          <w:szCs w:val="22"/>
        </w:rPr>
      </w:pPr>
      <w:r w:rsidRPr="005D1A15">
        <w:rPr>
          <w:sz w:val="22"/>
          <w:szCs w:val="22"/>
        </w:rPr>
        <w:t>Pomocí papírové chromatografie lze identifikovat řádově mikrogramová množství aminokyselin.</w:t>
      </w:r>
    </w:p>
    <w:p w14:paraId="39E7BE9D" w14:textId="77777777" w:rsidR="00EF4DA8" w:rsidRDefault="00EF4DA8" w:rsidP="005829D5">
      <w:pPr>
        <w:jc w:val="both"/>
        <w:rPr>
          <w:sz w:val="22"/>
          <w:szCs w:val="22"/>
        </w:rPr>
      </w:pPr>
    </w:p>
    <w:p w14:paraId="0A886F1F" w14:textId="77777777" w:rsidR="002804EC" w:rsidRPr="005D1A15" w:rsidRDefault="002804EC" w:rsidP="005829D5">
      <w:pPr>
        <w:jc w:val="both"/>
        <w:rPr>
          <w:sz w:val="22"/>
          <w:szCs w:val="22"/>
        </w:rPr>
      </w:pPr>
      <w:r>
        <w:rPr>
          <w:sz w:val="22"/>
          <w:szCs w:val="22"/>
        </w:rPr>
        <w:t>V praxi se p</w:t>
      </w:r>
      <w:r w:rsidR="00EF4DA8">
        <w:rPr>
          <w:sz w:val="22"/>
          <w:szCs w:val="22"/>
        </w:rPr>
        <w:t>ři</w:t>
      </w:r>
      <w:r>
        <w:rPr>
          <w:sz w:val="22"/>
          <w:szCs w:val="22"/>
        </w:rPr>
        <w:t xml:space="preserve"> identifikaci aminokyselin </w:t>
      </w:r>
      <w:r w:rsidR="00EF4DA8">
        <w:rPr>
          <w:sz w:val="22"/>
          <w:szCs w:val="22"/>
        </w:rPr>
        <w:t>setkáváme s</w:t>
      </w:r>
      <w:r>
        <w:rPr>
          <w:sz w:val="22"/>
          <w:szCs w:val="22"/>
        </w:rPr>
        <w:t xml:space="preserve"> adsorpční a </w:t>
      </w:r>
      <w:proofErr w:type="spellStart"/>
      <w:r>
        <w:rPr>
          <w:sz w:val="22"/>
          <w:szCs w:val="22"/>
        </w:rPr>
        <w:t>ionexov</w:t>
      </w:r>
      <w:r w:rsidR="00EF4DA8">
        <w:rPr>
          <w:sz w:val="22"/>
          <w:szCs w:val="22"/>
        </w:rPr>
        <w:t>ou</w:t>
      </w:r>
      <w:proofErr w:type="spellEnd"/>
      <w:r>
        <w:rPr>
          <w:sz w:val="22"/>
          <w:szCs w:val="22"/>
        </w:rPr>
        <w:t xml:space="preserve"> chromatografi</w:t>
      </w:r>
      <w:r w:rsidR="00EF4DA8">
        <w:rPr>
          <w:sz w:val="22"/>
          <w:szCs w:val="22"/>
        </w:rPr>
        <w:t>í</w:t>
      </w:r>
      <w:r>
        <w:rPr>
          <w:sz w:val="22"/>
          <w:szCs w:val="22"/>
        </w:rPr>
        <w:t xml:space="preserve"> v instrumentálně </w:t>
      </w:r>
      <w:r w:rsidR="00EF4DA8">
        <w:rPr>
          <w:sz w:val="22"/>
          <w:szCs w:val="22"/>
        </w:rPr>
        <w:t>podstatně náročnějším uspořádání (</w:t>
      </w:r>
      <w:r w:rsidR="00EF4DA8" w:rsidRPr="00EF4DA8">
        <w:rPr>
          <w:b/>
          <w:sz w:val="22"/>
          <w:szCs w:val="22"/>
        </w:rPr>
        <w:t>HPLC-</w:t>
      </w:r>
      <w:proofErr w:type="spellStart"/>
      <w:r w:rsidR="00EF4DA8" w:rsidRPr="00EF4DA8">
        <w:rPr>
          <w:b/>
          <w:sz w:val="22"/>
          <w:szCs w:val="22"/>
        </w:rPr>
        <w:t>high</w:t>
      </w:r>
      <w:proofErr w:type="spellEnd"/>
      <w:r w:rsidR="00EF4DA8" w:rsidRPr="00EF4DA8">
        <w:rPr>
          <w:b/>
          <w:sz w:val="22"/>
          <w:szCs w:val="22"/>
        </w:rPr>
        <w:t xml:space="preserve"> performance </w:t>
      </w:r>
      <w:proofErr w:type="spellStart"/>
      <w:r w:rsidR="00EF4DA8" w:rsidRPr="00EF4DA8">
        <w:rPr>
          <w:b/>
          <w:sz w:val="22"/>
          <w:szCs w:val="22"/>
        </w:rPr>
        <w:t>liquid</w:t>
      </w:r>
      <w:proofErr w:type="spellEnd"/>
      <w:r w:rsidR="00EF4DA8" w:rsidRPr="00EF4DA8">
        <w:rPr>
          <w:b/>
          <w:sz w:val="22"/>
          <w:szCs w:val="22"/>
        </w:rPr>
        <w:t xml:space="preserve"> </w:t>
      </w:r>
      <w:proofErr w:type="spellStart"/>
      <w:r w:rsidR="00EF4DA8" w:rsidRPr="00EF4DA8">
        <w:rPr>
          <w:b/>
          <w:sz w:val="22"/>
          <w:szCs w:val="22"/>
        </w:rPr>
        <w:t>chromatography</w:t>
      </w:r>
      <w:proofErr w:type="spellEnd"/>
      <w:r w:rsidR="00EF4DA8">
        <w:rPr>
          <w:sz w:val="22"/>
          <w:szCs w:val="22"/>
        </w:rPr>
        <w:t>).</w:t>
      </w:r>
    </w:p>
    <w:p w14:paraId="2F1BA2D3" w14:textId="77777777" w:rsidR="00940FB9" w:rsidRDefault="00940FB9" w:rsidP="00940FB9">
      <w:pPr>
        <w:rPr>
          <w:highlight w:val="yellow"/>
        </w:rPr>
      </w:pPr>
    </w:p>
    <w:p w14:paraId="50A0B447" w14:textId="5039BB0A" w:rsidR="005D1A15" w:rsidRDefault="005D1A15" w:rsidP="005D1A15">
      <w:pPr>
        <w:rPr>
          <w:b/>
          <w:bCs/>
        </w:rPr>
      </w:pPr>
      <w:r>
        <w:rPr>
          <w:rFonts w:ascii="Arial" w:hAnsi="Arial" w:cs="Arial"/>
          <w:b/>
          <w:bCs/>
          <w:sz w:val="28"/>
          <w:szCs w:val="28"/>
        </w:rPr>
        <w:t xml:space="preserve">C. </w:t>
      </w:r>
      <w:r w:rsidRPr="00B00667">
        <w:rPr>
          <w:rFonts w:ascii="Arial" w:hAnsi="Arial" w:cs="Arial"/>
          <w:b/>
          <w:bCs/>
          <w:sz w:val="28"/>
          <w:szCs w:val="28"/>
        </w:rPr>
        <w:t xml:space="preserve">Stanovení </w:t>
      </w:r>
      <w:r>
        <w:rPr>
          <w:rFonts w:ascii="Arial" w:hAnsi="Arial" w:cs="Arial"/>
          <w:b/>
          <w:bCs/>
          <w:sz w:val="28"/>
          <w:szCs w:val="28"/>
        </w:rPr>
        <w:t>koncentrace</w:t>
      </w:r>
      <w:r w:rsidRPr="00B00667">
        <w:rPr>
          <w:rFonts w:ascii="Arial" w:hAnsi="Arial" w:cs="Arial"/>
          <w:b/>
          <w:bCs/>
          <w:sz w:val="28"/>
          <w:szCs w:val="28"/>
        </w:rPr>
        <w:t xml:space="preserve"> glycinu </w:t>
      </w:r>
      <w:r>
        <w:rPr>
          <w:rFonts w:ascii="Arial" w:hAnsi="Arial" w:cs="Arial"/>
          <w:b/>
          <w:bCs/>
          <w:sz w:val="28"/>
          <w:szCs w:val="28"/>
        </w:rPr>
        <w:t>a</w:t>
      </w:r>
      <w:r w:rsidRPr="00B00667">
        <w:rPr>
          <w:rFonts w:ascii="Arial" w:hAnsi="Arial" w:cs="Arial"/>
          <w:b/>
          <w:bCs/>
          <w:sz w:val="28"/>
          <w:szCs w:val="28"/>
        </w:rPr>
        <w:t>lkalimetrickou titrací</w:t>
      </w:r>
    </w:p>
    <w:p w14:paraId="4030F62A" w14:textId="77777777" w:rsidR="00940FB9" w:rsidRPr="005D1A15" w:rsidRDefault="00940FB9" w:rsidP="005829D5">
      <w:pPr>
        <w:jc w:val="both"/>
        <w:rPr>
          <w:sz w:val="22"/>
          <w:szCs w:val="22"/>
        </w:rPr>
      </w:pPr>
      <w:r w:rsidRPr="005D1A15">
        <w:rPr>
          <w:sz w:val="22"/>
          <w:szCs w:val="22"/>
        </w:rPr>
        <w:t xml:space="preserve">Aminokyseliny </w:t>
      </w:r>
      <w:proofErr w:type="gramStart"/>
      <w:r w:rsidRPr="005D1A15">
        <w:rPr>
          <w:sz w:val="22"/>
          <w:szCs w:val="22"/>
        </w:rPr>
        <w:t>obsahují</w:t>
      </w:r>
      <w:proofErr w:type="gramEnd"/>
      <w:r w:rsidRPr="005D1A15">
        <w:rPr>
          <w:sz w:val="22"/>
          <w:szCs w:val="22"/>
        </w:rPr>
        <w:t xml:space="preserve"> jak funkční skupiny schopné uvolňovat proton (karboxylové skupiny: </w:t>
      </w:r>
      <w:r w:rsidR="005829D5">
        <w:rPr>
          <w:sz w:val="22"/>
          <w:szCs w:val="22"/>
        </w:rPr>
        <w:noBreakHyphen/>
      </w:r>
      <w:r w:rsidRPr="005D1A15">
        <w:rPr>
          <w:sz w:val="22"/>
          <w:szCs w:val="22"/>
        </w:rPr>
        <w:t>COOH ―&gt; -COO</w:t>
      </w:r>
      <w:r w:rsidRPr="005D1A15">
        <w:rPr>
          <w:sz w:val="22"/>
          <w:szCs w:val="22"/>
          <w:vertAlign w:val="superscript"/>
        </w:rPr>
        <w:t>-</w:t>
      </w:r>
      <w:r w:rsidRPr="005D1A15">
        <w:rPr>
          <w:sz w:val="22"/>
          <w:szCs w:val="22"/>
        </w:rPr>
        <w:t>), tak skupiny schopné proton vázat (aminoskupiny: -NH</w:t>
      </w:r>
      <w:r w:rsidRPr="005D1A15">
        <w:rPr>
          <w:sz w:val="22"/>
          <w:szCs w:val="22"/>
          <w:vertAlign w:val="subscript"/>
        </w:rPr>
        <w:t>2</w:t>
      </w:r>
      <w:r w:rsidRPr="005D1A15">
        <w:rPr>
          <w:sz w:val="22"/>
          <w:szCs w:val="22"/>
        </w:rPr>
        <w:t xml:space="preserve"> ―&gt;</w:t>
      </w:r>
      <w:r w:rsidR="00372EB9">
        <w:rPr>
          <w:sz w:val="22"/>
          <w:szCs w:val="22"/>
        </w:rPr>
        <w:t xml:space="preserve"> -</w:t>
      </w:r>
      <w:r w:rsidRPr="005D1A15">
        <w:rPr>
          <w:sz w:val="22"/>
          <w:szCs w:val="22"/>
        </w:rPr>
        <w:t>NH</w:t>
      </w:r>
      <w:r w:rsidRPr="005D1A15">
        <w:rPr>
          <w:sz w:val="22"/>
          <w:szCs w:val="22"/>
          <w:vertAlign w:val="subscript"/>
        </w:rPr>
        <w:t>3</w:t>
      </w:r>
      <w:r w:rsidRPr="005D1A15">
        <w:rPr>
          <w:sz w:val="22"/>
          <w:szCs w:val="22"/>
          <w:vertAlign w:val="superscript"/>
        </w:rPr>
        <w:t>+</w:t>
      </w:r>
      <w:r w:rsidRPr="005D1A15">
        <w:rPr>
          <w:sz w:val="22"/>
          <w:szCs w:val="22"/>
        </w:rPr>
        <w:t xml:space="preserve">). Jsou to tedy látky amfoterní </w:t>
      </w:r>
      <w:proofErr w:type="gramStart"/>
      <w:r w:rsidRPr="005D1A15">
        <w:rPr>
          <w:sz w:val="22"/>
          <w:szCs w:val="22"/>
        </w:rPr>
        <w:t>povahy</w:t>
      </w:r>
      <w:proofErr w:type="gramEnd"/>
      <w:r w:rsidRPr="005D1A15">
        <w:rPr>
          <w:sz w:val="22"/>
          <w:szCs w:val="22"/>
        </w:rPr>
        <w:t xml:space="preserve"> a proto k jejich stanovení nelze použít běžné </w:t>
      </w:r>
      <w:proofErr w:type="spellStart"/>
      <w:r w:rsidRPr="005D1A15">
        <w:rPr>
          <w:sz w:val="22"/>
          <w:szCs w:val="22"/>
        </w:rPr>
        <w:t>acidometrické</w:t>
      </w:r>
      <w:proofErr w:type="spellEnd"/>
      <w:r w:rsidRPr="005D1A15">
        <w:rPr>
          <w:sz w:val="22"/>
          <w:szCs w:val="22"/>
        </w:rPr>
        <w:t xml:space="preserve"> nebo alkalimetrické titrace. </w:t>
      </w:r>
    </w:p>
    <w:p w14:paraId="31607217" w14:textId="77777777" w:rsidR="00940FB9" w:rsidRPr="005D1A15" w:rsidRDefault="00940FB9" w:rsidP="005829D5">
      <w:pPr>
        <w:jc w:val="both"/>
        <w:rPr>
          <w:sz w:val="22"/>
          <w:szCs w:val="22"/>
        </w:rPr>
      </w:pPr>
      <w:r w:rsidRPr="005D1A15">
        <w:rPr>
          <w:sz w:val="22"/>
          <w:szCs w:val="22"/>
        </w:rPr>
        <w:t>Funkční skupiny aminokyselin však lze zablokovat vhodnou chemickou reakcí. V</w:t>
      </w:r>
      <w:r w:rsidR="00F91E12">
        <w:rPr>
          <w:sz w:val="22"/>
          <w:szCs w:val="22"/>
        </w:rPr>
        <w:t xml:space="preserve"> našem </w:t>
      </w:r>
      <w:r w:rsidRPr="005D1A15">
        <w:rPr>
          <w:sz w:val="22"/>
          <w:szCs w:val="22"/>
        </w:rPr>
        <w:t xml:space="preserve">případě </w:t>
      </w:r>
      <w:r w:rsidR="00F91E12">
        <w:rPr>
          <w:sz w:val="22"/>
          <w:szCs w:val="22"/>
        </w:rPr>
        <w:t xml:space="preserve">tzv. </w:t>
      </w:r>
      <w:proofErr w:type="spellStart"/>
      <w:r w:rsidRPr="005D1A15">
        <w:rPr>
          <w:sz w:val="22"/>
          <w:szCs w:val="22"/>
        </w:rPr>
        <w:t>formolové</w:t>
      </w:r>
      <w:proofErr w:type="spellEnd"/>
      <w:r w:rsidRPr="005D1A15">
        <w:rPr>
          <w:sz w:val="22"/>
          <w:szCs w:val="22"/>
        </w:rPr>
        <w:t xml:space="preserve"> titrace j</w:t>
      </w:r>
      <w:r w:rsidR="00F91E12">
        <w:rPr>
          <w:sz w:val="22"/>
          <w:szCs w:val="22"/>
        </w:rPr>
        <w:t>e</w:t>
      </w:r>
      <w:r w:rsidRPr="005D1A15">
        <w:rPr>
          <w:sz w:val="22"/>
          <w:szCs w:val="22"/>
        </w:rPr>
        <w:t xml:space="preserve"> </w:t>
      </w:r>
      <w:r w:rsidRPr="00F91E12">
        <w:rPr>
          <w:b/>
          <w:sz w:val="22"/>
          <w:szCs w:val="22"/>
        </w:rPr>
        <w:t>aminoskupin</w:t>
      </w:r>
      <w:r w:rsidR="00CD440B">
        <w:rPr>
          <w:b/>
          <w:sz w:val="22"/>
          <w:szCs w:val="22"/>
        </w:rPr>
        <w:t>a</w:t>
      </w:r>
      <w:r w:rsidR="00F91E12" w:rsidRPr="00F91E12">
        <w:rPr>
          <w:b/>
          <w:sz w:val="22"/>
          <w:szCs w:val="22"/>
        </w:rPr>
        <w:t xml:space="preserve"> zablokována</w:t>
      </w:r>
      <w:r w:rsidRPr="00F91E12">
        <w:rPr>
          <w:b/>
          <w:sz w:val="22"/>
          <w:szCs w:val="22"/>
        </w:rPr>
        <w:t xml:space="preserve"> reakcí s formaldehydem</w:t>
      </w:r>
      <w:r w:rsidR="00F91E12">
        <w:rPr>
          <w:sz w:val="22"/>
          <w:szCs w:val="22"/>
        </w:rPr>
        <w:t>:</w:t>
      </w:r>
    </w:p>
    <w:p w14:paraId="5C05A51C" w14:textId="77777777" w:rsidR="00940FB9" w:rsidRDefault="00940FB9" w:rsidP="00940FB9"/>
    <w:p w14:paraId="5F9C0B52" w14:textId="77777777" w:rsidR="00940FB9" w:rsidRDefault="00940FB9" w:rsidP="00940FB9">
      <w:r>
        <w:object w:dxaOrig="8414" w:dyaOrig="1925" w14:anchorId="00AD6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96pt" o:ole="">
            <v:imagedata r:id="rId15" o:title=""/>
          </v:shape>
          <o:OLEObject Type="Embed" ProgID="ACD.ChemSketch.20" ShapeID="_x0000_i1025" DrawAspect="Content" ObjectID="_1705986208" r:id="rId16"/>
        </w:object>
      </w:r>
    </w:p>
    <w:p w14:paraId="006B3511" w14:textId="77777777" w:rsidR="00940FB9" w:rsidRPr="005D1A15" w:rsidRDefault="00F91E12" w:rsidP="005829D5">
      <w:pPr>
        <w:jc w:val="both"/>
        <w:rPr>
          <w:sz w:val="22"/>
          <w:szCs w:val="22"/>
        </w:rPr>
      </w:pPr>
      <w:r>
        <w:rPr>
          <w:sz w:val="22"/>
          <w:szCs w:val="22"/>
        </w:rPr>
        <w:t>T</w:t>
      </w:r>
      <w:r w:rsidR="00940FB9" w:rsidRPr="005D1A15">
        <w:rPr>
          <w:sz w:val="22"/>
          <w:szCs w:val="22"/>
        </w:rPr>
        <w:t xml:space="preserve">akto </w:t>
      </w:r>
      <w:r w:rsidRPr="005D1A15">
        <w:rPr>
          <w:sz w:val="22"/>
          <w:szCs w:val="22"/>
        </w:rPr>
        <w:t>modifikovan</w:t>
      </w:r>
      <w:r>
        <w:rPr>
          <w:sz w:val="22"/>
          <w:szCs w:val="22"/>
        </w:rPr>
        <w:t>é</w:t>
      </w:r>
      <w:r w:rsidRPr="005D1A15">
        <w:rPr>
          <w:sz w:val="22"/>
          <w:szCs w:val="22"/>
        </w:rPr>
        <w:t xml:space="preserve"> </w:t>
      </w:r>
      <w:r w:rsidR="00940FB9" w:rsidRPr="005D1A15">
        <w:rPr>
          <w:sz w:val="22"/>
          <w:szCs w:val="22"/>
        </w:rPr>
        <w:t>aminokyselin</w:t>
      </w:r>
      <w:r>
        <w:rPr>
          <w:sz w:val="22"/>
          <w:szCs w:val="22"/>
        </w:rPr>
        <w:t>y</w:t>
      </w:r>
      <w:r w:rsidR="00940FB9" w:rsidRPr="005D1A15">
        <w:rPr>
          <w:sz w:val="22"/>
          <w:szCs w:val="22"/>
        </w:rPr>
        <w:t xml:space="preserve"> </w:t>
      </w:r>
      <w:r w:rsidR="00CD440B">
        <w:rPr>
          <w:sz w:val="22"/>
          <w:szCs w:val="22"/>
        </w:rPr>
        <w:t>(</w:t>
      </w:r>
      <w:r w:rsidR="00940FB9" w:rsidRPr="005D1A15">
        <w:rPr>
          <w:sz w:val="22"/>
          <w:szCs w:val="22"/>
        </w:rPr>
        <w:t>N-bis(</w:t>
      </w:r>
      <w:proofErr w:type="spellStart"/>
      <w:r w:rsidR="00940FB9" w:rsidRPr="005D1A15">
        <w:rPr>
          <w:sz w:val="22"/>
          <w:szCs w:val="22"/>
        </w:rPr>
        <w:t>hydroxymethyl</w:t>
      </w:r>
      <w:proofErr w:type="spellEnd"/>
      <w:r w:rsidR="00940FB9" w:rsidRPr="005D1A15">
        <w:rPr>
          <w:sz w:val="22"/>
          <w:szCs w:val="22"/>
        </w:rPr>
        <w:t>)</w:t>
      </w:r>
      <w:r w:rsidRPr="005D1A15">
        <w:rPr>
          <w:sz w:val="22"/>
          <w:szCs w:val="22"/>
        </w:rPr>
        <w:t>derivát</w:t>
      </w:r>
      <w:r>
        <w:rPr>
          <w:sz w:val="22"/>
          <w:szCs w:val="22"/>
        </w:rPr>
        <w:t>y</w:t>
      </w:r>
      <w:r w:rsidR="00CD440B">
        <w:rPr>
          <w:sz w:val="22"/>
          <w:szCs w:val="22"/>
        </w:rPr>
        <w:t>)</w:t>
      </w:r>
      <w:r>
        <w:rPr>
          <w:sz w:val="22"/>
          <w:szCs w:val="22"/>
        </w:rPr>
        <w:t xml:space="preserve"> pak mají </w:t>
      </w:r>
      <w:r w:rsidR="00CD440B">
        <w:rPr>
          <w:sz w:val="22"/>
          <w:szCs w:val="22"/>
        </w:rPr>
        <w:t xml:space="preserve">jen jednu </w:t>
      </w:r>
      <w:proofErr w:type="spellStart"/>
      <w:r w:rsidR="00CD440B">
        <w:rPr>
          <w:sz w:val="22"/>
          <w:szCs w:val="22"/>
        </w:rPr>
        <w:t>disociabilní</w:t>
      </w:r>
      <w:proofErr w:type="spellEnd"/>
      <w:r>
        <w:rPr>
          <w:sz w:val="22"/>
          <w:szCs w:val="22"/>
        </w:rPr>
        <w:t xml:space="preserve"> skupinu</w:t>
      </w:r>
      <w:r w:rsidR="00CD440B">
        <w:rPr>
          <w:sz w:val="22"/>
          <w:szCs w:val="22"/>
        </w:rPr>
        <w:t>, a to karboxylovou (resp. dvě karboxylové skupiny</w:t>
      </w:r>
      <w:r w:rsidR="006B7C76">
        <w:rPr>
          <w:sz w:val="22"/>
          <w:szCs w:val="22"/>
        </w:rPr>
        <w:t xml:space="preserve"> v případě</w:t>
      </w:r>
      <w:r w:rsidR="00CD440B">
        <w:rPr>
          <w:sz w:val="22"/>
          <w:szCs w:val="22"/>
        </w:rPr>
        <w:t xml:space="preserve"> </w:t>
      </w:r>
      <w:proofErr w:type="spellStart"/>
      <w:r w:rsidR="00CD440B">
        <w:rPr>
          <w:sz w:val="22"/>
          <w:szCs w:val="22"/>
        </w:rPr>
        <w:t>Asp</w:t>
      </w:r>
      <w:proofErr w:type="spellEnd"/>
      <w:r w:rsidR="00CD440B">
        <w:rPr>
          <w:sz w:val="22"/>
          <w:szCs w:val="22"/>
        </w:rPr>
        <w:t xml:space="preserve">, </w:t>
      </w:r>
      <w:proofErr w:type="spellStart"/>
      <w:r w:rsidR="00CD440B">
        <w:rPr>
          <w:sz w:val="22"/>
          <w:szCs w:val="22"/>
        </w:rPr>
        <w:t>Glu</w:t>
      </w:r>
      <w:proofErr w:type="spellEnd"/>
      <w:r w:rsidR="00CD440B">
        <w:rPr>
          <w:sz w:val="22"/>
          <w:szCs w:val="22"/>
        </w:rPr>
        <w:t xml:space="preserve">). Na základě </w:t>
      </w:r>
      <w:r w:rsidR="006B7C76">
        <w:rPr>
          <w:sz w:val="22"/>
          <w:szCs w:val="22"/>
        </w:rPr>
        <w:t>této skutečnosti</w:t>
      </w:r>
      <w:r w:rsidR="00CD440B">
        <w:rPr>
          <w:sz w:val="22"/>
          <w:szCs w:val="22"/>
        </w:rPr>
        <w:t xml:space="preserve"> </w:t>
      </w:r>
      <w:r w:rsidR="00CD440B" w:rsidRPr="00CD440B">
        <w:rPr>
          <w:b/>
          <w:sz w:val="22"/>
          <w:szCs w:val="22"/>
        </w:rPr>
        <w:t>mohou být stanoveny alkalimetricky</w:t>
      </w:r>
      <w:r w:rsidR="00CD440B">
        <w:rPr>
          <w:sz w:val="22"/>
          <w:szCs w:val="22"/>
        </w:rPr>
        <w:t xml:space="preserve">. </w:t>
      </w:r>
      <w:r w:rsidR="006B7C76">
        <w:rPr>
          <w:sz w:val="22"/>
          <w:szCs w:val="22"/>
        </w:rPr>
        <w:t xml:space="preserve">Tato alkalimetrická titrace je pak již klasickým příkladem </w:t>
      </w:r>
      <w:r w:rsidR="00CD440B">
        <w:rPr>
          <w:sz w:val="22"/>
          <w:szCs w:val="22"/>
        </w:rPr>
        <w:t>titrac</w:t>
      </w:r>
      <w:r w:rsidR="006B7C76">
        <w:rPr>
          <w:sz w:val="22"/>
          <w:szCs w:val="22"/>
        </w:rPr>
        <w:t>e</w:t>
      </w:r>
      <w:r w:rsidR="00CD440B">
        <w:rPr>
          <w:sz w:val="22"/>
          <w:szCs w:val="22"/>
        </w:rPr>
        <w:t xml:space="preserve"> slabé kyseliny silnou </w:t>
      </w:r>
      <w:proofErr w:type="spellStart"/>
      <w:r w:rsidR="00CD440B">
        <w:rPr>
          <w:sz w:val="22"/>
          <w:szCs w:val="22"/>
        </w:rPr>
        <w:t>bazí</w:t>
      </w:r>
      <w:proofErr w:type="spellEnd"/>
      <w:r w:rsidR="006B7C76">
        <w:rPr>
          <w:sz w:val="22"/>
          <w:szCs w:val="22"/>
        </w:rPr>
        <w:t xml:space="preserve"> s použitím acidobazického indikátoru </w:t>
      </w:r>
      <w:r w:rsidR="006B7C76" w:rsidRPr="006B7C76">
        <w:rPr>
          <w:b/>
          <w:sz w:val="22"/>
          <w:szCs w:val="22"/>
        </w:rPr>
        <w:t>fenolftaleinu</w:t>
      </w:r>
      <w:r w:rsidR="00CD440B">
        <w:rPr>
          <w:sz w:val="22"/>
          <w:szCs w:val="22"/>
        </w:rPr>
        <w:t>.</w:t>
      </w:r>
      <w:r w:rsidR="00940FB9" w:rsidRPr="005D1A15">
        <w:rPr>
          <w:sz w:val="22"/>
          <w:szCs w:val="22"/>
        </w:rPr>
        <w:t xml:space="preserve"> </w:t>
      </w:r>
      <w:proofErr w:type="gramStart"/>
      <w:r w:rsidR="00940FB9" w:rsidRPr="005D1A15">
        <w:rPr>
          <w:sz w:val="22"/>
          <w:szCs w:val="22"/>
        </w:rPr>
        <w:lastRenderedPageBreak/>
        <w:t xml:space="preserve">Stechiometrie </w:t>
      </w:r>
      <w:r w:rsidR="0033318C">
        <w:rPr>
          <w:sz w:val="22"/>
          <w:szCs w:val="22"/>
        </w:rPr>
        <w:t xml:space="preserve"> </w:t>
      </w:r>
      <w:r w:rsidR="00CD440B">
        <w:rPr>
          <w:sz w:val="22"/>
          <w:szCs w:val="22"/>
        </w:rPr>
        <w:t>alkalimetrické</w:t>
      </w:r>
      <w:proofErr w:type="gramEnd"/>
      <w:r w:rsidR="00CD440B">
        <w:rPr>
          <w:sz w:val="22"/>
          <w:szCs w:val="22"/>
        </w:rPr>
        <w:t xml:space="preserve"> titrace </w:t>
      </w:r>
      <w:r w:rsidR="00940FB9" w:rsidRPr="005D1A15">
        <w:rPr>
          <w:sz w:val="22"/>
          <w:szCs w:val="22"/>
        </w:rPr>
        <w:t xml:space="preserve">závisí na počtu karboxylových skupin v molekule </w:t>
      </w:r>
      <w:r w:rsidR="00CD440B">
        <w:rPr>
          <w:sz w:val="22"/>
          <w:szCs w:val="22"/>
        </w:rPr>
        <w:t xml:space="preserve">modifikované </w:t>
      </w:r>
      <w:r w:rsidR="00940FB9" w:rsidRPr="005D1A15">
        <w:rPr>
          <w:sz w:val="22"/>
          <w:szCs w:val="22"/>
        </w:rPr>
        <w:t>aminokyseliny.</w:t>
      </w:r>
    </w:p>
    <w:p w14:paraId="2BDF6C59" w14:textId="77777777" w:rsidR="00940FB9" w:rsidRDefault="00940FB9" w:rsidP="00940FB9">
      <w:pPr>
        <w:rPr>
          <w:b/>
          <w:bCs/>
        </w:rPr>
      </w:pPr>
    </w:p>
    <w:p w14:paraId="354C5B64" w14:textId="77777777" w:rsidR="005D1A15" w:rsidRDefault="005D1A15" w:rsidP="005D1A15">
      <w:pPr>
        <w:jc w:val="both"/>
        <w:rPr>
          <w:rFonts w:ascii="Arial" w:hAnsi="Arial"/>
          <w:b/>
          <w:sz w:val="28"/>
          <w:szCs w:val="28"/>
        </w:rPr>
      </w:pPr>
      <w:r>
        <w:rPr>
          <w:rFonts w:ascii="Arial" w:hAnsi="Arial"/>
          <w:b/>
          <w:sz w:val="28"/>
          <w:szCs w:val="28"/>
        </w:rPr>
        <w:t>D</w:t>
      </w:r>
      <w:r w:rsidRPr="00496BA9">
        <w:rPr>
          <w:rFonts w:ascii="Arial" w:hAnsi="Arial"/>
          <w:b/>
          <w:sz w:val="28"/>
          <w:szCs w:val="28"/>
        </w:rPr>
        <w:t xml:space="preserve">. </w:t>
      </w:r>
      <w:r w:rsidRPr="00B00667">
        <w:rPr>
          <w:rFonts w:ascii="Arial" w:hAnsi="Arial" w:cs="Arial"/>
          <w:b/>
          <w:bCs/>
          <w:sz w:val="28"/>
          <w:szCs w:val="28"/>
        </w:rPr>
        <w:t xml:space="preserve">Stanovení </w:t>
      </w:r>
      <w:r>
        <w:rPr>
          <w:rFonts w:ascii="Arial" w:hAnsi="Arial" w:cs="Arial"/>
          <w:b/>
          <w:bCs/>
          <w:sz w:val="28"/>
          <w:szCs w:val="28"/>
        </w:rPr>
        <w:t>koncentrace</w:t>
      </w:r>
      <w:r w:rsidRPr="00B00667">
        <w:rPr>
          <w:rFonts w:ascii="Arial" w:hAnsi="Arial" w:cs="Arial"/>
          <w:b/>
          <w:bCs/>
          <w:sz w:val="28"/>
          <w:szCs w:val="28"/>
        </w:rPr>
        <w:t xml:space="preserve"> glycinu </w:t>
      </w:r>
      <w:r>
        <w:rPr>
          <w:rFonts w:ascii="Arial" w:hAnsi="Arial" w:cs="Arial"/>
          <w:b/>
          <w:bCs/>
          <w:sz w:val="28"/>
          <w:szCs w:val="28"/>
        </w:rPr>
        <w:t>redukto</w:t>
      </w:r>
      <w:r w:rsidRPr="00B00667">
        <w:rPr>
          <w:rFonts w:ascii="Arial" w:hAnsi="Arial" w:cs="Arial"/>
          <w:b/>
          <w:bCs/>
          <w:sz w:val="28"/>
          <w:szCs w:val="28"/>
        </w:rPr>
        <w:t>metrickou titrací</w:t>
      </w:r>
    </w:p>
    <w:p w14:paraId="4D5ACE20" w14:textId="77777777" w:rsidR="00940FB9" w:rsidRPr="00372EB9" w:rsidRDefault="00940FB9" w:rsidP="00940FB9">
      <w:pPr>
        <w:rPr>
          <w:sz w:val="22"/>
          <w:szCs w:val="22"/>
        </w:rPr>
      </w:pPr>
      <w:r w:rsidRPr="00372EB9">
        <w:rPr>
          <w:sz w:val="22"/>
          <w:szCs w:val="22"/>
        </w:rPr>
        <w:t xml:space="preserve">Aminokyseliny (a peptidy) tvoří </w:t>
      </w:r>
      <w:r w:rsidRPr="003B5B3E">
        <w:rPr>
          <w:b/>
          <w:sz w:val="22"/>
          <w:szCs w:val="22"/>
        </w:rPr>
        <w:t>cheláty s měďnatými ionty</w:t>
      </w:r>
      <w:r w:rsidRPr="00372EB9">
        <w:rPr>
          <w:sz w:val="22"/>
          <w:szCs w:val="22"/>
        </w:rPr>
        <w:t>, v nichž se na jeden centrální atom mědi vážou dvě molekuly aminokyseliny:</w:t>
      </w:r>
    </w:p>
    <w:p w14:paraId="2FA28C10" w14:textId="77777777" w:rsidR="00372EB9" w:rsidRDefault="00372EB9" w:rsidP="00940FB9"/>
    <w:p w14:paraId="09E4094C" w14:textId="77777777" w:rsidR="00940FB9" w:rsidRDefault="00940FB9" w:rsidP="00940FB9">
      <w:r>
        <w:rPr>
          <w:i/>
          <w:iCs/>
        </w:rPr>
        <w:object w:dxaOrig="9091" w:dyaOrig="2347" w14:anchorId="181F62A5">
          <v:shape id="_x0000_i1026" type="#_x0000_t75" style="width:454.5pt;height:117pt" o:ole="">
            <v:imagedata r:id="rId17" o:title=""/>
          </v:shape>
          <o:OLEObject Type="Embed" ProgID="ACD.ChemSketch.20" ShapeID="_x0000_i1026" DrawAspect="Content" ObjectID="_1705986209" r:id="rId18"/>
        </w:object>
      </w:r>
    </w:p>
    <w:p w14:paraId="0C456707" w14:textId="77777777" w:rsidR="00940FB9" w:rsidRDefault="00940FB9" w:rsidP="00940FB9"/>
    <w:p w14:paraId="5D8E36C8" w14:textId="77777777" w:rsidR="00940FB9" w:rsidRPr="00372EB9" w:rsidRDefault="00940FB9" w:rsidP="005829D5">
      <w:pPr>
        <w:jc w:val="both"/>
        <w:rPr>
          <w:sz w:val="22"/>
          <w:szCs w:val="22"/>
        </w:rPr>
      </w:pPr>
      <w:r w:rsidRPr="00372EB9">
        <w:rPr>
          <w:sz w:val="22"/>
          <w:szCs w:val="22"/>
        </w:rPr>
        <w:t xml:space="preserve">Přidáme-li k roztoku aminokyseliny nadbytek </w:t>
      </w:r>
      <w:r w:rsidRPr="003B5B3E">
        <w:rPr>
          <w:b/>
          <w:sz w:val="22"/>
          <w:szCs w:val="22"/>
        </w:rPr>
        <w:t>nerozpustné měďnaté soli</w:t>
      </w:r>
      <w:r w:rsidRPr="00372EB9">
        <w:rPr>
          <w:sz w:val="22"/>
          <w:szCs w:val="22"/>
        </w:rPr>
        <w:t xml:space="preserve"> ve slabě alkalickém prostředí, uvolní se z ní právě tolik měďnatých iontů, kolik je jich potřeba k vytvoření chelátu s aminokyselinou.</w:t>
      </w:r>
    </w:p>
    <w:p w14:paraId="33D87C2F" w14:textId="77777777" w:rsidR="00940FB9" w:rsidRPr="00372EB9" w:rsidRDefault="00940FB9" w:rsidP="005829D5">
      <w:pPr>
        <w:jc w:val="both"/>
        <w:rPr>
          <w:sz w:val="22"/>
          <w:szCs w:val="22"/>
        </w:rPr>
      </w:pPr>
    </w:p>
    <w:p w14:paraId="1320F5A3" w14:textId="77777777" w:rsidR="00940FB9" w:rsidRPr="00372EB9" w:rsidRDefault="00940FB9" w:rsidP="005829D5">
      <w:pPr>
        <w:jc w:val="both"/>
        <w:rPr>
          <w:sz w:val="22"/>
          <w:szCs w:val="22"/>
        </w:rPr>
      </w:pPr>
      <w:r w:rsidRPr="00372EB9">
        <w:rPr>
          <w:sz w:val="22"/>
          <w:szCs w:val="22"/>
        </w:rPr>
        <w:t xml:space="preserve">Zbytek nerozpustné soli se odfiltruje, filtrát se okyselí. V kyselém prostředí dojde k rozpadu </w:t>
      </w:r>
      <w:proofErr w:type="gramStart"/>
      <w:r w:rsidRPr="00372EB9">
        <w:rPr>
          <w:sz w:val="22"/>
          <w:szCs w:val="22"/>
        </w:rPr>
        <w:t>chelátu - aminokyselina</w:t>
      </w:r>
      <w:proofErr w:type="gramEnd"/>
      <w:r w:rsidRPr="00372EB9">
        <w:rPr>
          <w:sz w:val="22"/>
          <w:szCs w:val="22"/>
        </w:rPr>
        <w:t xml:space="preserve"> i měďnaté ionty se opět uvolní do roztoku: </w:t>
      </w:r>
    </w:p>
    <w:p w14:paraId="727C2A88" w14:textId="77777777" w:rsidR="00940FB9" w:rsidRDefault="00940FB9" w:rsidP="00940FB9"/>
    <w:p w14:paraId="207885B7" w14:textId="77777777" w:rsidR="00940FB9" w:rsidRDefault="00940FB9" w:rsidP="00940FB9">
      <w:r>
        <w:object w:dxaOrig="9072" w:dyaOrig="2347" w14:anchorId="7390C49D">
          <v:shape id="_x0000_i1027" type="#_x0000_t75" style="width:453.75pt;height:117pt" o:ole="">
            <v:imagedata r:id="rId19" o:title=""/>
          </v:shape>
          <o:OLEObject Type="Embed" ProgID="ACD.ChemSketch.20" ShapeID="_x0000_i1027" DrawAspect="Content" ObjectID="_1705986210" r:id="rId20"/>
        </w:object>
      </w:r>
    </w:p>
    <w:p w14:paraId="4AAE7CF2" w14:textId="77777777" w:rsidR="006B7C76" w:rsidRDefault="00940FB9" w:rsidP="00372EB9">
      <w:pPr>
        <w:jc w:val="both"/>
        <w:rPr>
          <w:sz w:val="22"/>
          <w:szCs w:val="22"/>
        </w:rPr>
      </w:pPr>
      <w:r w:rsidRPr="00372EB9">
        <w:rPr>
          <w:sz w:val="22"/>
          <w:szCs w:val="22"/>
        </w:rPr>
        <w:t xml:space="preserve">Ve filtrátu se stanoví obsah měďnatých iontů </w:t>
      </w:r>
      <w:r w:rsidR="006B7C76">
        <w:rPr>
          <w:sz w:val="22"/>
          <w:szCs w:val="22"/>
        </w:rPr>
        <w:t>reduktometrickou titrací.</w:t>
      </w:r>
      <w:r w:rsidRPr="00372EB9">
        <w:rPr>
          <w:sz w:val="22"/>
          <w:szCs w:val="22"/>
        </w:rPr>
        <w:t xml:space="preserve"> </w:t>
      </w:r>
      <w:r w:rsidR="006B7C76">
        <w:rPr>
          <w:sz w:val="22"/>
          <w:szCs w:val="22"/>
        </w:rPr>
        <w:t xml:space="preserve">Měďnaté ionty uvolněné z chelátu nejprve reagují </w:t>
      </w:r>
      <w:r w:rsidRPr="00372EB9">
        <w:rPr>
          <w:sz w:val="22"/>
          <w:szCs w:val="22"/>
        </w:rPr>
        <w:t>s</w:t>
      </w:r>
      <w:r w:rsidR="006B7C76">
        <w:rPr>
          <w:sz w:val="22"/>
          <w:szCs w:val="22"/>
        </w:rPr>
        <w:t xml:space="preserve"> nadbytkem přidaného </w:t>
      </w:r>
      <w:r w:rsidR="006B7C76" w:rsidRPr="006B7C76">
        <w:rPr>
          <w:b/>
          <w:sz w:val="22"/>
          <w:szCs w:val="22"/>
        </w:rPr>
        <w:t>jodidu</w:t>
      </w:r>
      <w:r w:rsidR="006B7C76" w:rsidRPr="00372EB9">
        <w:rPr>
          <w:sz w:val="22"/>
          <w:szCs w:val="22"/>
        </w:rPr>
        <w:t xml:space="preserve"> </w:t>
      </w:r>
      <w:r w:rsidRPr="00372EB9">
        <w:rPr>
          <w:sz w:val="22"/>
          <w:szCs w:val="22"/>
        </w:rPr>
        <w:t xml:space="preserve">za vzniku </w:t>
      </w:r>
      <w:r w:rsidR="006B7C76">
        <w:rPr>
          <w:sz w:val="22"/>
          <w:szCs w:val="22"/>
        </w:rPr>
        <w:t>odpovídajícího látkového množství molekulárního</w:t>
      </w:r>
      <w:r w:rsidR="006B7C76" w:rsidRPr="00372EB9">
        <w:rPr>
          <w:sz w:val="22"/>
          <w:szCs w:val="22"/>
        </w:rPr>
        <w:t xml:space="preserve"> </w:t>
      </w:r>
      <w:r w:rsidRPr="006B7C76">
        <w:rPr>
          <w:b/>
          <w:sz w:val="22"/>
          <w:szCs w:val="22"/>
        </w:rPr>
        <w:t>jódu</w:t>
      </w:r>
      <w:r w:rsidR="006B7C76">
        <w:rPr>
          <w:sz w:val="22"/>
          <w:szCs w:val="22"/>
        </w:rPr>
        <w:t>:</w:t>
      </w:r>
    </w:p>
    <w:p w14:paraId="22FC23FC" w14:textId="77777777" w:rsidR="006B7C76" w:rsidRPr="00372EB9" w:rsidRDefault="006B7C76" w:rsidP="006B7C76">
      <w:pPr>
        <w:jc w:val="center"/>
        <w:rPr>
          <w:iCs/>
          <w:sz w:val="22"/>
          <w:szCs w:val="22"/>
          <w:vertAlign w:val="subscript"/>
        </w:rPr>
      </w:pPr>
      <w:r w:rsidRPr="00372EB9">
        <w:rPr>
          <w:iCs/>
          <w:sz w:val="22"/>
          <w:szCs w:val="22"/>
        </w:rPr>
        <w:t>2 Cu</w:t>
      </w:r>
      <w:r w:rsidRPr="00372EB9">
        <w:rPr>
          <w:iCs/>
          <w:sz w:val="22"/>
          <w:szCs w:val="22"/>
          <w:vertAlign w:val="superscript"/>
        </w:rPr>
        <w:t>2+</w:t>
      </w:r>
      <w:r w:rsidRPr="00372EB9">
        <w:rPr>
          <w:iCs/>
          <w:sz w:val="22"/>
          <w:szCs w:val="22"/>
        </w:rPr>
        <w:t xml:space="preserve"> + 4 I </w:t>
      </w:r>
      <w:r w:rsidRPr="00372EB9">
        <w:rPr>
          <w:iCs/>
          <w:sz w:val="22"/>
          <w:szCs w:val="22"/>
          <w:vertAlign w:val="superscript"/>
        </w:rPr>
        <w:t>-</w:t>
      </w:r>
      <w:r w:rsidRPr="00372EB9">
        <w:rPr>
          <w:iCs/>
          <w:sz w:val="22"/>
          <w:szCs w:val="22"/>
        </w:rPr>
        <w:t xml:space="preserve"> ―&gt; 2 </w:t>
      </w:r>
      <w:proofErr w:type="spellStart"/>
      <w:r w:rsidRPr="00372EB9">
        <w:rPr>
          <w:iCs/>
          <w:sz w:val="22"/>
          <w:szCs w:val="22"/>
        </w:rPr>
        <w:t>CuI</w:t>
      </w:r>
      <w:proofErr w:type="spellEnd"/>
      <w:r w:rsidRPr="00372EB9">
        <w:rPr>
          <w:iCs/>
          <w:sz w:val="22"/>
          <w:szCs w:val="22"/>
        </w:rPr>
        <w:t xml:space="preserve"> + I</w:t>
      </w:r>
      <w:r w:rsidRPr="00372EB9">
        <w:rPr>
          <w:iCs/>
          <w:sz w:val="22"/>
          <w:szCs w:val="22"/>
          <w:vertAlign w:val="subscript"/>
        </w:rPr>
        <w:t>2</w:t>
      </w:r>
    </w:p>
    <w:p w14:paraId="3DFD4CBE" w14:textId="77777777" w:rsidR="006B7C76" w:rsidRDefault="006B7C76" w:rsidP="00372EB9">
      <w:pPr>
        <w:jc w:val="both"/>
        <w:rPr>
          <w:sz w:val="22"/>
          <w:szCs w:val="22"/>
        </w:rPr>
      </w:pPr>
    </w:p>
    <w:p w14:paraId="3975F8D4" w14:textId="77777777" w:rsidR="00940FB9" w:rsidRPr="00372EB9" w:rsidRDefault="00457C0F" w:rsidP="00372EB9">
      <w:pPr>
        <w:jc w:val="both"/>
        <w:rPr>
          <w:sz w:val="22"/>
          <w:szCs w:val="22"/>
        </w:rPr>
      </w:pPr>
      <w:r>
        <w:rPr>
          <w:sz w:val="22"/>
          <w:szCs w:val="22"/>
        </w:rPr>
        <w:t>Jód</w:t>
      </w:r>
      <w:r w:rsidR="006B7C76">
        <w:rPr>
          <w:sz w:val="22"/>
          <w:szCs w:val="22"/>
        </w:rPr>
        <w:t xml:space="preserve"> je v následujícím kroku </w:t>
      </w:r>
      <w:proofErr w:type="spellStart"/>
      <w:proofErr w:type="gramStart"/>
      <w:r w:rsidR="006B7C76">
        <w:rPr>
          <w:sz w:val="22"/>
          <w:szCs w:val="22"/>
        </w:rPr>
        <w:t>ztitrován</w:t>
      </w:r>
      <w:proofErr w:type="spellEnd"/>
      <w:r w:rsidR="006B7C76">
        <w:rPr>
          <w:sz w:val="22"/>
          <w:szCs w:val="22"/>
        </w:rPr>
        <w:t xml:space="preserve"> </w:t>
      </w:r>
      <w:r w:rsidR="0033318C">
        <w:rPr>
          <w:b/>
          <w:sz w:val="22"/>
          <w:szCs w:val="22"/>
        </w:rPr>
        <w:t xml:space="preserve"> </w:t>
      </w:r>
      <w:r w:rsidR="00940FB9" w:rsidRPr="006B7C76">
        <w:rPr>
          <w:b/>
          <w:sz w:val="22"/>
          <w:szCs w:val="22"/>
        </w:rPr>
        <w:t>thiosíranem</w:t>
      </w:r>
      <w:proofErr w:type="gramEnd"/>
      <w:r w:rsidR="0033318C">
        <w:rPr>
          <w:sz w:val="22"/>
          <w:szCs w:val="22"/>
        </w:rPr>
        <w:t xml:space="preserve">: </w:t>
      </w:r>
    </w:p>
    <w:p w14:paraId="7DD7B4C1" w14:textId="77777777" w:rsidR="00940FB9" w:rsidRPr="00372EB9" w:rsidRDefault="00940FB9" w:rsidP="00940FB9">
      <w:pPr>
        <w:rPr>
          <w:sz w:val="22"/>
          <w:szCs w:val="22"/>
        </w:rPr>
      </w:pPr>
    </w:p>
    <w:p w14:paraId="573E44DA" w14:textId="77777777" w:rsidR="00940FB9" w:rsidRPr="00372EB9" w:rsidRDefault="00940FB9" w:rsidP="00372EB9">
      <w:pPr>
        <w:jc w:val="center"/>
        <w:rPr>
          <w:iCs/>
          <w:sz w:val="22"/>
          <w:szCs w:val="22"/>
        </w:rPr>
      </w:pPr>
    </w:p>
    <w:p w14:paraId="0AE4390A" w14:textId="77777777" w:rsidR="00940FB9" w:rsidRPr="00372EB9" w:rsidRDefault="00372EB9" w:rsidP="00372EB9">
      <w:pPr>
        <w:jc w:val="center"/>
        <w:rPr>
          <w:iCs/>
          <w:sz w:val="22"/>
          <w:szCs w:val="22"/>
          <w:vertAlign w:val="superscript"/>
        </w:rPr>
      </w:pPr>
      <w:r w:rsidRPr="00372EB9">
        <w:rPr>
          <w:iCs/>
          <w:sz w:val="22"/>
          <w:szCs w:val="22"/>
        </w:rPr>
        <w:t>I</w:t>
      </w:r>
      <w:r w:rsidR="00940FB9" w:rsidRPr="00372EB9">
        <w:rPr>
          <w:iCs/>
          <w:sz w:val="22"/>
          <w:szCs w:val="22"/>
          <w:vertAlign w:val="subscript"/>
        </w:rPr>
        <w:t>2</w:t>
      </w:r>
      <w:r w:rsidR="00940FB9" w:rsidRPr="00372EB9">
        <w:rPr>
          <w:iCs/>
          <w:sz w:val="22"/>
          <w:szCs w:val="22"/>
        </w:rPr>
        <w:t xml:space="preserve"> + 2 S</w:t>
      </w:r>
      <w:r w:rsidR="00940FB9" w:rsidRPr="00372EB9">
        <w:rPr>
          <w:iCs/>
          <w:sz w:val="22"/>
          <w:szCs w:val="22"/>
          <w:vertAlign w:val="subscript"/>
        </w:rPr>
        <w:t>2</w:t>
      </w:r>
      <w:r w:rsidR="00940FB9" w:rsidRPr="00372EB9">
        <w:rPr>
          <w:iCs/>
          <w:sz w:val="22"/>
          <w:szCs w:val="22"/>
        </w:rPr>
        <w:t>O</w:t>
      </w:r>
      <w:r w:rsidR="00940FB9" w:rsidRPr="00372EB9">
        <w:rPr>
          <w:iCs/>
          <w:sz w:val="22"/>
          <w:szCs w:val="22"/>
          <w:vertAlign w:val="subscript"/>
        </w:rPr>
        <w:t>3</w:t>
      </w:r>
      <w:r w:rsidR="00940FB9" w:rsidRPr="00372EB9">
        <w:rPr>
          <w:iCs/>
          <w:sz w:val="22"/>
          <w:szCs w:val="22"/>
          <w:vertAlign w:val="superscript"/>
        </w:rPr>
        <w:t>2-</w:t>
      </w:r>
      <w:r w:rsidR="00940FB9" w:rsidRPr="00372EB9">
        <w:rPr>
          <w:iCs/>
          <w:sz w:val="22"/>
          <w:szCs w:val="22"/>
        </w:rPr>
        <w:t xml:space="preserve"> ―&gt; 2 </w:t>
      </w:r>
      <w:r w:rsidRPr="00372EB9">
        <w:rPr>
          <w:iCs/>
          <w:sz w:val="22"/>
          <w:szCs w:val="22"/>
        </w:rPr>
        <w:t>I</w:t>
      </w:r>
      <w:r w:rsidR="00940FB9" w:rsidRPr="00372EB9">
        <w:rPr>
          <w:iCs/>
          <w:sz w:val="22"/>
          <w:szCs w:val="22"/>
          <w:vertAlign w:val="superscript"/>
        </w:rPr>
        <w:t>-</w:t>
      </w:r>
      <w:r w:rsidR="00940FB9" w:rsidRPr="00372EB9">
        <w:rPr>
          <w:iCs/>
          <w:sz w:val="22"/>
          <w:szCs w:val="22"/>
        </w:rPr>
        <w:t xml:space="preserve"> + S</w:t>
      </w:r>
      <w:r w:rsidR="00940FB9" w:rsidRPr="00372EB9">
        <w:rPr>
          <w:iCs/>
          <w:sz w:val="22"/>
          <w:szCs w:val="22"/>
          <w:vertAlign w:val="subscript"/>
        </w:rPr>
        <w:t>4</w:t>
      </w:r>
      <w:r w:rsidR="00940FB9" w:rsidRPr="00372EB9">
        <w:rPr>
          <w:iCs/>
          <w:sz w:val="22"/>
          <w:szCs w:val="22"/>
        </w:rPr>
        <w:t>O</w:t>
      </w:r>
      <w:r w:rsidR="00940FB9" w:rsidRPr="00372EB9">
        <w:rPr>
          <w:iCs/>
          <w:sz w:val="22"/>
          <w:szCs w:val="22"/>
          <w:vertAlign w:val="subscript"/>
        </w:rPr>
        <w:t>6</w:t>
      </w:r>
      <w:r w:rsidR="00940FB9" w:rsidRPr="00372EB9">
        <w:rPr>
          <w:iCs/>
          <w:sz w:val="22"/>
          <w:szCs w:val="22"/>
          <w:vertAlign w:val="superscript"/>
        </w:rPr>
        <w:t>2-</w:t>
      </w:r>
    </w:p>
    <w:p w14:paraId="706CDFF0" w14:textId="77777777" w:rsidR="00940FB9" w:rsidRPr="00372EB9" w:rsidRDefault="00940FB9" w:rsidP="00372EB9">
      <w:pPr>
        <w:jc w:val="center"/>
        <w:rPr>
          <w:sz w:val="22"/>
          <w:szCs w:val="22"/>
        </w:rPr>
      </w:pPr>
    </w:p>
    <w:p w14:paraId="1BD7F9F1" w14:textId="77777777" w:rsidR="00940FB9" w:rsidRPr="00372EB9" w:rsidRDefault="00940FB9" w:rsidP="00372EB9">
      <w:pPr>
        <w:jc w:val="both"/>
        <w:rPr>
          <w:sz w:val="22"/>
          <w:szCs w:val="22"/>
        </w:rPr>
      </w:pPr>
      <w:r w:rsidRPr="00372EB9">
        <w:rPr>
          <w:sz w:val="22"/>
          <w:szCs w:val="22"/>
        </w:rPr>
        <w:t xml:space="preserve">Jako titrační indikátor slouží </w:t>
      </w:r>
      <w:r w:rsidRPr="006B7C76">
        <w:rPr>
          <w:b/>
          <w:sz w:val="22"/>
          <w:szCs w:val="22"/>
        </w:rPr>
        <w:t>škrob</w:t>
      </w:r>
      <w:r w:rsidRPr="00372EB9">
        <w:rPr>
          <w:sz w:val="22"/>
          <w:szCs w:val="22"/>
        </w:rPr>
        <w:t>, který poskytuje s</w:t>
      </w:r>
      <w:r w:rsidR="00457C0F">
        <w:rPr>
          <w:sz w:val="22"/>
          <w:szCs w:val="22"/>
        </w:rPr>
        <w:t xml:space="preserve"> molekulárním </w:t>
      </w:r>
      <w:r w:rsidRPr="00372EB9">
        <w:rPr>
          <w:sz w:val="22"/>
          <w:szCs w:val="22"/>
        </w:rPr>
        <w:t>jódem</w:t>
      </w:r>
      <w:r w:rsidR="00457C0F">
        <w:rPr>
          <w:sz w:val="22"/>
          <w:szCs w:val="22"/>
        </w:rPr>
        <w:t xml:space="preserve"> </w:t>
      </w:r>
      <w:r w:rsidRPr="00372EB9">
        <w:rPr>
          <w:sz w:val="22"/>
          <w:szCs w:val="22"/>
        </w:rPr>
        <w:t xml:space="preserve">modré až černé zbarvení na základě tvorby </w:t>
      </w:r>
      <w:proofErr w:type="spellStart"/>
      <w:r w:rsidRPr="00372EB9">
        <w:rPr>
          <w:sz w:val="22"/>
          <w:szCs w:val="22"/>
        </w:rPr>
        <w:t>klat</w:t>
      </w:r>
      <w:r w:rsidR="00372EB9" w:rsidRPr="00372EB9">
        <w:rPr>
          <w:sz w:val="22"/>
          <w:szCs w:val="22"/>
        </w:rPr>
        <w:t>h</w:t>
      </w:r>
      <w:r w:rsidRPr="00372EB9">
        <w:rPr>
          <w:sz w:val="22"/>
          <w:szCs w:val="22"/>
        </w:rPr>
        <w:t>rátu</w:t>
      </w:r>
      <w:proofErr w:type="spellEnd"/>
      <w:r w:rsidRPr="00372EB9">
        <w:rPr>
          <w:sz w:val="22"/>
          <w:szCs w:val="22"/>
        </w:rPr>
        <w:t xml:space="preserve"> (</w:t>
      </w:r>
      <w:proofErr w:type="spellStart"/>
      <w:r w:rsidRPr="00372EB9">
        <w:rPr>
          <w:sz w:val="22"/>
          <w:szCs w:val="22"/>
        </w:rPr>
        <w:t>Lugolova</w:t>
      </w:r>
      <w:proofErr w:type="spellEnd"/>
      <w:r w:rsidRPr="00372EB9">
        <w:rPr>
          <w:sz w:val="22"/>
          <w:szCs w:val="22"/>
        </w:rPr>
        <w:t xml:space="preserve"> reakce). Vymizení zbarvení indikuje konec </w:t>
      </w:r>
      <w:proofErr w:type="gramStart"/>
      <w:r w:rsidRPr="00372EB9">
        <w:rPr>
          <w:sz w:val="22"/>
          <w:szCs w:val="22"/>
        </w:rPr>
        <w:t>titrace - všechen</w:t>
      </w:r>
      <w:proofErr w:type="gramEnd"/>
      <w:r w:rsidRPr="00372EB9">
        <w:rPr>
          <w:sz w:val="22"/>
          <w:szCs w:val="22"/>
        </w:rPr>
        <w:t xml:space="preserve"> jód byl thiosíranem zredukován.</w:t>
      </w:r>
    </w:p>
    <w:p w14:paraId="479C60DA" w14:textId="77777777" w:rsidR="00372EB9" w:rsidRDefault="00372EB9" w:rsidP="00940FB9"/>
    <w:p w14:paraId="553C5DEA" w14:textId="77777777" w:rsidR="00372EB9" w:rsidRDefault="00372EB9" w:rsidP="00462FB0">
      <w:pPr>
        <w:jc w:val="both"/>
        <w:rPr>
          <w:bCs/>
          <w:sz w:val="22"/>
          <w:szCs w:val="22"/>
        </w:rPr>
        <w:sectPr w:rsidR="00372EB9">
          <w:headerReference w:type="default" r:id="rId21"/>
          <w:footerReference w:type="default" r:id="rId22"/>
          <w:pgSz w:w="11906" w:h="16838"/>
          <w:pgMar w:top="1417" w:right="1417" w:bottom="1417" w:left="1417" w:header="708" w:footer="708" w:gutter="0"/>
          <w:cols w:space="708"/>
          <w:docGrid w:linePitch="360"/>
        </w:sectPr>
      </w:pPr>
    </w:p>
    <w:p w14:paraId="07EBC83B" w14:textId="77777777" w:rsidR="001868E9" w:rsidRPr="00DE5894" w:rsidRDefault="00DE5894" w:rsidP="00146E32">
      <w:pPr>
        <w:rPr>
          <w:rFonts w:ascii="Arial" w:hAnsi="Arial" w:cs="Arial"/>
          <w:b/>
          <w:bCs/>
          <w:caps/>
          <w:sz w:val="28"/>
          <w:szCs w:val="28"/>
        </w:rPr>
      </w:pPr>
      <w:r>
        <w:rPr>
          <w:rFonts w:ascii="Arial" w:hAnsi="Arial"/>
          <w:b/>
          <w:sz w:val="28"/>
          <w:szCs w:val="28"/>
        </w:rPr>
        <w:lastRenderedPageBreak/>
        <w:t>PRAKTICKÁ ČÁST A</w:t>
      </w:r>
      <w:r w:rsidRPr="00496BA9">
        <w:rPr>
          <w:rFonts w:ascii="Arial" w:hAnsi="Arial"/>
          <w:b/>
          <w:sz w:val="28"/>
          <w:szCs w:val="28"/>
        </w:rPr>
        <w:t xml:space="preserve">. </w:t>
      </w:r>
      <w:r w:rsidR="00B00667">
        <w:rPr>
          <w:rFonts w:ascii="Arial" w:hAnsi="Arial"/>
          <w:b/>
          <w:sz w:val="28"/>
          <w:szCs w:val="28"/>
        </w:rPr>
        <w:t>Barevné reakce</w:t>
      </w:r>
      <w:r w:rsidRPr="00B00667">
        <w:rPr>
          <w:rFonts w:ascii="Arial" w:hAnsi="Arial"/>
          <w:b/>
          <w:sz w:val="28"/>
          <w:szCs w:val="28"/>
        </w:rPr>
        <w:t xml:space="preserve"> </w:t>
      </w:r>
      <w:r w:rsidR="001868E9" w:rsidRPr="00B00667">
        <w:rPr>
          <w:rFonts w:ascii="Arial" w:hAnsi="Arial" w:cs="Arial"/>
          <w:b/>
          <w:bCs/>
          <w:sz w:val="28"/>
          <w:szCs w:val="28"/>
        </w:rPr>
        <w:t>aminokyseli</w:t>
      </w:r>
      <w:r w:rsidR="00146E32" w:rsidRPr="00B00667">
        <w:rPr>
          <w:rFonts w:ascii="Arial" w:hAnsi="Arial" w:cs="Arial"/>
          <w:b/>
          <w:bCs/>
          <w:sz w:val="28"/>
          <w:szCs w:val="28"/>
        </w:rPr>
        <w:t>n a bílkovin</w:t>
      </w:r>
    </w:p>
    <w:p w14:paraId="7B6D3A53" w14:textId="77777777" w:rsidR="001868E9" w:rsidRDefault="001868E9" w:rsidP="00462FB0">
      <w:pPr>
        <w:jc w:val="both"/>
        <w:rPr>
          <w:b/>
          <w:bCs/>
        </w:rPr>
      </w:pPr>
    </w:p>
    <w:p w14:paraId="28637984" w14:textId="77777777" w:rsidR="001868E9" w:rsidRDefault="001868E9" w:rsidP="00462FB0">
      <w:pPr>
        <w:jc w:val="both"/>
        <w:rPr>
          <w:b/>
          <w:bCs/>
        </w:rPr>
      </w:pPr>
      <w:r>
        <w:rPr>
          <w:b/>
          <w:bCs/>
        </w:rPr>
        <w:t xml:space="preserve">Materiál a vybavení: </w:t>
      </w:r>
    </w:p>
    <w:p w14:paraId="0B397E12" w14:textId="73147F8D" w:rsidR="001868E9" w:rsidRPr="00DE5894" w:rsidRDefault="001868E9" w:rsidP="00462FB0">
      <w:pPr>
        <w:jc w:val="both"/>
        <w:rPr>
          <w:sz w:val="20"/>
          <w:szCs w:val="20"/>
        </w:rPr>
      </w:pPr>
      <w:r w:rsidRPr="00DE5894">
        <w:rPr>
          <w:sz w:val="20"/>
          <w:szCs w:val="20"/>
        </w:rPr>
        <w:t>1% roztoky aminokyselin a 2% roztok bílkoviny (standardní vzorky)</w:t>
      </w:r>
    </w:p>
    <w:p w14:paraId="37A62619" w14:textId="77777777" w:rsidR="001868E9" w:rsidRPr="00DE5894" w:rsidRDefault="001868E9" w:rsidP="00462FB0">
      <w:pPr>
        <w:jc w:val="both"/>
        <w:rPr>
          <w:sz w:val="20"/>
          <w:szCs w:val="20"/>
        </w:rPr>
      </w:pPr>
      <w:r w:rsidRPr="00DE5894">
        <w:rPr>
          <w:sz w:val="20"/>
          <w:szCs w:val="20"/>
        </w:rPr>
        <w:t>(glycin /</w:t>
      </w:r>
      <w:proofErr w:type="spellStart"/>
      <w:r w:rsidR="007A270B" w:rsidRPr="007A270B">
        <w:rPr>
          <w:b/>
          <w:sz w:val="20"/>
          <w:szCs w:val="20"/>
        </w:rPr>
        <w:t>G</w:t>
      </w:r>
      <w:r w:rsidRPr="007A270B">
        <w:rPr>
          <w:b/>
          <w:sz w:val="20"/>
          <w:szCs w:val="20"/>
        </w:rPr>
        <w:t>ly</w:t>
      </w:r>
      <w:proofErr w:type="spellEnd"/>
      <w:r w:rsidRPr="00DE5894">
        <w:rPr>
          <w:sz w:val="20"/>
          <w:szCs w:val="20"/>
        </w:rPr>
        <w:t>/, prolin /</w:t>
      </w:r>
      <w:r w:rsidR="007A270B" w:rsidRPr="007A270B">
        <w:rPr>
          <w:b/>
          <w:sz w:val="20"/>
          <w:szCs w:val="20"/>
        </w:rPr>
        <w:t>P</w:t>
      </w:r>
      <w:r w:rsidRPr="007A270B">
        <w:rPr>
          <w:b/>
          <w:sz w:val="20"/>
          <w:szCs w:val="20"/>
        </w:rPr>
        <w:t>ro</w:t>
      </w:r>
      <w:r w:rsidRPr="00DE5894">
        <w:rPr>
          <w:sz w:val="20"/>
          <w:szCs w:val="20"/>
        </w:rPr>
        <w:t>/, arginin /</w:t>
      </w:r>
      <w:r w:rsidR="007A270B" w:rsidRPr="007A270B">
        <w:rPr>
          <w:b/>
          <w:sz w:val="20"/>
          <w:szCs w:val="20"/>
        </w:rPr>
        <w:t>A</w:t>
      </w:r>
      <w:r w:rsidRPr="007A270B">
        <w:rPr>
          <w:b/>
          <w:sz w:val="20"/>
          <w:szCs w:val="20"/>
        </w:rPr>
        <w:t>rg</w:t>
      </w:r>
      <w:r w:rsidRPr="00DE5894">
        <w:rPr>
          <w:sz w:val="20"/>
          <w:szCs w:val="20"/>
        </w:rPr>
        <w:t>/, histidin /</w:t>
      </w:r>
      <w:r w:rsidR="007A270B" w:rsidRPr="007A270B">
        <w:rPr>
          <w:b/>
          <w:sz w:val="20"/>
          <w:szCs w:val="20"/>
        </w:rPr>
        <w:t>H</w:t>
      </w:r>
      <w:r w:rsidRPr="007A270B">
        <w:rPr>
          <w:b/>
          <w:sz w:val="20"/>
          <w:szCs w:val="20"/>
        </w:rPr>
        <w:t>is</w:t>
      </w:r>
      <w:r w:rsidRPr="00DE5894">
        <w:rPr>
          <w:sz w:val="20"/>
          <w:szCs w:val="20"/>
        </w:rPr>
        <w:t>/, tyrosin /</w:t>
      </w:r>
      <w:proofErr w:type="spellStart"/>
      <w:r w:rsidR="007A270B" w:rsidRPr="007A270B">
        <w:rPr>
          <w:b/>
          <w:sz w:val="20"/>
          <w:szCs w:val="20"/>
        </w:rPr>
        <w:t>T</w:t>
      </w:r>
      <w:r w:rsidRPr="007A270B">
        <w:rPr>
          <w:b/>
          <w:sz w:val="20"/>
          <w:szCs w:val="20"/>
        </w:rPr>
        <w:t>yr</w:t>
      </w:r>
      <w:proofErr w:type="spellEnd"/>
      <w:r w:rsidRPr="00DE5894">
        <w:rPr>
          <w:sz w:val="20"/>
          <w:szCs w:val="20"/>
        </w:rPr>
        <w:t>/, tryptofan /</w:t>
      </w:r>
      <w:r w:rsidR="007A270B" w:rsidRPr="007A270B">
        <w:rPr>
          <w:b/>
          <w:sz w:val="20"/>
          <w:szCs w:val="20"/>
        </w:rPr>
        <w:t>T</w:t>
      </w:r>
      <w:r w:rsidRPr="007A270B">
        <w:rPr>
          <w:b/>
          <w:sz w:val="20"/>
          <w:szCs w:val="20"/>
        </w:rPr>
        <w:t>rp</w:t>
      </w:r>
      <w:r w:rsidRPr="00DE5894">
        <w:rPr>
          <w:sz w:val="20"/>
          <w:szCs w:val="20"/>
        </w:rPr>
        <w:t>/, cystein /</w:t>
      </w:r>
      <w:proofErr w:type="spellStart"/>
      <w:r w:rsidR="007A270B" w:rsidRPr="007A270B">
        <w:rPr>
          <w:b/>
          <w:sz w:val="20"/>
          <w:szCs w:val="20"/>
        </w:rPr>
        <w:t>C</w:t>
      </w:r>
      <w:r w:rsidRPr="007A270B">
        <w:rPr>
          <w:b/>
          <w:sz w:val="20"/>
          <w:szCs w:val="20"/>
        </w:rPr>
        <w:t>ys</w:t>
      </w:r>
      <w:proofErr w:type="spellEnd"/>
      <w:r w:rsidRPr="00DE5894">
        <w:rPr>
          <w:sz w:val="20"/>
          <w:szCs w:val="20"/>
        </w:rPr>
        <w:t>/, methionin /</w:t>
      </w:r>
      <w:r w:rsidR="007A270B" w:rsidRPr="007A270B">
        <w:rPr>
          <w:b/>
          <w:sz w:val="20"/>
          <w:szCs w:val="20"/>
        </w:rPr>
        <w:t>M</w:t>
      </w:r>
      <w:r w:rsidRPr="007A270B">
        <w:rPr>
          <w:b/>
          <w:sz w:val="20"/>
          <w:szCs w:val="20"/>
        </w:rPr>
        <w:t>et</w:t>
      </w:r>
      <w:r w:rsidRPr="00DE5894">
        <w:rPr>
          <w:sz w:val="20"/>
          <w:szCs w:val="20"/>
        </w:rPr>
        <w:t>/, hovězí sérový albumin /</w:t>
      </w:r>
      <w:r w:rsidRPr="007A270B">
        <w:rPr>
          <w:b/>
          <w:sz w:val="20"/>
          <w:szCs w:val="20"/>
        </w:rPr>
        <w:t>BSA</w:t>
      </w:r>
      <w:r w:rsidRPr="00DE5894">
        <w:rPr>
          <w:sz w:val="20"/>
          <w:szCs w:val="20"/>
        </w:rPr>
        <w:t>/)</w:t>
      </w:r>
    </w:p>
    <w:p w14:paraId="7C105157" w14:textId="77777777" w:rsidR="00FB604D" w:rsidRPr="004535BA" w:rsidRDefault="00FB604D" w:rsidP="00462FB0">
      <w:pPr>
        <w:jc w:val="both"/>
        <w:rPr>
          <w:b/>
          <w:sz w:val="20"/>
          <w:szCs w:val="20"/>
        </w:rPr>
      </w:pPr>
      <w:r w:rsidRPr="0047720F">
        <w:rPr>
          <w:b/>
          <w:sz w:val="20"/>
          <w:szCs w:val="20"/>
        </w:rPr>
        <w:t>neznám</w:t>
      </w:r>
      <w:r w:rsidR="00885592">
        <w:rPr>
          <w:b/>
          <w:sz w:val="20"/>
          <w:szCs w:val="20"/>
        </w:rPr>
        <w:t>ý vzorek pro kvalitativní analýz</w:t>
      </w:r>
      <w:r w:rsidRPr="0047720F">
        <w:rPr>
          <w:b/>
          <w:sz w:val="20"/>
          <w:szCs w:val="20"/>
        </w:rPr>
        <w:t xml:space="preserve">u (obsahuje </w:t>
      </w:r>
      <w:r w:rsidR="006D4E8A" w:rsidRPr="0047720F">
        <w:rPr>
          <w:b/>
          <w:sz w:val="20"/>
          <w:szCs w:val="20"/>
        </w:rPr>
        <w:t xml:space="preserve">jednu z aminokyselin </w:t>
      </w:r>
      <w:r w:rsidR="0047720F" w:rsidRPr="0047720F">
        <w:rPr>
          <w:b/>
          <w:sz w:val="20"/>
          <w:szCs w:val="20"/>
        </w:rPr>
        <w:t>viz výše</w:t>
      </w:r>
      <w:r w:rsidRPr="0047720F">
        <w:rPr>
          <w:b/>
          <w:sz w:val="20"/>
          <w:szCs w:val="20"/>
        </w:rPr>
        <w:t>)</w:t>
      </w:r>
      <w:r w:rsidR="00FD60B5">
        <w:rPr>
          <w:b/>
          <w:sz w:val="20"/>
          <w:szCs w:val="20"/>
        </w:rPr>
        <w:t xml:space="preserve"> (?)</w:t>
      </w:r>
    </w:p>
    <w:p w14:paraId="190D62A8" w14:textId="77777777" w:rsidR="001868E9" w:rsidRPr="00DE5894" w:rsidRDefault="001868E9" w:rsidP="00462FB0">
      <w:pPr>
        <w:jc w:val="both"/>
        <w:rPr>
          <w:sz w:val="20"/>
          <w:szCs w:val="20"/>
        </w:rPr>
      </w:pPr>
      <w:r w:rsidRPr="00DE5894">
        <w:rPr>
          <w:sz w:val="20"/>
          <w:szCs w:val="20"/>
        </w:rPr>
        <w:t xml:space="preserve">3 </w:t>
      </w:r>
      <w:proofErr w:type="gramStart"/>
      <w:r w:rsidR="00140C55" w:rsidRPr="003F4052">
        <w:rPr>
          <w:sz w:val="20"/>
          <w:szCs w:val="20"/>
        </w:rPr>
        <w:t>mol</w:t>
      </w:r>
      <w:r w:rsidR="00140C55">
        <w:rPr>
          <w:sz w:val="20"/>
          <w:szCs w:val="20"/>
        </w:rPr>
        <w:t>.</w:t>
      </w:r>
      <w:r w:rsidR="00140C55" w:rsidRPr="003F4052">
        <w:rPr>
          <w:sz w:val="20"/>
          <w:szCs w:val="20"/>
        </w:rPr>
        <w:t>l</w:t>
      </w:r>
      <w:proofErr w:type="gramEnd"/>
      <w:r w:rsidR="00140C55" w:rsidRPr="00140C55">
        <w:rPr>
          <w:sz w:val="20"/>
          <w:szCs w:val="20"/>
          <w:vertAlign w:val="superscript"/>
        </w:rPr>
        <w:t>-1</w:t>
      </w:r>
      <w:r w:rsidRPr="00DE5894">
        <w:rPr>
          <w:sz w:val="20"/>
          <w:szCs w:val="20"/>
        </w:rPr>
        <w:t xml:space="preserve"> uhličitan sodný </w:t>
      </w:r>
    </w:p>
    <w:p w14:paraId="318E77D0" w14:textId="746E2B8C" w:rsidR="001868E9" w:rsidRPr="00DE5894" w:rsidRDefault="001868E9" w:rsidP="00462FB0">
      <w:pPr>
        <w:jc w:val="both"/>
        <w:rPr>
          <w:sz w:val="20"/>
          <w:szCs w:val="20"/>
        </w:rPr>
      </w:pPr>
      <w:r w:rsidRPr="00DE5894">
        <w:rPr>
          <w:sz w:val="20"/>
          <w:szCs w:val="20"/>
        </w:rPr>
        <w:t>0,</w:t>
      </w:r>
      <w:r w:rsidR="00F80BE3">
        <w:rPr>
          <w:sz w:val="20"/>
          <w:szCs w:val="20"/>
        </w:rPr>
        <w:t>2</w:t>
      </w:r>
      <w:r w:rsidRPr="00DE5894">
        <w:rPr>
          <w:sz w:val="20"/>
          <w:szCs w:val="20"/>
        </w:rPr>
        <w:t xml:space="preserve">% roztok </w:t>
      </w:r>
      <w:proofErr w:type="gramStart"/>
      <w:r w:rsidRPr="00DE5894">
        <w:rPr>
          <w:sz w:val="20"/>
          <w:szCs w:val="20"/>
        </w:rPr>
        <w:t>1-naftolu</w:t>
      </w:r>
      <w:proofErr w:type="gramEnd"/>
      <w:r w:rsidRPr="00DE5894">
        <w:rPr>
          <w:sz w:val="20"/>
          <w:szCs w:val="20"/>
        </w:rPr>
        <w:t xml:space="preserve"> v ethanolu </w:t>
      </w:r>
    </w:p>
    <w:p w14:paraId="4197238E" w14:textId="41898648" w:rsidR="001868E9" w:rsidRPr="00DE5894" w:rsidRDefault="001868E9" w:rsidP="00462FB0">
      <w:pPr>
        <w:jc w:val="both"/>
        <w:rPr>
          <w:sz w:val="20"/>
          <w:szCs w:val="20"/>
        </w:rPr>
      </w:pPr>
      <w:r w:rsidRPr="00DE5894">
        <w:rPr>
          <w:sz w:val="20"/>
          <w:szCs w:val="20"/>
        </w:rPr>
        <w:t xml:space="preserve">5% roztok bromu v hydroxidu sodném </w:t>
      </w:r>
    </w:p>
    <w:p w14:paraId="5E3BD2E1" w14:textId="77777777" w:rsidR="001868E9" w:rsidRPr="00DE5894" w:rsidRDefault="001868E9" w:rsidP="00462FB0">
      <w:pPr>
        <w:jc w:val="both"/>
        <w:rPr>
          <w:sz w:val="20"/>
          <w:szCs w:val="20"/>
        </w:rPr>
      </w:pPr>
      <w:r w:rsidRPr="00DE5894">
        <w:rPr>
          <w:sz w:val="20"/>
          <w:szCs w:val="20"/>
        </w:rPr>
        <w:t xml:space="preserve">koncentrovaná kyselina dusičná </w:t>
      </w:r>
    </w:p>
    <w:p w14:paraId="3815E8D7" w14:textId="53F14BB3" w:rsidR="001868E9" w:rsidRPr="00DE5894" w:rsidRDefault="001868E9" w:rsidP="00462FB0">
      <w:pPr>
        <w:jc w:val="both"/>
        <w:rPr>
          <w:sz w:val="20"/>
          <w:szCs w:val="20"/>
        </w:rPr>
      </w:pPr>
      <w:r w:rsidRPr="00DE5894">
        <w:rPr>
          <w:sz w:val="20"/>
          <w:szCs w:val="20"/>
        </w:rPr>
        <w:t>10% hydroxid sodný</w:t>
      </w:r>
    </w:p>
    <w:p w14:paraId="3B92578C" w14:textId="6AF2002B" w:rsidR="001868E9" w:rsidRPr="00DE5894" w:rsidRDefault="001868E9" w:rsidP="00462FB0">
      <w:pPr>
        <w:jc w:val="both"/>
        <w:rPr>
          <w:sz w:val="20"/>
          <w:szCs w:val="20"/>
        </w:rPr>
      </w:pPr>
      <w:proofErr w:type="spellStart"/>
      <w:r w:rsidRPr="00DE5894">
        <w:rPr>
          <w:sz w:val="20"/>
          <w:szCs w:val="20"/>
        </w:rPr>
        <w:t>Paulyho</w:t>
      </w:r>
      <w:proofErr w:type="spellEnd"/>
      <w:r w:rsidRPr="00DE5894">
        <w:rPr>
          <w:sz w:val="20"/>
          <w:szCs w:val="20"/>
        </w:rPr>
        <w:t xml:space="preserve"> činidlo </w:t>
      </w:r>
      <w:proofErr w:type="gramStart"/>
      <w:r w:rsidRPr="00DE5894">
        <w:rPr>
          <w:sz w:val="20"/>
          <w:szCs w:val="20"/>
        </w:rPr>
        <w:t>I  (</w:t>
      </w:r>
      <w:proofErr w:type="gramEnd"/>
      <w:r w:rsidRPr="00DE5894">
        <w:rPr>
          <w:sz w:val="20"/>
          <w:szCs w:val="20"/>
        </w:rPr>
        <w:t>5% dusitan sodný)</w:t>
      </w:r>
    </w:p>
    <w:p w14:paraId="78356EB9" w14:textId="60FD7245" w:rsidR="001868E9" w:rsidRPr="00DE5894" w:rsidRDefault="001868E9" w:rsidP="00462FB0">
      <w:pPr>
        <w:jc w:val="both"/>
        <w:rPr>
          <w:sz w:val="20"/>
          <w:szCs w:val="20"/>
        </w:rPr>
      </w:pPr>
      <w:proofErr w:type="spellStart"/>
      <w:r w:rsidRPr="00DE5894">
        <w:rPr>
          <w:sz w:val="20"/>
          <w:szCs w:val="20"/>
        </w:rPr>
        <w:t>Paulyho</w:t>
      </w:r>
      <w:proofErr w:type="spellEnd"/>
      <w:r w:rsidRPr="00DE5894">
        <w:rPr>
          <w:sz w:val="20"/>
          <w:szCs w:val="20"/>
        </w:rPr>
        <w:t xml:space="preserve"> činidlo II (0,9% kyselina </w:t>
      </w:r>
      <w:proofErr w:type="spellStart"/>
      <w:r w:rsidRPr="00DE5894">
        <w:rPr>
          <w:sz w:val="20"/>
          <w:szCs w:val="20"/>
        </w:rPr>
        <w:t>sulfanilová</w:t>
      </w:r>
      <w:proofErr w:type="spellEnd"/>
      <w:r w:rsidRPr="00DE5894">
        <w:rPr>
          <w:sz w:val="20"/>
          <w:szCs w:val="20"/>
        </w:rPr>
        <w:t xml:space="preserve"> v kyselině chlorovodíkové)</w:t>
      </w:r>
    </w:p>
    <w:p w14:paraId="34E59962" w14:textId="77777777" w:rsidR="001868E9" w:rsidRPr="00DE5894" w:rsidRDefault="001868E9" w:rsidP="00462FB0">
      <w:pPr>
        <w:jc w:val="both"/>
        <w:rPr>
          <w:sz w:val="20"/>
          <w:szCs w:val="20"/>
        </w:rPr>
      </w:pPr>
      <w:r w:rsidRPr="00DE5894">
        <w:rPr>
          <w:sz w:val="20"/>
          <w:szCs w:val="20"/>
        </w:rPr>
        <w:t>koncentrovaná kyselina sírová</w:t>
      </w:r>
    </w:p>
    <w:p w14:paraId="673A06E9" w14:textId="77777777" w:rsidR="001868E9" w:rsidRPr="00DE5894" w:rsidRDefault="001868E9" w:rsidP="00462FB0">
      <w:pPr>
        <w:jc w:val="both"/>
        <w:rPr>
          <w:sz w:val="20"/>
          <w:szCs w:val="20"/>
        </w:rPr>
      </w:pPr>
      <w:proofErr w:type="spellStart"/>
      <w:r w:rsidRPr="00DE5894">
        <w:rPr>
          <w:sz w:val="20"/>
          <w:szCs w:val="20"/>
        </w:rPr>
        <w:t>Folinovo</w:t>
      </w:r>
      <w:proofErr w:type="spellEnd"/>
      <w:r w:rsidRPr="00DE5894">
        <w:rPr>
          <w:sz w:val="20"/>
          <w:szCs w:val="20"/>
        </w:rPr>
        <w:t xml:space="preserve"> činidlo (roztok </w:t>
      </w:r>
      <w:proofErr w:type="spellStart"/>
      <w:r w:rsidRPr="00DE5894">
        <w:rPr>
          <w:sz w:val="20"/>
          <w:szCs w:val="20"/>
        </w:rPr>
        <w:t>fosfomolybdenanu</w:t>
      </w:r>
      <w:proofErr w:type="spellEnd"/>
      <w:r w:rsidRPr="00DE5894">
        <w:rPr>
          <w:sz w:val="20"/>
          <w:szCs w:val="20"/>
        </w:rPr>
        <w:t xml:space="preserve"> a </w:t>
      </w:r>
      <w:proofErr w:type="spellStart"/>
      <w:r w:rsidRPr="00DE5894">
        <w:rPr>
          <w:sz w:val="20"/>
          <w:szCs w:val="20"/>
        </w:rPr>
        <w:t>fosfowolframanu</w:t>
      </w:r>
      <w:proofErr w:type="spellEnd"/>
      <w:r w:rsidRPr="00DE5894">
        <w:rPr>
          <w:sz w:val="20"/>
          <w:szCs w:val="20"/>
        </w:rPr>
        <w:t xml:space="preserve"> v kyselině chlorovodíkové)</w:t>
      </w:r>
    </w:p>
    <w:p w14:paraId="38280F55" w14:textId="7615BC9F" w:rsidR="001868E9" w:rsidRPr="00DE5894" w:rsidRDefault="001868E9" w:rsidP="00462FB0">
      <w:pPr>
        <w:jc w:val="both"/>
        <w:rPr>
          <w:sz w:val="20"/>
          <w:szCs w:val="20"/>
        </w:rPr>
      </w:pPr>
      <w:r w:rsidRPr="00DE5894">
        <w:rPr>
          <w:sz w:val="20"/>
          <w:szCs w:val="20"/>
        </w:rPr>
        <w:t>0,5% octan olovnatý</w:t>
      </w:r>
    </w:p>
    <w:p w14:paraId="73E0FEED" w14:textId="3AF20DC2" w:rsidR="001868E9" w:rsidRPr="00DE5894" w:rsidRDefault="001868E9" w:rsidP="00462FB0">
      <w:pPr>
        <w:jc w:val="both"/>
        <w:rPr>
          <w:sz w:val="20"/>
          <w:szCs w:val="20"/>
        </w:rPr>
      </w:pPr>
      <w:r w:rsidRPr="00DE5894">
        <w:rPr>
          <w:sz w:val="20"/>
          <w:szCs w:val="20"/>
        </w:rPr>
        <w:t>0,2% roztok ninhydrinu v ethanolu</w:t>
      </w:r>
    </w:p>
    <w:p w14:paraId="19A0BC24" w14:textId="730697D3" w:rsidR="001868E9" w:rsidRPr="00DE5894" w:rsidRDefault="001868E9" w:rsidP="00462FB0">
      <w:pPr>
        <w:jc w:val="both"/>
        <w:rPr>
          <w:sz w:val="20"/>
          <w:szCs w:val="20"/>
        </w:rPr>
      </w:pPr>
      <w:r w:rsidRPr="00DE5894">
        <w:rPr>
          <w:sz w:val="20"/>
          <w:szCs w:val="20"/>
        </w:rPr>
        <w:t>1% síran měďnatý</w:t>
      </w:r>
    </w:p>
    <w:p w14:paraId="465E763D" w14:textId="77777777" w:rsidR="001868E9" w:rsidRPr="00DE5894" w:rsidRDefault="001868E9" w:rsidP="00462FB0">
      <w:pPr>
        <w:jc w:val="both"/>
        <w:rPr>
          <w:i/>
          <w:sz w:val="20"/>
          <w:szCs w:val="20"/>
        </w:rPr>
      </w:pPr>
      <w:r w:rsidRPr="00DE5894">
        <w:rPr>
          <w:i/>
          <w:sz w:val="20"/>
          <w:szCs w:val="20"/>
        </w:rPr>
        <w:t>zkumavky, Pasteurovy pipety, kahan a trojnožka nebo vařič, hrnec, kruhový stojan na zkumavky</w:t>
      </w:r>
      <w:r w:rsidR="004B401B" w:rsidRPr="00DE5894">
        <w:rPr>
          <w:i/>
          <w:sz w:val="20"/>
          <w:szCs w:val="20"/>
        </w:rPr>
        <w:t>, pH papírky</w:t>
      </w:r>
      <w:r w:rsidR="007C7528" w:rsidRPr="00DE5894">
        <w:rPr>
          <w:i/>
          <w:sz w:val="20"/>
          <w:szCs w:val="20"/>
        </w:rPr>
        <w:t>, proužek filtračního papíru, tužka, šablonka, dávkovač, sušárna</w:t>
      </w:r>
      <w:r w:rsidRPr="00DE5894">
        <w:rPr>
          <w:i/>
          <w:sz w:val="20"/>
          <w:szCs w:val="20"/>
        </w:rPr>
        <w:t xml:space="preserve"> </w:t>
      </w:r>
    </w:p>
    <w:p w14:paraId="30EACEBD" w14:textId="77777777" w:rsidR="001868E9" w:rsidRDefault="001868E9" w:rsidP="00462FB0">
      <w:pPr>
        <w:jc w:val="both"/>
      </w:pPr>
    </w:p>
    <w:p w14:paraId="3B09F490" w14:textId="77777777" w:rsidR="001868E9" w:rsidRDefault="001868E9" w:rsidP="00462FB0">
      <w:pPr>
        <w:jc w:val="both"/>
        <w:rPr>
          <w:b/>
          <w:bCs/>
        </w:rPr>
      </w:pPr>
      <w:r>
        <w:rPr>
          <w:b/>
          <w:bCs/>
        </w:rPr>
        <w:t xml:space="preserve">Postup: </w:t>
      </w:r>
    </w:p>
    <w:p w14:paraId="07F8123B" w14:textId="5EFB7D60" w:rsidR="001868E9" w:rsidRPr="00DE5894" w:rsidRDefault="001868E9" w:rsidP="00462FB0">
      <w:pPr>
        <w:jc w:val="both"/>
        <w:rPr>
          <w:sz w:val="22"/>
          <w:szCs w:val="22"/>
        </w:rPr>
      </w:pPr>
      <w:r w:rsidRPr="00DE5894">
        <w:rPr>
          <w:sz w:val="22"/>
          <w:szCs w:val="22"/>
        </w:rPr>
        <w:t>Reakce proveďte se standardy aminokyselin, BSA a s neznámým vzorkem</w:t>
      </w:r>
      <w:r w:rsidR="00462FB0">
        <w:rPr>
          <w:sz w:val="22"/>
          <w:szCs w:val="22"/>
        </w:rPr>
        <w:t xml:space="preserve"> podle rozpisu v tabulce na následující straně</w:t>
      </w:r>
      <w:r w:rsidR="00462FB0" w:rsidRPr="00F977E4">
        <w:rPr>
          <w:sz w:val="22"/>
          <w:szCs w:val="22"/>
        </w:rPr>
        <w:t xml:space="preserve">. Pozorujte vznik barevných produktů, </w:t>
      </w:r>
      <w:r w:rsidR="00462FB0">
        <w:rPr>
          <w:sz w:val="22"/>
          <w:szCs w:val="22"/>
        </w:rPr>
        <w:t xml:space="preserve">barevného rozhraní, </w:t>
      </w:r>
      <w:r w:rsidR="00462FB0" w:rsidRPr="00F977E4">
        <w:rPr>
          <w:sz w:val="22"/>
          <w:szCs w:val="22"/>
        </w:rPr>
        <w:t>případně sraženin</w:t>
      </w:r>
      <w:r w:rsidR="00462FB0">
        <w:rPr>
          <w:sz w:val="22"/>
          <w:szCs w:val="22"/>
        </w:rPr>
        <w:t>,</w:t>
      </w:r>
      <w:r w:rsidR="00462FB0" w:rsidRPr="00F977E4">
        <w:rPr>
          <w:sz w:val="22"/>
          <w:szCs w:val="22"/>
        </w:rPr>
        <w:t xml:space="preserve"> </w:t>
      </w:r>
      <w:r w:rsidR="00462FB0">
        <w:rPr>
          <w:sz w:val="22"/>
          <w:szCs w:val="22"/>
        </w:rPr>
        <w:t>v</w:t>
      </w:r>
      <w:r w:rsidR="00462FB0" w:rsidRPr="00F977E4">
        <w:rPr>
          <w:sz w:val="22"/>
          <w:szCs w:val="22"/>
        </w:rPr>
        <w:t>ýsledky za</w:t>
      </w:r>
      <w:r w:rsidR="00462FB0">
        <w:rPr>
          <w:sz w:val="22"/>
          <w:szCs w:val="22"/>
        </w:rPr>
        <w:t xml:space="preserve">pište </w:t>
      </w:r>
      <w:r w:rsidR="00462FB0" w:rsidRPr="00F977E4">
        <w:rPr>
          <w:sz w:val="22"/>
          <w:szCs w:val="22"/>
        </w:rPr>
        <w:t>do tabulky</w:t>
      </w:r>
      <w:r w:rsidR="00462FB0">
        <w:rPr>
          <w:sz w:val="22"/>
          <w:szCs w:val="22"/>
        </w:rPr>
        <w:t>.</w:t>
      </w:r>
      <w:r w:rsidRPr="00DE5894">
        <w:rPr>
          <w:sz w:val="22"/>
          <w:szCs w:val="22"/>
        </w:rPr>
        <w:t xml:space="preserve"> Je-li zbarvení vzorku příliš intenzivní, tak, že nelze rozeznat jeho odstín, zřeďte vzorek vodou.</w:t>
      </w:r>
      <w:r w:rsidR="00462FB0">
        <w:rPr>
          <w:sz w:val="22"/>
          <w:szCs w:val="22"/>
        </w:rPr>
        <w:t xml:space="preserve"> </w:t>
      </w:r>
      <w:r w:rsidR="00462FB0" w:rsidRPr="00F977E4">
        <w:rPr>
          <w:sz w:val="22"/>
          <w:szCs w:val="22"/>
        </w:rPr>
        <w:t xml:space="preserve">Na základě znalosti specifity reakce, struktury a chemických vlastností </w:t>
      </w:r>
      <w:r w:rsidR="00B00667">
        <w:rPr>
          <w:sz w:val="22"/>
          <w:szCs w:val="22"/>
        </w:rPr>
        <w:t>aminokyseliny</w:t>
      </w:r>
      <w:r w:rsidR="00462FB0" w:rsidRPr="00F977E4">
        <w:rPr>
          <w:sz w:val="22"/>
          <w:szCs w:val="22"/>
        </w:rPr>
        <w:t xml:space="preserve"> rozhodněte, zda je výsledek reakce pro dan</w:t>
      </w:r>
      <w:r w:rsidR="00462FB0">
        <w:rPr>
          <w:sz w:val="22"/>
          <w:szCs w:val="22"/>
        </w:rPr>
        <w:t>ou aminokyselinu</w:t>
      </w:r>
      <w:r w:rsidR="00462FB0" w:rsidRPr="00F977E4">
        <w:rPr>
          <w:sz w:val="22"/>
          <w:szCs w:val="22"/>
        </w:rPr>
        <w:t xml:space="preserve"> pozitivní (+) nebo negativní (</w:t>
      </w:r>
      <w:r w:rsidR="00462FB0">
        <w:rPr>
          <w:sz w:val="22"/>
          <w:szCs w:val="22"/>
        </w:rPr>
        <w:noBreakHyphen/>
      </w:r>
      <w:r w:rsidR="00462FB0" w:rsidRPr="00F977E4">
        <w:rPr>
          <w:sz w:val="22"/>
          <w:szCs w:val="22"/>
        </w:rPr>
        <w:t>). Totéž rozhodněte v případě neznámého vzorku</w:t>
      </w:r>
      <w:r w:rsidR="00462FB0">
        <w:rPr>
          <w:sz w:val="22"/>
          <w:szCs w:val="22"/>
        </w:rPr>
        <w:t>, a to na základě podobnosti</w:t>
      </w:r>
      <w:r w:rsidR="00462FB0" w:rsidRPr="00F977E4">
        <w:rPr>
          <w:sz w:val="22"/>
          <w:szCs w:val="22"/>
        </w:rPr>
        <w:t xml:space="preserve"> zbarvení.</w:t>
      </w:r>
      <w:r w:rsidR="00462FB0">
        <w:rPr>
          <w:sz w:val="22"/>
          <w:szCs w:val="22"/>
        </w:rPr>
        <w:t xml:space="preserve"> Výsledky zapište do tabulky.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5"/>
      </w:tblGrid>
      <w:tr w:rsidR="001868E9" w14:paraId="79610262" w14:textId="77777777">
        <w:tc>
          <w:tcPr>
            <w:tcW w:w="0" w:type="auto"/>
          </w:tcPr>
          <w:p w14:paraId="52E013B6" w14:textId="77777777" w:rsidR="001868E9" w:rsidRDefault="001868E9" w:rsidP="00462FB0">
            <w:pPr>
              <w:jc w:val="both"/>
              <w:rPr>
                <w:rFonts w:ascii="Arial" w:hAnsi="Arial" w:cs="Arial"/>
                <w:b/>
                <w:bCs/>
              </w:rPr>
            </w:pPr>
            <w:r>
              <w:rPr>
                <w:rFonts w:ascii="Arial" w:hAnsi="Arial" w:cs="Arial"/>
                <w:b/>
                <w:bCs/>
                <w:color w:val="0000FF"/>
              </w:rPr>
              <w:t xml:space="preserve">Roztoky činidel nepipetujte </w:t>
            </w:r>
            <w:r w:rsidR="00ED1102">
              <w:rPr>
                <w:rFonts w:ascii="Arial" w:hAnsi="Arial" w:cs="Arial"/>
                <w:b/>
                <w:bCs/>
                <w:color w:val="0000FF"/>
              </w:rPr>
              <w:t xml:space="preserve">ani nepoužívejte dávkovače </w:t>
            </w:r>
            <w:r>
              <w:rPr>
                <w:rFonts w:ascii="Arial" w:hAnsi="Arial" w:cs="Arial"/>
                <w:b/>
                <w:bCs/>
                <w:color w:val="0000FF"/>
              </w:rPr>
              <w:t>– odměřujte pomocí Pasteurov</w:t>
            </w:r>
            <w:r w:rsidR="00DE5894">
              <w:rPr>
                <w:rFonts w:ascii="Arial" w:hAnsi="Arial" w:cs="Arial"/>
                <w:b/>
                <w:bCs/>
                <w:color w:val="0000FF"/>
              </w:rPr>
              <w:t>ých pipet</w:t>
            </w:r>
            <w:r>
              <w:rPr>
                <w:rFonts w:ascii="Arial" w:hAnsi="Arial" w:cs="Arial"/>
                <w:b/>
                <w:bCs/>
                <w:color w:val="0000FF"/>
              </w:rPr>
              <w:t>!</w:t>
            </w:r>
          </w:p>
        </w:tc>
      </w:tr>
    </w:tbl>
    <w:p w14:paraId="19A55E91" w14:textId="77777777" w:rsidR="00FD1426" w:rsidRDefault="00FD1426" w:rsidP="00462FB0">
      <w:pPr>
        <w:jc w:val="both"/>
        <w:rPr>
          <w:b/>
          <w:iCs/>
          <w:sz w:val="22"/>
          <w:szCs w:val="22"/>
        </w:rPr>
      </w:pPr>
    </w:p>
    <w:p w14:paraId="7829A8FA" w14:textId="77777777" w:rsidR="001868E9" w:rsidRPr="00FB604D" w:rsidRDefault="001868E9" w:rsidP="00462FB0">
      <w:pPr>
        <w:jc w:val="both"/>
        <w:rPr>
          <w:sz w:val="22"/>
          <w:szCs w:val="22"/>
        </w:rPr>
      </w:pPr>
      <w:proofErr w:type="spellStart"/>
      <w:r w:rsidRPr="00FB604D">
        <w:rPr>
          <w:b/>
          <w:iCs/>
          <w:sz w:val="22"/>
          <w:szCs w:val="22"/>
        </w:rPr>
        <w:t>Sakaguchiho</w:t>
      </w:r>
      <w:proofErr w:type="spellEnd"/>
      <w:r w:rsidRPr="00FB604D">
        <w:rPr>
          <w:b/>
          <w:iCs/>
          <w:sz w:val="22"/>
          <w:szCs w:val="22"/>
        </w:rPr>
        <w:t xml:space="preserve"> reakce</w:t>
      </w:r>
      <w:r w:rsidR="00FB604D">
        <w:rPr>
          <w:b/>
          <w:iCs/>
          <w:sz w:val="22"/>
          <w:szCs w:val="22"/>
        </w:rPr>
        <w:t xml:space="preserve"> (reakce na přítomnost </w:t>
      </w:r>
      <w:proofErr w:type="spellStart"/>
      <w:r w:rsidR="00FB604D">
        <w:rPr>
          <w:b/>
          <w:iCs/>
          <w:sz w:val="22"/>
          <w:szCs w:val="22"/>
        </w:rPr>
        <w:t>guanidinové</w:t>
      </w:r>
      <w:proofErr w:type="spellEnd"/>
      <w:r w:rsidR="00FB604D">
        <w:rPr>
          <w:b/>
          <w:iCs/>
          <w:sz w:val="22"/>
          <w:szCs w:val="22"/>
        </w:rPr>
        <w:t xml:space="preserve"> skupiny)</w:t>
      </w:r>
      <w:r w:rsidRPr="00FB604D">
        <w:rPr>
          <w:sz w:val="22"/>
          <w:szCs w:val="22"/>
        </w:rPr>
        <w:t xml:space="preserve"> 1 ml roztoku aminokyseliny nebo bílkoviny zalkalizujte několika kapkami roztoku uhličitanu sodného, přidejte 0,5 ml roztoku 1</w:t>
      </w:r>
      <w:r w:rsidR="00462FB0">
        <w:rPr>
          <w:sz w:val="22"/>
          <w:szCs w:val="22"/>
        </w:rPr>
        <w:noBreakHyphen/>
      </w:r>
      <w:r w:rsidRPr="00FB604D">
        <w:rPr>
          <w:sz w:val="22"/>
          <w:szCs w:val="22"/>
        </w:rPr>
        <w:t xml:space="preserve">naftolu a potom několik kapek roztoku </w:t>
      </w:r>
      <w:proofErr w:type="spellStart"/>
      <w:r w:rsidRPr="00FB604D">
        <w:rPr>
          <w:sz w:val="22"/>
          <w:szCs w:val="22"/>
        </w:rPr>
        <w:t>bromnanu</w:t>
      </w:r>
      <w:proofErr w:type="spellEnd"/>
      <w:r w:rsidRPr="00FB604D">
        <w:rPr>
          <w:sz w:val="22"/>
          <w:szCs w:val="22"/>
        </w:rPr>
        <w:t xml:space="preserve"> sodného, promíchejte a ihned pozorujte vznik barevného produktu.</w:t>
      </w:r>
    </w:p>
    <w:p w14:paraId="714489E2" w14:textId="7105B24D" w:rsidR="00511F93" w:rsidRPr="00FB604D" w:rsidRDefault="001868E9" w:rsidP="00462FB0">
      <w:pPr>
        <w:jc w:val="both"/>
        <w:rPr>
          <w:sz w:val="22"/>
          <w:szCs w:val="22"/>
        </w:rPr>
      </w:pPr>
      <w:proofErr w:type="spellStart"/>
      <w:r w:rsidRPr="00FB604D">
        <w:rPr>
          <w:b/>
          <w:iCs/>
          <w:sz w:val="22"/>
          <w:szCs w:val="22"/>
        </w:rPr>
        <w:t>Xanthoproteinová</w:t>
      </w:r>
      <w:proofErr w:type="spellEnd"/>
      <w:r w:rsidRPr="00FB604D">
        <w:rPr>
          <w:b/>
          <w:iCs/>
          <w:sz w:val="22"/>
          <w:szCs w:val="22"/>
        </w:rPr>
        <w:t xml:space="preserve"> reakce</w:t>
      </w:r>
      <w:r w:rsidR="00FB604D">
        <w:rPr>
          <w:b/>
          <w:iCs/>
          <w:sz w:val="22"/>
          <w:szCs w:val="22"/>
        </w:rPr>
        <w:t xml:space="preserve"> (reakce na přítomnost aromatických aminokyselin kromě His)</w:t>
      </w:r>
      <w:r w:rsidRPr="00FB604D">
        <w:rPr>
          <w:b/>
          <w:iCs/>
          <w:sz w:val="22"/>
          <w:szCs w:val="22"/>
        </w:rPr>
        <w:t>.</w:t>
      </w:r>
      <w:r w:rsidRPr="00FB604D">
        <w:rPr>
          <w:sz w:val="22"/>
          <w:szCs w:val="22"/>
        </w:rPr>
        <w:t xml:space="preserve"> Smíchejte 1 ml roztoku aminokyseliny nebo bílkoviny a 1 ml koncentrované kyseliny dusičné. Pokud se u vzorku nevyvíj</w:t>
      </w:r>
      <w:r w:rsidR="004B401B" w:rsidRPr="00FB604D">
        <w:rPr>
          <w:sz w:val="22"/>
          <w:szCs w:val="22"/>
        </w:rPr>
        <w:t>í zbarvení, krátce jej zahřejte</w:t>
      </w:r>
      <w:r w:rsidR="00511F93" w:rsidRPr="00FB604D">
        <w:rPr>
          <w:sz w:val="22"/>
          <w:szCs w:val="22"/>
        </w:rPr>
        <w:t xml:space="preserve">, ochlaďte a zalkalizujte </w:t>
      </w:r>
      <w:proofErr w:type="gramStart"/>
      <w:r w:rsidR="002F3B4B">
        <w:rPr>
          <w:sz w:val="22"/>
          <w:szCs w:val="22"/>
        </w:rPr>
        <w:t>10%</w:t>
      </w:r>
      <w:proofErr w:type="gramEnd"/>
      <w:r w:rsidR="002F3B4B">
        <w:rPr>
          <w:sz w:val="22"/>
          <w:szCs w:val="22"/>
        </w:rPr>
        <w:t xml:space="preserve"> </w:t>
      </w:r>
      <w:proofErr w:type="spellStart"/>
      <w:r w:rsidR="002F3B4B">
        <w:rPr>
          <w:sz w:val="22"/>
          <w:szCs w:val="22"/>
        </w:rPr>
        <w:t>NaOH</w:t>
      </w:r>
      <w:proofErr w:type="spellEnd"/>
      <w:r w:rsidR="00E65A04">
        <w:rPr>
          <w:sz w:val="22"/>
          <w:szCs w:val="22"/>
        </w:rPr>
        <w:t xml:space="preserve"> (alkalizaci kontrolujte pomocí pH papírku)</w:t>
      </w:r>
      <w:r w:rsidR="00511F93" w:rsidRPr="00FB604D">
        <w:rPr>
          <w:sz w:val="22"/>
          <w:szCs w:val="22"/>
        </w:rPr>
        <w:t>.</w:t>
      </w:r>
    </w:p>
    <w:p w14:paraId="6D6AA819" w14:textId="0296196E" w:rsidR="001868E9" w:rsidRPr="00FB604D" w:rsidRDefault="001868E9" w:rsidP="00462FB0">
      <w:pPr>
        <w:jc w:val="both"/>
        <w:rPr>
          <w:sz w:val="22"/>
          <w:szCs w:val="22"/>
        </w:rPr>
      </w:pPr>
      <w:proofErr w:type="spellStart"/>
      <w:r w:rsidRPr="00FB604D">
        <w:rPr>
          <w:b/>
          <w:iCs/>
          <w:sz w:val="22"/>
          <w:szCs w:val="22"/>
        </w:rPr>
        <w:t>Paulyho</w:t>
      </w:r>
      <w:proofErr w:type="spellEnd"/>
      <w:r w:rsidRPr="00FB604D">
        <w:rPr>
          <w:b/>
          <w:iCs/>
          <w:sz w:val="22"/>
          <w:szCs w:val="22"/>
        </w:rPr>
        <w:t xml:space="preserve"> reakce</w:t>
      </w:r>
      <w:r w:rsidR="00FB604D">
        <w:rPr>
          <w:b/>
          <w:iCs/>
          <w:sz w:val="22"/>
          <w:szCs w:val="22"/>
        </w:rPr>
        <w:t xml:space="preserve"> (reakce na přítomnost aromatických aminokyselin kromě Trp)</w:t>
      </w:r>
      <w:r w:rsidRPr="00FB604D">
        <w:rPr>
          <w:b/>
          <w:iCs/>
          <w:sz w:val="22"/>
          <w:szCs w:val="22"/>
        </w:rPr>
        <w:t>.</w:t>
      </w:r>
      <w:r w:rsidRPr="00FB604D">
        <w:rPr>
          <w:sz w:val="22"/>
          <w:szCs w:val="22"/>
        </w:rPr>
        <w:t xml:space="preserve"> Smíchejte obě složky </w:t>
      </w:r>
      <w:proofErr w:type="spellStart"/>
      <w:r w:rsidRPr="00FB604D">
        <w:rPr>
          <w:sz w:val="22"/>
          <w:szCs w:val="22"/>
        </w:rPr>
        <w:t>Paulyho</w:t>
      </w:r>
      <w:proofErr w:type="spellEnd"/>
      <w:r w:rsidRPr="00FB604D">
        <w:rPr>
          <w:sz w:val="22"/>
          <w:szCs w:val="22"/>
        </w:rPr>
        <w:t xml:space="preserve"> činidla (složka </w:t>
      </w:r>
      <w:proofErr w:type="gramStart"/>
      <w:r w:rsidRPr="00FB604D">
        <w:rPr>
          <w:sz w:val="22"/>
          <w:szCs w:val="22"/>
        </w:rPr>
        <w:t>I – 1</w:t>
      </w:r>
      <w:proofErr w:type="gramEnd"/>
      <w:r w:rsidRPr="00FB604D">
        <w:rPr>
          <w:sz w:val="22"/>
          <w:szCs w:val="22"/>
        </w:rPr>
        <w:t xml:space="preserve"> ml, složka II – 4 ml). 1 ml roztoku aminokyseliny nebo bílkoviny smíchejte s 0,5 ml kompletního činidla a zalkalizujte několika kapkami roztoku </w:t>
      </w:r>
      <w:proofErr w:type="gramStart"/>
      <w:r w:rsidR="00F97B1F">
        <w:rPr>
          <w:sz w:val="22"/>
          <w:szCs w:val="22"/>
        </w:rPr>
        <w:t>10%</w:t>
      </w:r>
      <w:proofErr w:type="gramEnd"/>
      <w:r w:rsidR="00F97B1F">
        <w:rPr>
          <w:sz w:val="22"/>
          <w:szCs w:val="22"/>
        </w:rPr>
        <w:t xml:space="preserve"> </w:t>
      </w:r>
      <w:proofErr w:type="spellStart"/>
      <w:r w:rsidR="00F97B1F">
        <w:rPr>
          <w:sz w:val="22"/>
          <w:szCs w:val="22"/>
        </w:rPr>
        <w:t>NaOH</w:t>
      </w:r>
      <w:proofErr w:type="spellEnd"/>
      <w:r w:rsidR="00F97B1F">
        <w:rPr>
          <w:sz w:val="22"/>
          <w:szCs w:val="22"/>
        </w:rPr>
        <w:t xml:space="preserve"> (alkalizaci kontrolujte pomocí pH papírku)</w:t>
      </w:r>
      <w:r w:rsidRPr="00FB604D">
        <w:rPr>
          <w:sz w:val="22"/>
          <w:szCs w:val="22"/>
        </w:rPr>
        <w:t>.</w:t>
      </w:r>
    </w:p>
    <w:p w14:paraId="2FBFB0CF" w14:textId="77777777" w:rsidR="001868E9" w:rsidRPr="00FB604D" w:rsidRDefault="001868E9" w:rsidP="00462FB0">
      <w:pPr>
        <w:jc w:val="both"/>
        <w:rPr>
          <w:sz w:val="22"/>
          <w:szCs w:val="22"/>
        </w:rPr>
      </w:pPr>
      <w:r w:rsidRPr="00FB604D">
        <w:rPr>
          <w:b/>
          <w:iCs/>
          <w:sz w:val="22"/>
          <w:szCs w:val="22"/>
        </w:rPr>
        <w:t xml:space="preserve">Reakce </w:t>
      </w:r>
      <w:r w:rsidR="00FB604D">
        <w:rPr>
          <w:b/>
          <w:iCs/>
          <w:sz w:val="22"/>
          <w:szCs w:val="22"/>
        </w:rPr>
        <w:t xml:space="preserve">na </w:t>
      </w:r>
      <w:r w:rsidR="008642BB">
        <w:rPr>
          <w:b/>
          <w:iCs/>
          <w:sz w:val="22"/>
          <w:szCs w:val="22"/>
        </w:rPr>
        <w:t>–SH skupiny</w:t>
      </w:r>
      <w:r w:rsidR="00FB604D">
        <w:rPr>
          <w:b/>
          <w:iCs/>
          <w:sz w:val="22"/>
          <w:szCs w:val="22"/>
        </w:rPr>
        <w:t xml:space="preserve"> (</w:t>
      </w:r>
      <w:r w:rsidR="008642BB">
        <w:rPr>
          <w:b/>
          <w:iCs/>
          <w:sz w:val="22"/>
          <w:szCs w:val="22"/>
        </w:rPr>
        <w:t xml:space="preserve">přítomnost </w:t>
      </w:r>
      <w:proofErr w:type="spellStart"/>
      <w:r w:rsidR="00FB604D">
        <w:rPr>
          <w:b/>
          <w:iCs/>
          <w:sz w:val="22"/>
          <w:szCs w:val="22"/>
        </w:rPr>
        <w:t>Cys</w:t>
      </w:r>
      <w:proofErr w:type="spellEnd"/>
      <w:r w:rsidR="00FB604D">
        <w:rPr>
          <w:b/>
          <w:iCs/>
          <w:sz w:val="22"/>
          <w:szCs w:val="22"/>
        </w:rPr>
        <w:t>)</w:t>
      </w:r>
      <w:r w:rsidRPr="00FB604D">
        <w:rPr>
          <w:b/>
          <w:iCs/>
          <w:sz w:val="22"/>
          <w:szCs w:val="22"/>
        </w:rPr>
        <w:t>.</w:t>
      </w:r>
      <w:r w:rsidRPr="00FB604D">
        <w:rPr>
          <w:sz w:val="22"/>
          <w:szCs w:val="22"/>
        </w:rPr>
        <w:t xml:space="preserve"> Smíchejte 1 ml roztoku octanu olovnatého a 1 ml </w:t>
      </w:r>
      <w:r w:rsidR="002F3B4B">
        <w:rPr>
          <w:sz w:val="22"/>
          <w:szCs w:val="22"/>
        </w:rPr>
        <w:t xml:space="preserve">10% </w:t>
      </w:r>
      <w:r w:rsidRPr="00FB604D">
        <w:rPr>
          <w:sz w:val="22"/>
          <w:szCs w:val="22"/>
        </w:rPr>
        <w:t xml:space="preserve">roztoku </w:t>
      </w:r>
      <w:proofErr w:type="spellStart"/>
      <w:r w:rsidR="002F3B4B">
        <w:rPr>
          <w:sz w:val="22"/>
          <w:szCs w:val="22"/>
        </w:rPr>
        <w:t>NaOH</w:t>
      </w:r>
      <w:proofErr w:type="spellEnd"/>
      <w:r w:rsidRPr="00FB604D">
        <w:rPr>
          <w:sz w:val="22"/>
          <w:szCs w:val="22"/>
        </w:rPr>
        <w:t xml:space="preserve">. Vznikne-li bílá sraženina, rozpusťte ji dalším přídavkem </w:t>
      </w:r>
      <w:r w:rsidR="002F3B4B">
        <w:rPr>
          <w:sz w:val="22"/>
          <w:szCs w:val="22"/>
        </w:rPr>
        <w:t xml:space="preserve">10 % </w:t>
      </w:r>
      <w:r w:rsidRPr="00FB604D">
        <w:rPr>
          <w:sz w:val="22"/>
          <w:szCs w:val="22"/>
        </w:rPr>
        <w:t xml:space="preserve">roztoku </w:t>
      </w:r>
      <w:proofErr w:type="spellStart"/>
      <w:r w:rsidR="002F3B4B">
        <w:rPr>
          <w:sz w:val="22"/>
          <w:szCs w:val="22"/>
        </w:rPr>
        <w:t>NaOH</w:t>
      </w:r>
      <w:proofErr w:type="spellEnd"/>
      <w:r w:rsidRPr="00FB604D">
        <w:rPr>
          <w:sz w:val="22"/>
          <w:szCs w:val="22"/>
        </w:rPr>
        <w:t>. Přidejte 1 ml roztoku aminokyseliny nebo bílkoviny a směs opatrně povařte.</w:t>
      </w:r>
    </w:p>
    <w:p w14:paraId="67EEB410" w14:textId="77777777" w:rsidR="001868E9" w:rsidRPr="00FB604D" w:rsidRDefault="001868E9" w:rsidP="00462FB0">
      <w:pPr>
        <w:jc w:val="both"/>
        <w:rPr>
          <w:sz w:val="22"/>
          <w:szCs w:val="22"/>
        </w:rPr>
      </w:pPr>
      <w:proofErr w:type="spellStart"/>
      <w:r w:rsidRPr="00FB604D">
        <w:rPr>
          <w:b/>
          <w:iCs/>
          <w:sz w:val="22"/>
          <w:szCs w:val="22"/>
        </w:rPr>
        <w:t>Folinova</w:t>
      </w:r>
      <w:proofErr w:type="spellEnd"/>
      <w:r w:rsidRPr="00FB604D">
        <w:rPr>
          <w:b/>
          <w:iCs/>
          <w:sz w:val="22"/>
          <w:szCs w:val="22"/>
        </w:rPr>
        <w:t xml:space="preserve"> reakce.</w:t>
      </w:r>
      <w:r w:rsidRPr="00FB604D">
        <w:rPr>
          <w:i/>
          <w:iCs/>
          <w:sz w:val="22"/>
          <w:szCs w:val="22"/>
        </w:rPr>
        <w:t xml:space="preserve"> </w:t>
      </w:r>
      <w:r w:rsidRPr="00FB604D">
        <w:rPr>
          <w:sz w:val="22"/>
          <w:szCs w:val="22"/>
        </w:rPr>
        <w:t xml:space="preserve">Smíchejte 1 ml roztoku aminokyseliny nebo bílkoviny, 0,5 ml </w:t>
      </w:r>
      <w:r w:rsidR="002F3B4B">
        <w:rPr>
          <w:sz w:val="22"/>
          <w:szCs w:val="22"/>
        </w:rPr>
        <w:t xml:space="preserve">10 % roztoku </w:t>
      </w:r>
      <w:proofErr w:type="spellStart"/>
      <w:r w:rsidR="002F3B4B">
        <w:rPr>
          <w:sz w:val="22"/>
          <w:szCs w:val="22"/>
        </w:rPr>
        <w:t>NaOH</w:t>
      </w:r>
      <w:proofErr w:type="spellEnd"/>
      <w:r w:rsidR="002F3B4B">
        <w:rPr>
          <w:sz w:val="22"/>
          <w:szCs w:val="22"/>
        </w:rPr>
        <w:t xml:space="preserve"> </w:t>
      </w:r>
      <w:r w:rsidRPr="00FB604D">
        <w:rPr>
          <w:sz w:val="22"/>
          <w:szCs w:val="22"/>
        </w:rPr>
        <w:t xml:space="preserve">a 0,5 ml </w:t>
      </w:r>
      <w:proofErr w:type="spellStart"/>
      <w:r w:rsidRPr="00FB604D">
        <w:rPr>
          <w:sz w:val="22"/>
          <w:szCs w:val="22"/>
        </w:rPr>
        <w:t>Folinova</w:t>
      </w:r>
      <w:proofErr w:type="spellEnd"/>
      <w:r w:rsidRPr="00FB604D">
        <w:rPr>
          <w:sz w:val="22"/>
          <w:szCs w:val="22"/>
        </w:rPr>
        <w:t xml:space="preserve"> činidla. </w:t>
      </w:r>
    </w:p>
    <w:p w14:paraId="4B7EB2DD" w14:textId="77777777" w:rsidR="001868E9" w:rsidRPr="00FB604D" w:rsidRDefault="001868E9" w:rsidP="00462FB0">
      <w:pPr>
        <w:jc w:val="both"/>
        <w:rPr>
          <w:sz w:val="22"/>
          <w:szCs w:val="22"/>
        </w:rPr>
      </w:pPr>
      <w:r w:rsidRPr="00FB604D">
        <w:rPr>
          <w:b/>
          <w:iCs/>
          <w:sz w:val="22"/>
          <w:szCs w:val="22"/>
        </w:rPr>
        <w:t>Ninhydrinová reakce</w:t>
      </w:r>
      <w:r w:rsidR="00FB604D" w:rsidRPr="00FB604D">
        <w:rPr>
          <w:b/>
          <w:iCs/>
          <w:sz w:val="22"/>
          <w:szCs w:val="22"/>
        </w:rPr>
        <w:t xml:space="preserve"> (reakce na přítomnost volné aminoskupiny)</w:t>
      </w:r>
      <w:r w:rsidRPr="00FB604D">
        <w:rPr>
          <w:b/>
          <w:iCs/>
          <w:sz w:val="22"/>
          <w:szCs w:val="22"/>
        </w:rPr>
        <w:t>.</w:t>
      </w:r>
      <w:r w:rsidRPr="00FB604D">
        <w:rPr>
          <w:sz w:val="22"/>
          <w:szCs w:val="22"/>
        </w:rPr>
        <w:t xml:space="preserve"> </w:t>
      </w:r>
      <w:r w:rsidR="007C7528" w:rsidRPr="00FB604D">
        <w:rPr>
          <w:sz w:val="22"/>
          <w:szCs w:val="22"/>
        </w:rPr>
        <w:t xml:space="preserve">Proužek filtračního papíru položte na nesavý povrch a vyznačte na něm pomocí šablonky tužkou řadu kroužků s průměrem přibližně </w:t>
      </w:r>
      <w:smartTag w:uri="urn:schemas-microsoft-com:office:smarttags" w:element="metricconverter">
        <w:smartTagPr>
          <w:attr w:name="ProductID" w:val="1 cm"/>
        </w:smartTagPr>
        <w:r w:rsidR="007C7528" w:rsidRPr="00FB604D">
          <w:rPr>
            <w:sz w:val="22"/>
            <w:szCs w:val="22"/>
          </w:rPr>
          <w:t>1 cm</w:t>
        </w:r>
      </w:smartTag>
      <w:r w:rsidR="007C7528" w:rsidRPr="00FB604D">
        <w:rPr>
          <w:sz w:val="22"/>
          <w:szCs w:val="22"/>
        </w:rPr>
        <w:t xml:space="preserve">. Do středu každého kroužku kápněte asi 5 µl aminokyseliny nebo bílkoviny, skvrny nechejte vyschnout při laboratorní teplotě. Pak kápněte do středu každého kroužku asi 5 µl ninhydrinového činidla a filtrační papír vložte na 10 minut do sušárny vyhřáté na 100 </w:t>
      </w:r>
      <w:proofErr w:type="spellStart"/>
      <w:r w:rsidR="007C7528" w:rsidRPr="00FB604D">
        <w:rPr>
          <w:sz w:val="22"/>
          <w:szCs w:val="22"/>
          <w:vertAlign w:val="superscript"/>
        </w:rPr>
        <w:t>o</w:t>
      </w:r>
      <w:r w:rsidR="007C7528" w:rsidRPr="00FB604D">
        <w:rPr>
          <w:sz w:val="22"/>
          <w:szCs w:val="22"/>
        </w:rPr>
        <w:t>C</w:t>
      </w:r>
      <w:proofErr w:type="spellEnd"/>
      <w:r w:rsidR="007C7528" w:rsidRPr="00FB604D">
        <w:rPr>
          <w:sz w:val="22"/>
          <w:szCs w:val="22"/>
        </w:rPr>
        <w:t>.</w:t>
      </w:r>
    </w:p>
    <w:p w14:paraId="56A09516" w14:textId="77777777" w:rsidR="001868E9" w:rsidRPr="00FB604D" w:rsidRDefault="001868E9" w:rsidP="00462FB0">
      <w:pPr>
        <w:jc w:val="both"/>
        <w:rPr>
          <w:sz w:val="22"/>
          <w:szCs w:val="22"/>
        </w:rPr>
      </w:pPr>
    </w:p>
    <w:p w14:paraId="69844DCC" w14:textId="535A4256" w:rsidR="001868E9" w:rsidRPr="00FB604D" w:rsidRDefault="00B814E3" w:rsidP="00462FB0">
      <w:pPr>
        <w:jc w:val="both"/>
        <w:rPr>
          <w:sz w:val="22"/>
          <w:szCs w:val="22"/>
        </w:rPr>
      </w:pPr>
      <w:r>
        <w:rPr>
          <w:b/>
          <w:iCs/>
          <w:sz w:val="22"/>
          <w:szCs w:val="22"/>
        </w:rPr>
        <w:br w:type="page"/>
      </w:r>
      <w:proofErr w:type="spellStart"/>
      <w:r w:rsidR="001868E9" w:rsidRPr="00FB604D">
        <w:rPr>
          <w:b/>
          <w:iCs/>
          <w:sz w:val="22"/>
          <w:szCs w:val="22"/>
        </w:rPr>
        <w:lastRenderedPageBreak/>
        <w:t>Biuretová</w:t>
      </w:r>
      <w:proofErr w:type="spellEnd"/>
      <w:r w:rsidR="001868E9" w:rsidRPr="00FB604D">
        <w:rPr>
          <w:b/>
          <w:iCs/>
          <w:sz w:val="22"/>
          <w:szCs w:val="22"/>
        </w:rPr>
        <w:t xml:space="preserve"> reakce</w:t>
      </w:r>
      <w:r w:rsidR="00FB604D" w:rsidRPr="00FB604D">
        <w:rPr>
          <w:b/>
          <w:iCs/>
          <w:sz w:val="22"/>
          <w:szCs w:val="22"/>
        </w:rPr>
        <w:t xml:space="preserve"> (reakce na přítomnost peptidové vazby)</w:t>
      </w:r>
      <w:r w:rsidR="001868E9" w:rsidRPr="00FB604D">
        <w:rPr>
          <w:b/>
          <w:iCs/>
          <w:sz w:val="22"/>
          <w:szCs w:val="22"/>
        </w:rPr>
        <w:t>.</w:t>
      </w:r>
      <w:r w:rsidR="001868E9" w:rsidRPr="00FB604D">
        <w:rPr>
          <w:sz w:val="22"/>
          <w:szCs w:val="22"/>
        </w:rPr>
        <w:t xml:space="preserve"> Smíchejte 1 ml roztoku aminokyseliny nebo bílkoviny a 1 ml roztoku </w:t>
      </w:r>
      <w:r w:rsidR="002F3B4B">
        <w:rPr>
          <w:sz w:val="22"/>
          <w:szCs w:val="22"/>
        </w:rPr>
        <w:t>10 %</w:t>
      </w:r>
      <w:proofErr w:type="spellStart"/>
      <w:r w:rsidR="002F3B4B">
        <w:rPr>
          <w:sz w:val="22"/>
          <w:szCs w:val="22"/>
        </w:rPr>
        <w:t>NaOH</w:t>
      </w:r>
      <w:proofErr w:type="spellEnd"/>
      <w:r w:rsidR="001868E9" w:rsidRPr="00FB604D">
        <w:rPr>
          <w:sz w:val="22"/>
          <w:szCs w:val="22"/>
        </w:rPr>
        <w:t>, přidejte několik kapek roztoku síranu měďnatého (jeho nadbytek vadí, neboť vzniklý hydroxid měďnatý překrývá svým zbarvením zbarvení měďnatého komplexu) a promíchejte.</w:t>
      </w:r>
    </w:p>
    <w:p w14:paraId="13A97F07" w14:textId="77777777" w:rsidR="00C27049" w:rsidRDefault="00C27049" w:rsidP="00462FB0">
      <w:pPr>
        <w:jc w:val="both"/>
        <w:rPr>
          <w:sz w:val="22"/>
          <w:szCs w:val="22"/>
        </w:rPr>
      </w:pPr>
    </w:p>
    <w:p w14:paraId="687AE2F1" w14:textId="77777777" w:rsidR="00312AD4" w:rsidRDefault="00312AD4" w:rsidP="00312AD4">
      <w:pPr>
        <w:jc w:val="both"/>
        <w:rPr>
          <w:b/>
          <w:bCs/>
        </w:rPr>
      </w:pPr>
      <w:r>
        <w:rPr>
          <w:b/>
          <w:bCs/>
        </w:rPr>
        <w:t xml:space="preserve">Výsledky: </w:t>
      </w:r>
    </w:p>
    <w:p w14:paraId="4D61289E" w14:textId="77777777" w:rsidR="00312AD4" w:rsidRPr="00FB604D" w:rsidRDefault="00312AD4" w:rsidP="00462FB0">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868"/>
        <w:gridCol w:w="340"/>
        <w:gridCol w:w="868"/>
        <w:gridCol w:w="340"/>
        <w:gridCol w:w="868"/>
        <w:gridCol w:w="340"/>
        <w:gridCol w:w="868"/>
        <w:gridCol w:w="340"/>
        <w:gridCol w:w="868"/>
        <w:gridCol w:w="394"/>
      </w:tblGrid>
      <w:tr w:rsidR="00B814E3" w:rsidRPr="0017118F" w14:paraId="270559A5" w14:textId="77777777" w:rsidTr="0017118F">
        <w:trPr>
          <w:jc w:val="center"/>
        </w:trPr>
        <w:tc>
          <w:tcPr>
            <w:tcW w:w="1197" w:type="dxa"/>
          </w:tcPr>
          <w:p w14:paraId="236012E9" w14:textId="77777777" w:rsidR="00B814E3" w:rsidRPr="0017118F" w:rsidRDefault="00B814E3" w:rsidP="0017118F">
            <w:pPr>
              <w:jc w:val="both"/>
              <w:rPr>
                <w:b/>
                <w:i/>
                <w:sz w:val="22"/>
                <w:szCs w:val="22"/>
              </w:rPr>
            </w:pPr>
            <w:r w:rsidRPr="0017118F">
              <w:rPr>
                <w:b/>
                <w:i/>
                <w:iCs/>
                <w:sz w:val="22"/>
                <w:szCs w:val="22"/>
              </w:rPr>
              <w:t xml:space="preserve">reakce </w:t>
            </w:r>
          </w:p>
        </w:tc>
        <w:tc>
          <w:tcPr>
            <w:tcW w:w="1208" w:type="dxa"/>
            <w:gridSpan w:val="2"/>
            <w:tcBorders>
              <w:bottom w:val="single" w:sz="4" w:space="0" w:color="auto"/>
            </w:tcBorders>
          </w:tcPr>
          <w:p w14:paraId="37C2427F" w14:textId="77777777" w:rsidR="00B814E3" w:rsidRPr="0017118F" w:rsidRDefault="00B814E3" w:rsidP="0017118F">
            <w:pPr>
              <w:jc w:val="center"/>
              <w:rPr>
                <w:b/>
                <w:i/>
                <w:sz w:val="22"/>
                <w:szCs w:val="22"/>
              </w:rPr>
            </w:pPr>
            <w:proofErr w:type="spellStart"/>
            <w:r w:rsidRPr="0017118F">
              <w:rPr>
                <w:b/>
                <w:i/>
                <w:sz w:val="22"/>
                <w:szCs w:val="22"/>
              </w:rPr>
              <w:t>Sakagu-c</w:t>
            </w:r>
            <w:r w:rsidR="00F91D08">
              <w:rPr>
                <w:b/>
                <w:i/>
                <w:sz w:val="22"/>
                <w:szCs w:val="22"/>
              </w:rPr>
              <w:t>h</w:t>
            </w:r>
            <w:r w:rsidRPr="0017118F">
              <w:rPr>
                <w:b/>
                <w:i/>
                <w:sz w:val="22"/>
                <w:szCs w:val="22"/>
              </w:rPr>
              <w:t>iho</w:t>
            </w:r>
            <w:proofErr w:type="spellEnd"/>
          </w:p>
        </w:tc>
        <w:tc>
          <w:tcPr>
            <w:tcW w:w="1208" w:type="dxa"/>
            <w:gridSpan w:val="2"/>
            <w:tcBorders>
              <w:bottom w:val="single" w:sz="4" w:space="0" w:color="auto"/>
            </w:tcBorders>
          </w:tcPr>
          <w:p w14:paraId="327DD169" w14:textId="77777777" w:rsidR="00B814E3" w:rsidRPr="0017118F" w:rsidRDefault="00B814E3" w:rsidP="0017118F">
            <w:pPr>
              <w:jc w:val="center"/>
              <w:rPr>
                <w:b/>
                <w:i/>
                <w:sz w:val="22"/>
                <w:szCs w:val="22"/>
              </w:rPr>
            </w:pPr>
            <w:proofErr w:type="spellStart"/>
            <w:r w:rsidRPr="0017118F">
              <w:rPr>
                <w:b/>
                <w:i/>
                <w:sz w:val="22"/>
                <w:szCs w:val="22"/>
              </w:rPr>
              <w:t>xantho</w:t>
            </w:r>
            <w:proofErr w:type="spellEnd"/>
            <w:r w:rsidRPr="0017118F">
              <w:rPr>
                <w:b/>
                <w:i/>
                <w:sz w:val="22"/>
                <w:szCs w:val="22"/>
              </w:rPr>
              <w:t>-proteinová</w:t>
            </w:r>
          </w:p>
        </w:tc>
        <w:tc>
          <w:tcPr>
            <w:tcW w:w="1208" w:type="dxa"/>
            <w:gridSpan w:val="2"/>
            <w:tcBorders>
              <w:bottom w:val="single" w:sz="4" w:space="0" w:color="auto"/>
            </w:tcBorders>
          </w:tcPr>
          <w:p w14:paraId="1FD789BB" w14:textId="77777777" w:rsidR="00B814E3" w:rsidRPr="0017118F" w:rsidRDefault="00B814E3" w:rsidP="0017118F">
            <w:pPr>
              <w:jc w:val="center"/>
              <w:rPr>
                <w:b/>
                <w:i/>
                <w:sz w:val="22"/>
                <w:szCs w:val="22"/>
              </w:rPr>
            </w:pPr>
            <w:proofErr w:type="spellStart"/>
            <w:r w:rsidRPr="0017118F">
              <w:rPr>
                <w:b/>
                <w:i/>
                <w:sz w:val="22"/>
                <w:szCs w:val="22"/>
              </w:rPr>
              <w:t>Paulyho</w:t>
            </w:r>
            <w:proofErr w:type="spellEnd"/>
          </w:p>
          <w:p w14:paraId="2ACB8395" w14:textId="77777777" w:rsidR="00B814E3" w:rsidRPr="0017118F" w:rsidRDefault="00B814E3" w:rsidP="0017118F">
            <w:pPr>
              <w:jc w:val="center"/>
              <w:rPr>
                <w:b/>
                <w:i/>
                <w:sz w:val="22"/>
                <w:szCs w:val="22"/>
              </w:rPr>
            </w:pPr>
          </w:p>
        </w:tc>
        <w:tc>
          <w:tcPr>
            <w:tcW w:w="1208" w:type="dxa"/>
            <w:gridSpan w:val="2"/>
            <w:tcBorders>
              <w:bottom w:val="single" w:sz="4" w:space="0" w:color="auto"/>
            </w:tcBorders>
          </w:tcPr>
          <w:p w14:paraId="5C83AAE4" w14:textId="77777777" w:rsidR="00B814E3" w:rsidRPr="0017118F" w:rsidRDefault="00B814E3" w:rsidP="0017118F">
            <w:pPr>
              <w:jc w:val="center"/>
              <w:rPr>
                <w:b/>
                <w:i/>
                <w:sz w:val="22"/>
                <w:szCs w:val="22"/>
              </w:rPr>
            </w:pPr>
            <w:r w:rsidRPr="0017118F">
              <w:rPr>
                <w:b/>
                <w:i/>
                <w:sz w:val="22"/>
                <w:szCs w:val="22"/>
              </w:rPr>
              <w:t>na –SH skupiny</w:t>
            </w:r>
          </w:p>
        </w:tc>
        <w:tc>
          <w:tcPr>
            <w:tcW w:w="1262" w:type="dxa"/>
            <w:gridSpan w:val="2"/>
            <w:tcBorders>
              <w:bottom w:val="single" w:sz="4" w:space="0" w:color="auto"/>
            </w:tcBorders>
          </w:tcPr>
          <w:p w14:paraId="423FDCC5" w14:textId="77777777" w:rsidR="00B814E3" w:rsidRPr="0017118F" w:rsidRDefault="00B814E3" w:rsidP="0017118F">
            <w:pPr>
              <w:jc w:val="center"/>
              <w:rPr>
                <w:b/>
                <w:i/>
                <w:sz w:val="22"/>
                <w:szCs w:val="22"/>
              </w:rPr>
            </w:pPr>
            <w:proofErr w:type="spellStart"/>
            <w:r w:rsidRPr="0017118F">
              <w:rPr>
                <w:b/>
                <w:i/>
                <w:sz w:val="22"/>
                <w:szCs w:val="22"/>
              </w:rPr>
              <w:t>Folinova</w:t>
            </w:r>
            <w:proofErr w:type="spellEnd"/>
          </w:p>
        </w:tc>
      </w:tr>
      <w:tr w:rsidR="00B814E3" w:rsidRPr="0017118F" w14:paraId="00AEE73C" w14:textId="77777777" w:rsidTr="0017118F">
        <w:trPr>
          <w:jc w:val="center"/>
        </w:trPr>
        <w:tc>
          <w:tcPr>
            <w:tcW w:w="1197" w:type="dxa"/>
          </w:tcPr>
          <w:p w14:paraId="134CCDE2" w14:textId="77777777" w:rsidR="00B814E3" w:rsidRPr="0017118F" w:rsidRDefault="00B814E3" w:rsidP="0017118F">
            <w:pPr>
              <w:jc w:val="both"/>
              <w:rPr>
                <w:sz w:val="22"/>
                <w:szCs w:val="22"/>
              </w:rPr>
            </w:pPr>
          </w:p>
        </w:tc>
        <w:tc>
          <w:tcPr>
            <w:tcW w:w="868" w:type="dxa"/>
            <w:shd w:val="clear" w:color="auto" w:fill="FFFFFF"/>
          </w:tcPr>
          <w:p w14:paraId="048320C3" w14:textId="77777777" w:rsidR="00B814E3" w:rsidRPr="0017118F" w:rsidRDefault="00B814E3" w:rsidP="0017118F">
            <w:pPr>
              <w:jc w:val="both"/>
              <w:rPr>
                <w:sz w:val="18"/>
                <w:szCs w:val="18"/>
              </w:rPr>
            </w:pPr>
            <w:r w:rsidRPr="0017118F">
              <w:rPr>
                <w:sz w:val="18"/>
                <w:szCs w:val="18"/>
              </w:rPr>
              <w:t>zbarvení</w:t>
            </w:r>
          </w:p>
        </w:tc>
        <w:tc>
          <w:tcPr>
            <w:tcW w:w="340" w:type="dxa"/>
            <w:shd w:val="clear" w:color="auto" w:fill="FFFFFF"/>
          </w:tcPr>
          <w:p w14:paraId="358C7B28" w14:textId="77777777" w:rsidR="00B814E3" w:rsidRPr="0017118F" w:rsidRDefault="00B814E3" w:rsidP="0017118F">
            <w:pPr>
              <w:jc w:val="both"/>
              <w:rPr>
                <w:sz w:val="18"/>
                <w:szCs w:val="18"/>
              </w:rPr>
            </w:pPr>
            <w:r w:rsidRPr="0017118F">
              <w:rPr>
                <w:sz w:val="18"/>
                <w:szCs w:val="18"/>
              </w:rPr>
              <w:sym w:font="Symbol" w:char="F0B1"/>
            </w:r>
          </w:p>
        </w:tc>
        <w:tc>
          <w:tcPr>
            <w:tcW w:w="868" w:type="dxa"/>
            <w:shd w:val="clear" w:color="auto" w:fill="FFFFFF"/>
          </w:tcPr>
          <w:p w14:paraId="695D8EB6" w14:textId="77777777" w:rsidR="00B814E3" w:rsidRPr="0017118F" w:rsidRDefault="00B814E3" w:rsidP="0017118F">
            <w:pPr>
              <w:jc w:val="both"/>
              <w:rPr>
                <w:sz w:val="18"/>
                <w:szCs w:val="18"/>
              </w:rPr>
            </w:pPr>
            <w:r w:rsidRPr="0017118F">
              <w:rPr>
                <w:sz w:val="18"/>
                <w:szCs w:val="18"/>
              </w:rPr>
              <w:t>zbarvení</w:t>
            </w:r>
          </w:p>
        </w:tc>
        <w:tc>
          <w:tcPr>
            <w:tcW w:w="340" w:type="dxa"/>
            <w:shd w:val="clear" w:color="auto" w:fill="FFFFFF"/>
          </w:tcPr>
          <w:p w14:paraId="4538CC82" w14:textId="77777777" w:rsidR="00B814E3" w:rsidRPr="0017118F" w:rsidRDefault="00B814E3" w:rsidP="0017118F">
            <w:pPr>
              <w:jc w:val="both"/>
              <w:rPr>
                <w:sz w:val="18"/>
                <w:szCs w:val="18"/>
              </w:rPr>
            </w:pPr>
            <w:r w:rsidRPr="0017118F">
              <w:rPr>
                <w:sz w:val="18"/>
                <w:szCs w:val="18"/>
              </w:rPr>
              <w:sym w:font="Symbol" w:char="F0B1"/>
            </w:r>
          </w:p>
        </w:tc>
        <w:tc>
          <w:tcPr>
            <w:tcW w:w="868" w:type="dxa"/>
            <w:shd w:val="clear" w:color="auto" w:fill="FFFFFF"/>
          </w:tcPr>
          <w:p w14:paraId="2F0A82C0" w14:textId="77777777" w:rsidR="00B814E3" w:rsidRPr="0017118F" w:rsidRDefault="00B814E3" w:rsidP="0017118F">
            <w:pPr>
              <w:jc w:val="both"/>
              <w:rPr>
                <w:sz w:val="18"/>
                <w:szCs w:val="18"/>
              </w:rPr>
            </w:pPr>
            <w:r w:rsidRPr="0017118F">
              <w:rPr>
                <w:sz w:val="18"/>
                <w:szCs w:val="18"/>
              </w:rPr>
              <w:t>zbarvení</w:t>
            </w:r>
          </w:p>
        </w:tc>
        <w:tc>
          <w:tcPr>
            <w:tcW w:w="340" w:type="dxa"/>
            <w:shd w:val="clear" w:color="auto" w:fill="FFFFFF"/>
          </w:tcPr>
          <w:p w14:paraId="4146CC54" w14:textId="77777777" w:rsidR="00B814E3" w:rsidRPr="0017118F" w:rsidRDefault="00B814E3" w:rsidP="0017118F">
            <w:pPr>
              <w:jc w:val="both"/>
              <w:rPr>
                <w:sz w:val="18"/>
                <w:szCs w:val="18"/>
              </w:rPr>
            </w:pPr>
            <w:r w:rsidRPr="0017118F">
              <w:rPr>
                <w:sz w:val="18"/>
                <w:szCs w:val="18"/>
              </w:rPr>
              <w:sym w:font="Symbol" w:char="F0B1"/>
            </w:r>
          </w:p>
        </w:tc>
        <w:tc>
          <w:tcPr>
            <w:tcW w:w="868" w:type="dxa"/>
            <w:shd w:val="clear" w:color="auto" w:fill="FFFFFF"/>
          </w:tcPr>
          <w:p w14:paraId="54197E6B" w14:textId="77777777" w:rsidR="00B814E3" w:rsidRPr="0017118F" w:rsidRDefault="00B814E3" w:rsidP="0017118F">
            <w:pPr>
              <w:jc w:val="both"/>
              <w:rPr>
                <w:sz w:val="18"/>
                <w:szCs w:val="18"/>
              </w:rPr>
            </w:pPr>
            <w:r w:rsidRPr="0017118F">
              <w:rPr>
                <w:sz w:val="18"/>
                <w:szCs w:val="18"/>
              </w:rPr>
              <w:t>zbarvení</w:t>
            </w:r>
          </w:p>
        </w:tc>
        <w:tc>
          <w:tcPr>
            <w:tcW w:w="340" w:type="dxa"/>
            <w:shd w:val="clear" w:color="auto" w:fill="FFFFFF"/>
          </w:tcPr>
          <w:p w14:paraId="7113A8C8" w14:textId="77777777" w:rsidR="00B814E3" w:rsidRPr="0017118F" w:rsidRDefault="00B814E3" w:rsidP="0017118F">
            <w:pPr>
              <w:jc w:val="both"/>
              <w:rPr>
                <w:sz w:val="18"/>
                <w:szCs w:val="18"/>
              </w:rPr>
            </w:pPr>
            <w:r w:rsidRPr="0017118F">
              <w:rPr>
                <w:sz w:val="18"/>
                <w:szCs w:val="18"/>
              </w:rPr>
              <w:sym w:font="Symbol" w:char="F0B1"/>
            </w:r>
          </w:p>
        </w:tc>
        <w:tc>
          <w:tcPr>
            <w:tcW w:w="868" w:type="dxa"/>
            <w:shd w:val="clear" w:color="auto" w:fill="FFFFFF"/>
          </w:tcPr>
          <w:p w14:paraId="1A3EFFAA" w14:textId="77777777" w:rsidR="00B814E3" w:rsidRPr="0017118F" w:rsidRDefault="00B814E3" w:rsidP="0017118F">
            <w:pPr>
              <w:jc w:val="both"/>
              <w:rPr>
                <w:sz w:val="18"/>
                <w:szCs w:val="18"/>
              </w:rPr>
            </w:pPr>
            <w:r w:rsidRPr="0017118F">
              <w:rPr>
                <w:sz w:val="18"/>
                <w:szCs w:val="18"/>
              </w:rPr>
              <w:t>zbarvení</w:t>
            </w:r>
          </w:p>
        </w:tc>
        <w:tc>
          <w:tcPr>
            <w:tcW w:w="394" w:type="dxa"/>
            <w:shd w:val="clear" w:color="auto" w:fill="FFFFFF"/>
          </w:tcPr>
          <w:p w14:paraId="7DE2CBBC" w14:textId="77777777" w:rsidR="00B814E3" w:rsidRPr="0017118F" w:rsidRDefault="00B814E3" w:rsidP="0017118F">
            <w:pPr>
              <w:jc w:val="both"/>
              <w:rPr>
                <w:sz w:val="18"/>
                <w:szCs w:val="18"/>
              </w:rPr>
            </w:pPr>
            <w:r w:rsidRPr="0017118F">
              <w:rPr>
                <w:sz w:val="18"/>
                <w:szCs w:val="18"/>
              </w:rPr>
              <w:sym w:font="Symbol" w:char="F0B1"/>
            </w:r>
          </w:p>
        </w:tc>
      </w:tr>
      <w:tr w:rsidR="00B814E3" w:rsidRPr="0017118F" w14:paraId="6FD8F4FB" w14:textId="77777777" w:rsidTr="0017118F">
        <w:trPr>
          <w:jc w:val="center"/>
        </w:trPr>
        <w:tc>
          <w:tcPr>
            <w:tcW w:w="1197" w:type="dxa"/>
          </w:tcPr>
          <w:p w14:paraId="50E986B1" w14:textId="77777777" w:rsidR="00B814E3" w:rsidRPr="0017118F" w:rsidRDefault="00B814E3" w:rsidP="0017118F">
            <w:pPr>
              <w:jc w:val="both"/>
              <w:rPr>
                <w:sz w:val="22"/>
                <w:szCs w:val="22"/>
              </w:rPr>
            </w:pPr>
            <w:r w:rsidRPr="0017118F">
              <w:rPr>
                <w:sz w:val="22"/>
                <w:szCs w:val="22"/>
              </w:rPr>
              <w:t>Arg</w:t>
            </w:r>
          </w:p>
        </w:tc>
        <w:tc>
          <w:tcPr>
            <w:tcW w:w="868" w:type="dxa"/>
            <w:shd w:val="clear" w:color="auto" w:fill="F3F3F3"/>
          </w:tcPr>
          <w:p w14:paraId="29E1205A" w14:textId="77777777" w:rsidR="00B814E3" w:rsidRPr="0017118F" w:rsidRDefault="00B814E3" w:rsidP="0017118F">
            <w:pPr>
              <w:jc w:val="both"/>
              <w:rPr>
                <w:sz w:val="22"/>
                <w:szCs w:val="22"/>
              </w:rPr>
            </w:pPr>
          </w:p>
        </w:tc>
        <w:tc>
          <w:tcPr>
            <w:tcW w:w="340" w:type="dxa"/>
            <w:shd w:val="clear" w:color="auto" w:fill="F3F3F3"/>
          </w:tcPr>
          <w:p w14:paraId="3CA2D8CA" w14:textId="77777777" w:rsidR="00B814E3" w:rsidRPr="0017118F" w:rsidRDefault="00B814E3" w:rsidP="0017118F">
            <w:pPr>
              <w:jc w:val="both"/>
              <w:rPr>
                <w:sz w:val="22"/>
                <w:szCs w:val="22"/>
              </w:rPr>
            </w:pPr>
          </w:p>
        </w:tc>
        <w:tc>
          <w:tcPr>
            <w:tcW w:w="868" w:type="dxa"/>
            <w:shd w:val="clear" w:color="auto" w:fill="F3F3F3"/>
          </w:tcPr>
          <w:p w14:paraId="4E638AC8" w14:textId="77777777" w:rsidR="00B814E3" w:rsidRPr="0017118F" w:rsidRDefault="00B814E3" w:rsidP="0017118F">
            <w:pPr>
              <w:jc w:val="both"/>
              <w:rPr>
                <w:sz w:val="22"/>
                <w:szCs w:val="22"/>
              </w:rPr>
            </w:pPr>
          </w:p>
        </w:tc>
        <w:tc>
          <w:tcPr>
            <w:tcW w:w="340" w:type="dxa"/>
            <w:shd w:val="clear" w:color="auto" w:fill="F3F3F3"/>
          </w:tcPr>
          <w:p w14:paraId="5BD00CD8" w14:textId="77777777" w:rsidR="00B814E3" w:rsidRPr="0017118F" w:rsidRDefault="00B814E3" w:rsidP="0017118F">
            <w:pPr>
              <w:jc w:val="both"/>
              <w:rPr>
                <w:sz w:val="22"/>
                <w:szCs w:val="22"/>
              </w:rPr>
            </w:pPr>
          </w:p>
        </w:tc>
        <w:tc>
          <w:tcPr>
            <w:tcW w:w="868" w:type="dxa"/>
            <w:shd w:val="clear" w:color="auto" w:fill="F3F3F3"/>
          </w:tcPr>
          <w:p w14:paraId="5789B3C7" w14:textId="77777777" w:rsidR="00B814E3" w:rsidRPr="0017118F" w:rsidRDefault="00B814E3" w:rsidP="0017118F">
            <w:pPr>
              <w:jc w:val="both"/>
              <w:rPr>
                <w:sz w:val="22"/>
                <w:szCs w:val="22"/>
              </w:rPr>
            </w:pPr>
          </w:p>
        </w:tc>
        <w:tc>
          <w:tcPr>
            <w:tcW w:w="340" w:type="dxa"/>
            <w:shd w:val="clear" w:color="auto" w:fill="F3F3F3"/>
          </w:tcPr>
          <w:p w14:paraId="58C2B60E" w14:textId="77777777" w:rsidR="00B814E3" w:rsidRPr="0017118F" w:rsidRDefault="00B814E3" w:rsidP="0017118F">
            <w:pPr>
              <w:jc w:val="both"/>
              <w:rPr>
                <w:sz w:val="22"/>
                <w:szCs w:val="22"/>
              </w:rPr>
            </w:pPr>
          </w:p>
        </w:tc>
        <w:tc>
          <w:tcPr>
            <w:tcW w:w="868" w:type="dxa"/>
            <w:shd w:val="clear" w:color="auto" w:fill="F3F3F3"/>
          </w:tcPr>
          <w:p w14:paraId="40CF0BFB" w14:textId="77777777" w:rsidR="00B814E3" w:rsidRPr="0017118F" w:rsidRDefault="00B814E3" w:rsidP="0017118F">
            <w:pPr>
              <w:jc w:val="both"/>
              <w:rPr>
                <w:sz w:val="22"/>
                <w:szCs w:val="22"/>
              </w:rPr>
            </w:pPr>
          </w:p>
        </w:tc>
        <w:tc>
          <w:tcPr>
            <w:tcW w:w="340" w:type="dxa"/>
            <w:shd w:val="clear" w:color="auto" w:fill="F3F3F3"/>
          </w:tcPr>
          <w:p w14:paraId="620B6E4E" w14:textId="77777777" w:rsidR="00B814E3" w:rsidRPr="0017118F" w:rsidRDefault="00B814E3" w:rsidP="0017118F">
            <w:pPr>
              <w:jc w:val="both"/>
              <w:rPr>
                <w:sz w:val="22"/>
                <w:szCs w:val="22"/>
              </w:rPr>
            </w:pPr>
          </w:p>
        </w:tc>
        <w:tc>
          <w:tcPr>
            <w:tcW w:w="868" w:type="dxa"/>
            <w:shd w:val="clear" w:color="auto" w:fill="F3F3F3"/>
          </w:tcPr>
          <w:p w14:paraId="6B93832B" w14:textId="77777777" w:rsidR="00B814E3" w:rsidRPr="0017118F" w:rsidRDefault="00B814E3" w:rsidP="0017118F">
            <w:pPr>
              <w:jc w:val="both"/>
              <w:rPr>
                <w:sz w:val="22"/>
                <w:szCs w:val="22"/>
              </w:rPr>
            </w:pPr>
          </w:p>
        </w:tc>
        <w:tc>
          <w:tcPr>
            <w:tcW w:w="394" w:type="dxa"/>
            <w:shd w:val="clear" w:color="auto" w:fill="F3F3F3"/>
          </w:tcPr>
          <w:p w14:paraId="151C0AD9" w14:textId="77777777" w:rsidR="00B814E3" w:rsidRPr="0017118F" w:rsidRDefault="00B814E3" w:rsidP="0017118F">
            <w:pPr>
              <w:jc w:val="both"/>
              <w:rPr>
                <w:sz w:val="22"/>
                <w:szCs w:val="22"/>
              </w:rPr>
            </w:pPr>
          </w:p>
        </w:tc>
      </w:tr>
      <w:tr w:rsidR="00B814E3" w:rsidRPr="0017118F" w14:paraId="7AB36BFE" w14:textId="77777777" w:rsidTr="0017118F">
        <w:trPr>
          <w:jc w:val="center"/>
        </w:trPr>
        <w:tc>
          <w:tcPr>
            <w:tcW w:w="1197" w:type="dxa"/>
          </w:tcPr>
          <w:p w14:paraId="713B2C54" w14:textId="77777777" w:rsidR="00B814E3" w:rsidRPr="0017118F" w:rsidRDefault="00B814E3" w:rsidP="0017118F">
            <w:pPr>
              <w:jc w:val="both"/>
              <w:rPr>
                <w:sz w:val="22"/>
                <w:szCs w:val="22"/>
              </w:rPr>
            </w:pPr>
            <w:r w:rsidRPr="0017118F">
              <w:rPr>
                <w:sz w:val="22"/>
                <w:szCs w:val="22"/>
              </w:rPr>
              <w:t>His</w:t>
            </w:r>
          </w:p>
        </w:tc>
        <w:tc>
          <w:tcPr>
            <w:tcW w:w="868" w:type="dxa"/>
            <w:shd w:val="clear" w:color="auto" w:fill="F3F3F3"/>
          </w:tcPr>
          <w:p w14:paraId="06208922" w14:textId="77777777" w:rsidR="00B814E3" w:rsidRPr="0017118F" w:rsidRDefault="00B814E3" w:rsidP="0017118F">
            <w:pPr>
              <w:jc w:val="both"/>
              <w:rPr>
                <w:sz w:val="22"/>
                <w:szCs w:val="22"/>
              </w:rPr>
            </w:pPr>
          </w:p>
        </w:tc>
        <w:tc>
          <w:tcPr>
            <w:tcW w:w="340" w:type="dxa"/>
            <w:shd w:val="clear" w:color="auto" w:fill="F3F3F3"/>
          </w:tcPr>
          <w:p w14:paraId="29397F25" w14:textId="77777777" w:rsidR="00B814E3" w:rsidRPr="0017118F" w:rsidRDefault="00B814E3" w:rsidP="0017118F">
            <w:pPr>
              <w:jc w:val="both"/>
              <w:rPr>
                <w:sz w:val="22"/>
                <w:szCs w:val="22"/>
              </w:rPr>
            </w:pPr>
          </w:p>
        </w:tc>
        <w:tc>
          <w:tcPr>
            <w:tcW w:w="868" w:type="dxa"/>
            <w:shd w:val="clear" w:color="auto" w:fill="F3F3F3"/>
          </w:tcPr>
          <w:p w14:paraId="1DCF8536" w14:textId="77777777" w:rsidR="00B814E3" w:rsidRPr="0017118F" w:rsidRDefault="00B814E3" w:rsidP="0017118F">
            <w:pPr>
              <w:jc w:val="both"/>
              <w:rPr>
                <w:sz w:val="22"/>
                <w:szCs w:val="22"/>
              </w:rPr>
            </w:pPr>
          </w:p>
        </w:tc>
        <w:tc>
          <w:tcPr>
            <w:tcW w:w="340" w:type="dxa"/>
            <w:shd w:val="clear" w:color="auto" w:fill="F3F3F3"/>
          </w:tcPr>
          <w:p w14:paraId="3D362922" w14:textId="77777777" w:rsidR="00B814E3" w:rsidRPr="0017118F" w:rsidRDefault="00B814E3" w:rsidP="0017118F">
            <w:pPr>
              <w:jc w:val="both"/>
              <w:rPr>
                <w:sz w:val="22"/>
                <w:szCs w:val="22"/>
              </w:rPr>
            </w:pPr>
          </w:p>
        </w:tc>
        <w:tc>
          <w:tcPr>
            <w:tcW w:w="868" w:type="dxa"/>
            <w:shd w:val="clear" w:color="auto" w:fill="F3F3F3"/>
          </w:tcPr>
          <w:p w14:paraId="61D4BFE3" w14:textId="77777777" w:rsidR="00B814E3" w:rsidRPr="0017118F" w:rsidRDefault="00B814E3" w:rsidP="0017118F">
            <w:pPr>
              <w:jc w:val="both"/>
              <w:rPr>
                <w:sz w:val="22"/>
                <w:szCs w:val="22"/>
              </w:rPr>
            </w:pPr>
          </w:p>
        </w:tc>
        <w:tc>
          <w:tcPr>
            <w:tcW w:w="340" w:type="dxa"/>
            <w:shd w:val="clear" w:color="auto" w:fill="F3F3F3"/>
          </w:tcPr>
          <w:p w14:paraId="39D24CB2" w14:textId="77777777" w:rsidR="00B814E3" w:rsidRPr="0017118F" w:rsidRDefault="00B814E3" w:rsidP="0017118F">
            <w:pPr>
              <w:jc w:val="both"/>
              <w:rPr>
                <w:sz w:val="22"/>
                <w:szCs w:val="22"/>
              </w:rPr>
            </w:pPr>
          </w:p>
        </w:tc>
        <w:tc>
          <w:tcPr>
            <w:tcW w:w="868" w:type="dxa"/>
            <w:shd w:val="clear" w:color="auto" w:fill="F3F3F3"/>
          </w:tcPr>
          <w:p w14:paraId="53D50B59" w14:textId="77777777" w:rsidR="00B814E3" w:rsidRPr="0017118F" w:rsidRDefault="00B814E3" w:rsidP="0017118F">
            <w:pPr>
              <w:jc w:val="both"/>
              <w:rPr>
                <w:sz w:val="22"/>
                <w:szCs w:val="22"/>
              </w:rPr>
            </w:pPr>
          </w:p>
        </w:tc>
        <w:tc>
          <w:tcPr>
            <w:tcW w:w="340" w:type="dxa"/>
            <w:shd w:val="clear" w:color="auto" w:fill="F3F3F3"/>
          </w:tcPr>
          <w:p w14:paraId="2F214880" w14:textId="77777777" w:rsidR="00B814E3" w:rsidRPr="0017118F" w:rsidRDefault="00B814E3" w:rsidP="0017118F">
            <w:pPr>
              <w:jc w:val="both"/>
              <w:rPr>
                <w:sz w:val="22"/>
                <w:szCs w:val="22"/>
              </w:rPr>
            </w:pPr>
          </w:p>
        </w:tc>
        <w:tc>
          <w:tcPr>
            <w:tcW w:w="868" w:type="dxa"/>
            <w:shd w:val="clear" w:color="auto" w:fill="F3F3F3"/>
          </w:tcPr>
          <w:p w14:paraId="2AE710F2" w14:textId="77777777" w:rsidR="00B814E3" w:rsidRPr="0017118F" w:rsidRDefault="00B814E3" w:rsidP="0017118F">
            <w:pPr>
              <w:jc w:val="both"/>
              <w:rPr>
                <w:sz w:val="22"/>
                <w:szCs w:val="22"/>
              </w:rPr>
            </w:pPr>
          </w:p>
        </w:tc>
        <w:tc>
          <w:tcPr>
            <w:tcW w:w="394" w:type="dxa"/>
            <w:shd w:val="clear" w:color="auto" w:fill="F3F3F3"/>
          </w:tcPr>
          <w:p w14:paraId="7D81E176" w14:textId="77777777" w:rsidR="00B814E3" w:rsidRPr="0017118F" w:rsidRDefault="00B814E3" w:rsidP="0017118F">
            <w:pPr>
              <w:jc w:val="both"/>
              <w:rPr>
                <w:sz w:val="22"/>
                <w:szCs w:val="22"/>
              </w:rPr>
            </w:pPr>
          </w:p>
        </w:tc>
      </w:tr>
      <w:tr w:rsidR="00B814E3" w:rsidRPr="0017118F" w14:paraId="1AE3AF8A" w14:textId="77777777" w:rsidTr="0017118F">
        <w:trPr>
          <w:jc w:val="center"/>
        </w:trPr>
        <w:tc>
          <w:tcPr>
            <w:tcW w:w="1197" w:type="dxa"/>
          </w:tcPr>
          <w:p w14:paraId="5042E07D" w14:textId="77777777" w:rsidR="00B814E3" w:rsidRPr="0017118F" w:rsidRDefault="00B814E3" w:rsidP="0017118F">
            <w:pPr>
              <w:jc w:val="both"/>
              <w:rPr>
                <w:sz w:val="22"/>
                <w:szCs w:val="22"/>
              </w:rPr>
            </w:pPr>
            <w:proofErr w:type="spellStart"/>
            <w:r w:rsidRPr="0017118F">
              <w:rPr>
                <w:sz w:val="22"/>
                <w:szCs w:val="22"/>
              </w:rPr>
              <w:t>Tyr</w:t>
            </w:r>
            <w:proofErr w:type="spellEnd"/>
          </w:p>
        </w:tc>
        <w:tc>
          <w:tcPr>
            <w:tcW w:w="868" w:type="dxa"/>
            <w:shd w:val="clear" w:color="auto" w:fill="F3F3F3"/>
          </w:tcPr>
          <w:p w14:paraId="30AB06EF" w14:textId="77777777" w:rsidR="00B814E3" w:rsidRPr="0017118F" w:rsidRDefault="00B814E3" w:rsidP="0017118F">
            <w:pPr>
              <w:jc w:val="both"/>
              <w:rPr>
                <w:sz w:val="22"/>
                <w:szCs w:val="22"/>
              </w:rPr>
            </w:pPr>
          </w:p>
        </w:tc>
        <w:tc>
          <w:tcPr>
            <w:tcW w:w="340" w:type="dxa"/>
            <w:shd w:val="clear" w:color="auto" w:fill="F3F3F3"/>
          </w:tcPr>
          <w:p w14:paraId="2C35CB67" w14:textId="77777777" w:rsidR="00B814E3" w:rsidRPr="0017118F" w:rsidRDefault="00B814E3" w:rsidP="0017118F">
            <w:pPr>
              <w:jc w:val="both"/>
              <w:rPr>
                <w:sz w:val="22"/>
                <w:szCs w:val="22"/>
              </w:rPr>
            </w:pPr>
          </w:p>
        </w:tc>
        <w:tc>
          <w:tcPr>
            <w:tcW w:w="868" w:type="dxa"/>
            <w:shd w:val="clear" w:color="auto" w:fill="F3F3F3"/>
          </w:tcPr>
          <w:p w14:paraId="26C8FA52" w14:textId="77777777" w:rsidR="00B814E3" w:rsidRPr="0017118F" w:rsidRDefault="00B814E3" w:rsidP="0017118F">
            <w:pPr>
              <w:jc w:val="both"/>
              <w:rPr>
                <w:sz w:val="22"/>
                <w:szCs w:val="22"/>
              </w:rPr>
            </w:pPr>
          </w:p>
        </w:tc>
        <w:tc>
          <w:tcPr>
            <w:tcW w:w="340" w:type="dxa"/>
            <w:shd w:val="clear" w:color="auto" w:fill="F3F3F3"/>
          </w:tcPr>
          <w:p w14:paraId="0737F5B5" w14:textId="77777777" w:rsidR="00B814E3" w:rsidRPr="0017118F" w:rsidRDefault="00B814E3" w:rsidP="0017118F">
            <w:pPr>
              <w:jc w:val="both"/>
              <w:rPr>
                <w:sz w:val="22"/>
                <w:szCs w:val="22"/>
              </w:rPr>
            </w:pPr>
          </w:p>
        </w:tc>
        <w:tc>
          <w:tcPr>
            <w:tcW w:w="868" w:type="dxa"/>
            <w:shd w:val="clear" w:color="auto" w:fill="F3F3F3"/>
          </w:tcPr>
          <w:p w14:paraId="08D9D309" w14:textId="77777777" w:rsidR="00B814E3" w:rsidRPr="0017118F" w:rsidRDefault="00B814E3" w:rsidP="0017118F">
            <w:pPr>
              <w:jc w:val="both"/>
              <w:rPr>
                <w:sz w:val="22"/>
                <w:szCs w:val="22"/>
              </w:rPr>
            </w:pPr>
          </w:p>
        </w:tc>
        <w:tc>
          <w:tcPr>
            <w:tcW w:w="340" w:type="dxa"/>
            <w:shd w:val="clear" w:color="auto" w:fill="F3F3F3"/>
          </w:tcPr>
          <w:p w14:paraId="2781AF2D" w14:textId="77777777" w:rsidR="00B814E3" w:rsidRPr="0017118F" w:rsidRDefault="00B814E3" w:rsidP="0017118F">
            <w:pPr>
              <w:jc w:val="both"/>
              <w:rPr>
                <w:sz w:val="22"/>
                <w:szCs w:val="22"/>
              </w:rPr>
            </w:pPr>
          </w:p>
        </w:tc>
        <w:tc>
          <w:tcPr>
            <w:tcW w:w="868" w:type="dxa"/>
            <w:shd w:val="clear" w:color="auto" w:fill="F3F3F3"/>
          </w:tcPr>
          <w:p w14:paraId="352A1FF3" w14:textId="77777777" w:rsidR="00B814E3" w:rsidRPr="0017118F" w:rsidRDefault="00B814E3" w:rsidP="0017118F">
            <w:pPr>
              <w:jc w:val="both"/>
              <w:rPr>
                <w:sz w:val="22"/>
                <w:szCs w:val="22"/>
              </w:rPr>
            </w:pPr>
          </w:p>
        </w:tc>
        <w:tc>
          <w:tcPr>
            <w:tcW w:w="340" w:type="dxa"/>
            <w:shd w:val="clear" w:color="auto" w:fill="F3F3F3"/>
          </w:tcPr>
          <w:p w14:paraId="2C187582" w14:textId="77777777" w:rsidR="00B814E3" w:rsidRPr="0017118F" w:rsidRDefault="00B814E3" w:rsidP="0017118F">
            <w:pPr>
              <w:jc w:val="both"/>
              <w:rPr>
                <w:sz w:val="22"/>
                <w:szCs w:val="22"/>
              </w:rPr>
            </w:pPr>
          </w:p>
        </w:tc>
        <w:tc>
          <w:tcPr>
            <w:tcW w:w="868" w:type="dxa"/>
            <w:shd w:val="clear" w:color="auto" w:fill="F3F3F3"/>
          </w:tcPr>
          <w:p w14:paraId="4160D9F6" w14:textId="77777777" w:rsidR="00B814E3" w:rsidRPr="0017118F" w:rsidRDefault="00B814E3" w:rsidP="0017118F">
            <w:pPr>
              <w:jc w:val="both"/>
              <w:rPr>
                <w:sz w:val="22"/>
                <w:szCs w:val="22"/>
              </w:rPr>
            </w:pPr>
          </w:p>
        </w:tc>
        <w:tc>
          <w:tcPr>
            <w:tcW w:w="394" w:type="dxa"/>
            <w:shd w:val="clear" w:color="auto" w:fill="F3F3F3"/>
          </w:tcPr>
          <w:p w14:paraId="3B969520" w14:textId="77777777" w:rsidR="00B814E3" w:rsidRPr="0017118F" w:rsidRDefault="00B814E3" w:rsidP="0017118F">
            <w:pPr>
              <w:jc w:val="both"/>
              <w:rPr>
                <w:sz w:val="22"/>
                <w:szCs w:val="22"/>
              </w:rPr>
            </w:pPr>
          </w:p>
        </w:tc>
      </w:tr>
      <w:tr w:rsidR="00B814E3" w:rsidRPr="0017118F" w14:paraId="1E099C37" w14:textId="77777777" w:rsidTr="0017118F">
        <w:trPr>
          <w:jc w:val="center"/>
        </w:trPr>
        <w:tc>
          <w:tcPr>
            <w:tcW w:w="1197" w:type="dxa"/>
          </w:tcPr>
          <w:p w14:paraId="2BD1FC7A" w14:textId="77777777" w:rsidR="00B814E3" w:rsidRPr="0017118F" w:rsidRDefault="00B814E3" w:rsidP="0017118F">
            <w:pPr>
              <w:jc w:val="both"/>
              <w:rPr>
                <w:sz w:val="22"/>
                <w:szCs w:val="22"/>
              </w:rPr>
            </w:pPr>
            <w:r w:rsidRPr="0017118F">
              <w:rPr>
                <w:sz w:val="22"/>
                <w:szCs w:val="22"/>
              </w:rPr>
              <w:t>Trp</w:t>
            </w:r>
          </w:p>
        </w:tc>
        <w:tc>
          <w:tcPr>
            <w:tcW w:w="868" w:type="dxa"/>
            <w:shd w:val="clear" w:color="auto" w:fill="F3F3F3"/>
          </w:tcPr>
          <w:p w14:paraId="31CFA8C4" w14:textId="77777777" w:rsidR="00B814E3" w:rsidRPr="0017118F" w:rsidRDefault="00B814E3" w:rsidP="0017118F">
            <w:pPr>
              <w:jc w:val="both"/>
              <w:rPr>
                <w:sz w:val="22"/>
                <w:szCs w:val="22"/>
              </w:rPr>
            </w:pPr>
          </w:p>
        </w:tc>
        <w:tc>
          <w:tcPr>
            <w:tcW w:w="340" w:type="dxa"/>
            <w:shd w:val="clear" w:color="auto" w:fill="F3F3F3"/>
          </w:tcPr>
          <w:p w14:paraId="068A35E2" w14:textId="77777777" w:rsidR="00B814E3" w:rsidRPr="0017118F" w:rsidRDefault="00B814E3" w:rsidP="0017118F">
            <w:pPr>
              <w:jc w:val="both"/>
              <w:rPr>
                <w:sz w:val="22"/>
                <w:szCs w:val="22"/>
              </w:rPr>
            </w:pPr>
          </w:p>
        </w:tc>
        <w:tc>
          <w:tcPr>
            <w:tcW w:w="868" w:type="dxa"/>
            <w:shd w:val="clear" w:color="auto" w:fill="F3F3F3"/>
          </w:tcPr>
          <w:p w14:paraId="7F41C7EF" w14:textId="77777777" w:rsidR="00B814E3" w:rsidRPr="0017118F" w:rsidRDefault="00B814E3" w:rsidP="0017118F">
            <w:pPr>
              <w:jc w:val="both"/>
              <w:rPr>
                <w:sz w:val="22"/>
                <w:szCs w:val="22"/>
              </w:rPr>
            </w:pPr>
          </w:p>
        </w:tc>
        <w:tc>
          <w:tcPr>
            <w:tcW w:w="340" w:type="dxa"/>
            <w:shd w:val="clear" w:color="auto" w:fill="F3F3F3"/>
          </w:tcPr>
          <w:p w14:paraId="19A01BCE" w14:textId="77777777" w:rsidR="00B814E3" w:rsidRPr="0017118F" w:rsidRDefault="00B814E3" w:rsidP="0017118F">
            <w:pPr>
              <w:jc w:val="both"/>
              <w:rPr>
                <w:sz w:val="22"/>
                <w:szCs w:val="22"/>
              </w:rPr>
            </w:pPr>
          </w:p>
        </w:tc>
        <w:tc>
          <w:tcPr>
            <w:tcW w:w="868" w:type="dxa"/>
            <w:shd w:val="clear" w:color="auto" w:fill="F3F3F3"/>
          </w:tcPr>
          <w:p w14:paraId="2E576A9B" w14:textId="77777777" w:rsidR="00B814E3" w:rsidRPr="0017118F" w:rsidRDefault="00B814E3" w:rsidP="0017118F">
            <w:pPr>
              <w:jc w:val="both"/>
              <w:rPr>
                <w:sz w:val="22"/>
                <w:szCs w:val="22"/>
              </w:rPr>
            </w:pPr>
          </w:p>
        </w:tc>
        <w:tc>
          <w:tcPr>
            <w:tcW w:w="340" w:type="dxa"/>
            <w:shd w:val="clear" w:color="auto" w:fill="F3F3F3"/>
          </w:tcPr>
          <w:p w14:paraId="6AA17BB2" w14:textId="77777777" w:rsidR="00B814E3" w:rsidRPr="0017118F" w:rsidRDefault="00B814E3" w:rsidP="0017118F">
            <w:pPr>
              <w:jc w:val="both"/>
              <w:rPr>
                <w:sz w:val="22"/>
                <w:szCs w:val="22"/>
              </w:rPr>
            </w:pPr>
          </w:p>
        </w:tc>
        <w:tc>
          <w:tcPr>
            <w:tcW w:w="868" w:type="dxa"/>
            <w:shd w:val="clear" w:color="auto" w:fill="F3F3F3"/>
          </w:tcPr>
          <w:p w14:paraId="50134F21" w14:textId="77777777" w:rsidR="00B814E3" w:rsidRPr="0017118F" w:rsidRDefault="00B814E3" w:rsidP="0017118F">
            <w:pPr>
              <w:jc w:val="both"/>
              <w:rPr>
                <w:sz w:val="22"/>
                <w:szCs w:val="22"/>
              </w:rPr>
            </w:pPr>
          </w:p>
        </w:tc>
        <w:tc>
          <w:tcPr>
            <w:tcW w:w="340" w:type="dxa"/>
            <w:shd w:val="clear" w:color="auto" w:fill="F3F3F3"/>
          </w:tcPr>
          <w:p w14:paraId="0FCF7B4F" w14:textId="77777777" w:rsidR="00B814E3" w:rsidRPr="0017118F" w:rsidRDefault="00B814E3" w:rsidP="0017118F">
            <w:pPr>
              <w:jc w:val="both"/>
              <w:rPr>
                <w:sz w:val="22"/>
                <w:szCs w:val="22"/>
              </w:rPr>
            </w:pPr>
          </w:p>
        </w:tc>
        <w:tc>
          <w:tcPr>
            <w:tcW w:w="868" w:type="dxa"/>
            <w:shd w:val="clear" w:color="auto" w:fill="F3F3F3"/>
          </w:tcPr>
          <w:p w14:paraId="25BA42C5" w14:textId="77777777" w:rsidR="00B814E3" w:rsidRPr="0017118F" w:rsidRDefault="00B814E3" w:rsidP="0017118F">
            <w:pPr>
              <w:jc w:val="both"/>
              <w:rPr>
                <w:sz w:val="22"/>
                <w:szCs w:val="22"/>
              </w:rPr>
            </w:pPr>
          </w:p>
        </w:tc>
        <w:tc>
          <w:tcPr>
            <w:tcW w:w="394" w:type="dxa"/>
            <w:shd w:val="clear" w:color="auto" w:fill="F3F3F3"/>
          </w:tcPr>
          <w:p w14:paraId="75A03476" w14:textId="77777777" w:rsidR="00B814E3" w:rsidRPr="0017118F" w:rsidRDefault="00B814E3" w:rsidP="0017118F">
            <w:pPr>
              <w:jc w:val="both"/>
              <w:rPr>
                <w:sz w:val="22"/>
                <w:szCs w:val="22"/>
              </w:rPr>
            </w:pPr>
          </w:p>
        </w:tc>
      </w:tr>
      <w:tr w:rsidR="00B814E3" w:rsidRPr="0017118F" w14:paraId="60448BDB" w14:textId="77777777" w:rsidTr="0017118F">
        <w:trPr>
          <w:jc w:val="center"/>
        </w:trPr>
        <w:tc>
          <w:tcPr>
            <w:tcW w:w="1197" w:type="dxa"/>
          </w:tcPr>
          <w:p w14:paraId="71BA9B81" w14:textId="77777777" w:rsidR="00B814E3" w:rsidRPr="0017118F" w:rsidRDefault="00B814E3" w:rsidP="0017118F">
            <w:pPr>
              <w:jc w:val="both"/>
              <w:rPr>
                <w:sz w:val="22"/>
                <w:szCs w:val="22"/>
              </w:rPr>
            </w:pPr>
            <w:proofErr w:type="spellStart"/>
            <w:r w:rsidRPr="0017118F">
              <w:rPr>
                <w:sz w:val="22"/>
                <w:szCs w:val="22"/>
              </w:rPr>
              <w:t>Cys</w:t>
            </w:r>
            <w:proofErr w:type="spellEnd"/>
          </w:p>
        </w:tc>
        <w:tc>
          <w:tcPr>
            <w:tcW w:w="868" w:type="dxa"/>
            <w:shd w:val="clear" w:color="auto" w:fill="F3F3F3"/>
          </w:tcPr>
          <w:p w14:paraId="1EECA68A" w14:textId="77777777" w:rsidR="00B814E3" w:rsidRPr="0017118F" w:rsidRDefault="00B814E3" w:rsidP="0017118F">
            <w:pPr>
              <w:jc w:val="both"/>
              <w:rPr>
                <w:sz w:val="22"/>
                <w:szCs w:val="22"/>
              </w:rPr>
            </w:pPr>
          </w:p>
        </w:tc>
        <w:tc>
          <w:tcPr>
            <w:tcW w:w="340" w:type="dxa"/>
            <w:shd w:val="clear" w:color="auto" w:fill="F3F3F3"/>
          </w:tcPr>
          <w:p w14:paraId="77BDCD94" w14:textId="77777777" w:rsidR="00B814E3" w:rsidRPr="0017118F" w:rsidRDefault="00B814E3" w:rsidP="0017118F">
            <w:pPr>
              <w:jc w:val="both"/>
              <w:rPr>
                <w:sz w:val="22"/>
                <w:szCs w:val="22"/>
              </w:rPr>
            </w:pPr>
          </w:p>
        </w:tc>
        <w:tc>
          <w:tcPr>
            <w:tcW w:w="868" w:type="dxa"/>
            <w:shd w:val="clear" w:color="auto" w:fill="F3F3F3"/>
          </w:tcPr>
          <w:p w14:paraId="4784919D" w14:textId="77777777" w:rsidR="00B814E3" w:rsidRPr="0017118F" w:rsidRDefault="00B814E3" w:rsidP="0017118F">
            <w:pPr>
              <w:jc w:val="both"/>
              <w:rPr>
                <w:sz w:val="22"/>
                <w:szCs w:val="22"/>
              </w:rPr>
            </w:pPr>
          </w:p>
        </w:tc>
        <w:tc>
          <w:tcPr>
            <w:tcW w:w="340" w:type="dxa"/>
            <w:shd w:val="clear" w:color="auto" w:fill="F3F3F3"/>
          </w:tcPr>
          <w:p w14:paraId="43D30EC6" w14:textId="77777777" w:rsidR="00B814E3" w:rsidRPr="0017118F" w:rsidRDefault="00B814E3" w:rsidP="0017118F">
            <w:pPr>
              <w:jc w:val="both"/>
              <w:rPr>
                <w:sz w:val="22"/>
                <w:szCs w:val="22"/>
              </w:rPr>
            </w:pPr>
          </w:p>
        </w:tc>
        <w:tc>
          <w:tcPr>
            <w:tcW w:w="868" w:type="dxa"/>
            <w:shd w:val="clear" w:color="auto" w:fill="F3F3F3"/>
          </w:tcPr>
          <w:p w14:paraId="12EA9A7F" w14:textId="77777777" w:rsidR="00B814E3" w:rsidRPr="0017118F" w:rsidRDefault="00B814E3" w:rsidP="0017118F">
            <w:pPr>
              <w:jc w:val="both"/>
              <w:rPr>
                <w:sz w:val="22"/>
                <w:szCs w:val="22"/>
              </w:rPr>
            </w:pPr>
          </w:p>
        </w:tc>
        <w:tc>
          <w:tcPr>
            <w:tcW w:w="340" w:type="dxa"/>
            <w:shd w:val="clear" w:color="auto" w:fill="F3F3F3"/>
          </w:tcPr>
          <w:p w14:paraId="4D35C870" w14:textId="77777777" w:rsidR="00B814E3" w:rsidRPr="0017118F" w:rsidRDefault="00B814E3" w:rsidP="0017118F">
            <w:pPr>
              <w:jc w:val="both"/>
              <w:rPr>
                <w:sz w:val="22"/>
                <w:szCs w:val="22"/>
              </w:rPr>
            </w:pPr>
          </w:p>
        </w:tc>
        <w:tc>
          <w:tcPr>
            <w:tcW w:w="868" w:type="dxa"/>
            <w:shd w:val="clear" w:color="auto" w:fill="F3F3F3"/>
          </w:tcPr>
          <w:p w14:paraId="23574369" w14:textId="77777777" w:rsidR="00B814E3" w:rsidRPr="0017118F" w:rsidRDefault="00B814E3" w:rsidP="0017118F">
            <w:pPr>
              <w:jc w:val="both"/>
              <w:rPr>
                <w:sz w:val="22"/>
                <w:szCs w:val="22"/>
              </w:rPr>
            </w:pPr>
          </w:p>
        </w:tc>
        <w:tc>
          <w:tcPr>
            <w:tcW w:w="340" w:type="dxa"/>
            <w:shd w:val="clear" w:color="auto" w:fill="F3F3F3"/>
          </w:tcPr>
          <w:p w14:paraId="65C1DB00" w14:textId="77777777" w:rsidR="00B814E3" w:rsidRPr="0017118F" w:rsidRDefault="00B814E3" w:rsidP="0017118F">
            <w:pPr>
              <w:jc w:val="both"/>
              <w:rPr>
                <w:sz w:val="22"/>
                <w:szCs w:val="22"/>
              </w:rPr>
            </w:pPr>
          </w:p>
        </w:tc>
        <w:tc>
          <w:tcPr>
            <w:tcW w:w="868" w:type="dxa"/>
            <w:shd w:val="clear" w:color="auto" w:fill="F3F3F3"/>
          </w:tcPr>
          <w:p w14:paraId="58FB7041" w14:textId="77777777" w:rsidR="00B814E3" w:rsidRPr="0017118F" w:rsidRDefault="00B814E3" w:rsidP="0017118F">
            <w:pPr>
              <w:jc w:val="both"/>
              <w:rPr>
                <w:sz w:val="22"/>
                <w:szCs w:val="22"/>
              </w:rPr>
            </w:pPr>
          </w:p>
        </w:tc>
        <w:tc>
          <w:tcPr>
            <w:tcW w:w="394" w:type="dxa"/>
            <w:shd w:val="clear" w:color="auto" w:fill="F3F3F3"/>
          </w:tcPr>
          <w:p w14:paraId="410E64F9" w14:textId="77777777" w:rsidR="00B814E3" w:rsidRPr="0017118F" w:rsidRDefault="00B814E3" w:rsidP="0017118F">
            <w:pPr>
              <w:jc w:val="both"/>
              <w:rPr>
                <w:sz w:val="22"/>
                <w:szCs w:val="22"/>
              </w:rPr>
            </w:pPr>
          </w:p>
        </w:tc>
      </w:tr>
      <w:tr w:rsidR="00B814E3" w:rsidRPr="0017118F" w14:paraId="781FFD54" w14:textId="77777777" w:rsidTr="0017118F">
        <w:trPr>
          <w:jc w:val="center"/>
        </w:trPr>
        <w:tc>
          <w:tcPr>
            <w:tcW w:w="1197" w:type="dxa"/>
          </w:tcPr>
          <w:p w14:paraId="40B643E0" w14:textId="77777777" w:rsidR="00B814E3" w:rsidRPr="0017118F" w:rsidRDefault="00B814E3" w:rsidP="0017118F">
            <w:pPr>
              <w:jc w:val="both"/>
              <w:rPr>
                <w:sz w:val="22"/>
                <w:szCs w:val="22"/>
              </w:rPr>
            </w:pPr>
            <w:r w:rsidRPr="0017118F">
              <w:rPr>
                <w:sz w:val="22"/>
                <w:szCs w:val="22"/>
              </w:rPr>
              <w:t>Met</w:t>
            </w:r>
          </w:p>
        </w:tc>
        <w:tc>
          <w:tcPr>
            <w:tcW w:w="868" w:type="dxa"/>
            <w:shd w:val="clear" w:color="auto" w:fill="F3F3F3"/>
          </w:tcPr>
          <w:p w14:paraId="2B56B0C2" w14:textId="77777777" w:rsidR="00B814E3" w:rsidRPr="0017118F" w:rsidRDefault="00B814E3" w:rsidP="0017118F">
            <w:pPr>
              <w:jc w:val="both"/>
              <w:rPr>
                <w:sz w:val="22"/>
                <w:szCs w:val="22"/>
              </w:rPr>
            </w:pPr>
          </w:p>
        </w:tc>
        <w:tc>
          <w:tcPr>
            <w:tcW w:w="340" w:type="dxa"/>
            <w:shd w:val="clear" w:color="auto" w:fill="F3F3F3"/>
          </w:tcPr>
          <w:p w14:paraId="37C7C7C9" w14:textId="77777777" w:rsidR="00B814E3" w:rsidRPr="0017118F" w:rsidRDefault="00B814E3" w:rsidP="0017118F">
            <w:pPr>
              <w:jc w:val="both"/>
              <w:rPr>
                <w:sz w:val="22"/>
                <w:szCs w:val="22"/>
              </w:rPr>
            </w:pPr>
          </w:p>
        </w:tc>
        <w:tc>
          <w:tcPr>
            <w:tcW w:w="868" w:type="dxa"/>
            <w:shd w:val="clear" w:color="auto" w:fill="F3F3F3"/>
          </w:tcPr>
          <w:p w14:paraId="06484489" w14:textId="77777777" w:rsidR="00B814E3" w:rsidRPr="0017118F" w:rsidRDefault="00B814E3" w:rsidP="0017118F">
            <w:pPr>
              <w:jc w:val="both"/>
              <w:rPr>
                <w:sz w:val="22"/>
                <w:szCs w:val="22"/>
              </w:rPr>
            </w:pPr>
          </w:p>
        </w:tc>
        <w:tc>
          <w:tcPr>
            <w:tcW w:w="340" w:type="dxa"/>
            <w:shd w:val="clear" w:color="auto" w:fill="F3F3F3"/>
          </w:tcPr>
          <w:p w14:paraId="1D79FF6F" w14:textId="77777777" w:rsidR="00B814E3" w:rsidRPr="0017118F" w:rsidRDefault="00B814E3" w:rsidP="0017118F">
            <w:pPr>
              <w:jc w:val="both"/>
              <w:rPr>
                <w:sz w:val="22"/>
                <w:szCs w:val="22"/>
              </w:rPr>
            </w:pPr>
          </w:p>
        </w:tc>
        <w:tc>
          <w:tcPr>
            <w:tcW w:w="868" w:type="dxa"/>
            <w:shd w:val="clear" w:color="auto" w:fill="F3F3F3"/>
          </w:tcPr>
          <w:p w14:paraId="6C48F99F" w14:textId="77777777" w:rsidR="00B814E3" w:rsidRPr="0017118F" w:rsidRDefault="00B814E3" w:rsidP="0017118F">
            <w:pPr>
              <w:jc w:val="both"/>
              <w:rPr>
                <w:sz w:val="22"/>
                <w:szCs w:val="22"/>
              </w:rPr>
            </w:pPr>
          </w:p>
        </w:tc>
        <w:tc>
          <w:tcPr>
            <w:tcW w:w="340" w:type="dxa"/>
            <w:shd w:val="clear" w:color="auto" w:fill="F3F3F3"/>
          </w:tcPr>
          <w:p w14:paraId="469D40B9" w14:textId="77777777" w:rsidR="00B814E3" w:rsidRPr="0017118F" w:rsidRDefault="00B814E3" w:rsidP="0017118F">
            <w:pPr>
              <w:jc w:val="both"/>
              <w:rPr>
                <w:sz w:val="22"/>
                <w:szCs w:val="22"/>
              </w:rPr>
            </w:pPr>
          </w:p>
        </w:tc>
        <w:tc>
          <w:tcPr>
            <w:tcW w:w="868" w:type="dxa"/>
            <w:shd w:val="clear" w:color="auto" w:fill="F3F3F3"/>
          </w:tcPr>
          <w:p w14:paraId="19C8CBB5" w14:textId="77777777" w:rsidR="00B814E3" w:rsidRPr="0017118F" w:rsidRDefault="00B814E3" w:rsidP="0017118F">
            <w:pPr>
              <w:jc w:val="both"/>
              <w:rPr>
                <w:sz w:val="22"/>
                <w:szCs w:val="22"/>
              </w:rPr>
            </w:pPr>
          </w:p>
        </w:tc>
        <w:tc>
          <w:tcPr>
            <w:tcW w:w="340" w:type="dxa"/>
            <w:shd w:val="clear" w:color="auto" w:fill="F3F3F3"/>
          </w:tcPr>
          <w:p w14:paraId="473B91B4" w14:textId="77777777" w:rsidR="00B814E3" w:rsidRPr="0017118F" w:rsidRDefault="00B814E3" w:rsidP="0017118F">
            <w:pPr>
              <w:jc w:val="both"/>
              <w:rPr>
                <w:sz w:val="22"/>
                <w:szCs w:val="22"/>
              </w:rPr>
            </w:pPr>
          </w:p>
        </w:tc>
        <w:tc>
          <w:tcPr>
            <w:tcW w:w="868" w:type="dxa"/>
            <w:shd w:val="clear" w:color="auto" w:fill="F3F3F3"/>
          </w:tcPr>
          <w:p w14:paraId="53519403" w14:textId="77777777" w:rsidR="00B814E3" w:rsidRPr="0017118F" w:rsidRDefault="00B814E3" w:rsidP="0017118F">
            <w:pPr>
              <w:jc w:val="both"/>
              <w:rPr>
                <w:sz w:val="22"/>
                <w:szCs w:val="22"/>
              </w:rPr>
            </w:pPr>
          </w:p>
        </w:tc>
        <w:tc>
          <w:tcPr>
            <w:tcW w:w="394" w:type="dxa"/>
            <w:shd w:val="clear" w:color="auto" w:fill="F3F3F3"/>
          </w:tcPr>
          <w:p w14:paraId="7BA806F6" w14:textId="77777777" w:rsidR="00B814E3" w:rsidRPr="0017118F" w:rsidRDefault="00B814E3" w:rsidP="0017118F">
            <w:pPr>
              <w:jc w:val="both"/>
              <w:rPr>
                <w:sz w:val="22"/>
                <w:szCs w:val="22"/>
              </w:rPr>
            </w:pPr>
          </w:p>
        </w:tc>
      </w:tr>
      <w:tr w:rsidR="00B814E3" w:rsidRPr="0017118F" w14:paraId="176D1747" w14:textId="77777777" w:rsidTr="0017118F">
        <w:trPr>
          <w:jc w:val="center"/>
        </w:trPr>
        <w:tc>
          <w:tcPr>
            <w:tcW w:w="1197" w:type="dxa"/>
          </w:tcPr>
          <w:p w14:paraId="7E468A5B" w14:textId="77777777" w:rsidR="00B814E3" w:rsidRPr="0017118F" w:rsidRDefault="00B814E3" w:rsidP="0017118F">
            <w:pPr>
              <w:jc w:val="both"/>
              <w:rPr>
                <w:sz w:val="22"/>
                <w:szCs w:val="22"/>
              </w:rPr>
            </w:pPr>
            <w:r w:rsidRPr="0017118F">
              <w:rPr>
                <w:sz w:val="22"/>
                <w:szCs w:val="22"/>
              </w:rPr>
              <w:t>BSA</w:t>
            </w:r>
          </w:p>
        </w:tc>
        <w:tc>
          <w:tcPr>
            <w:tcW w:w="868" w:type="dxa"/>
            <w:shd w:val="clear" w:color="auto" w:fill="F3F3F3"/>
          </w:tcPr>
          <w:p w14:paraId="7336B539" w14:textId="77777777" w:rsidR="00B814E3" w:rsidRPr="0017118F" w:rsidRDefault="00B814E3" w:rsidP="0017118F">
            <w:pPr>
              <w:jc w:val="both"/>
              <w:rPr>
                <w:sz w:val="22"/>
                <w:szCs w:val="22"/>
              </w:rPr>
            </w:pPr>
          </w:p>
        </w:tc>
        <w:tc>
          <w:tcPr>
            <w:tcW w:w="340" w:type="dxa"/>
            <w:shd w:val="clear" w:color="auto" w:fill="F3F3F3"/>
          </w:tcPr>
          <w:p w14:paraId="14D348C4" w14:textId="77777777" w:rsidR="00B814E3" w:rsidRPr="0017118F" w:rsidRDefault="00B814E3" w:rsidP="0017118F">
            <w:pPr>
              <w:jc w:val="both"/>
              <w:rPr>
                <w:sz w:val="22"/>
                <w:szCs w:val="22"/>
              </w:rPr>
            </w:pPr>
          </w:p>
        </w:tc>
        <w:tc>
          <w:tcPr>
            <w:tcW w:w="868" w:type="dxa"/>
            <w:shd w:val="clear" w:color="auto" w:fill="F3F3F3"/>
          </w:tcPr>
          <w:p w14:paraId="089B40D4" w14:textId="77777777" w:rsidR="00B814E3" w:rsidRPr="0017118F" w:rsidRDefault="00B814E3" w:rsidP="0017118F">
            <w:pPr>
              <w:jc w:val="both"/>
              <w:rPr>
                <w:sz w:val="22"/>
                <w:szCs w:val="22"/>
              </w:rPr>
            </w:pPr>
          </w:p>
        </w:tc>
        <w:tc>
          <w:tcPr>
            <w:tcW w:w="340" w:type="dxa"/>
            <w:shd w:val="clear" w:color="auto" w:fill="F3F3F3"/>
          </w:tcPr>
          <w:p w14:paraId="4712AC47" w14:textId="77777777" w:rsidR="00B814E3" w:rsidRPr="0017118F" w:rsidRDefault="00B814E3" w:rsidP="0017118F">
            <w:pPr>
              <w:jc w:val="both"/>
              <w:rPr>
                <w:sz w:val="22"/>
                <w:szCs w:val="22"/>
              </w:rPr>
            </w:pPr>
          </w:p>
        </w:tc>
        <w:tc>
          <w:tcPr>
            <w:tcW w:w="868" w:type="dxa"/>
            <w:shd w:val="clear" w:color="auto" w:fill="F3F3F3"/>
          </w:tcPr>
          <w:p w14:paraId="32680087" w14:textId="77777777" w:rsidR="00B814E3" w:rsidRPr="0017118F" w:rsidRDefault="00B814E3" w:rsidP="0017118F">
            <w:pPr>
              <w:jc w:val="both"/>
              <w:rPr>
                <w:sz w:val="22"/>
                <w:szCs w:val="22"/>
              </w:rPr>
            </w:pPr>
          </w:p>
        </w:tc>
        <w:tc>
          <w:tcPr>
            <w:tcW w:w="340" w:type="dxa"/>
            <w:shd w:val="clear" w:color="auto" w:fill="F3F3F3"/>
          </w:tcPr>
          <w:p w14:paraId="5AE901A0" w14:textId="77777777" w:rsidR="00B814E3" w:rsidRPr="0017118F" w:rsidRDefault="00B814E3" w:rsidP="0017118F">
            <w:pPr>
              <w:jc w:val="both"/>
              <w:rPr>
                <w:sz w:val="22"/>
                <w:szCs w:val="22"/>
              </w:rPr>
            </w:pPr>
          </w:p>
        </w:tc>
        <w:tc>
          <w:tcPr>
            <w:tcW w:w="868" w:type="dxa"/>
            <w:shd w:val="clear" w:color="auto" w:fill="F3F3F3"/>
          </w:tcPr>
          <w:p w14:paraId="37F03503" w14:textId="77777777" w:rsidR="00B814E3" w:rsidRPr="0017118F" w:rsidRDefault="00B814E3" w:rsidP="0017118F">
            <w:pPr>
              <w:jc w:val="both"/>
              <w:rPr>
                <w:sz w:val="22"/>
                <w:szCs w:val="22"/>
              </w:rPr>
            </w:pPr>
          </w:p>
        </w:tc>
        <w:tc>
          <w:tcPr>
            <w:tcW w:w="340" w:type="dxa"/>
            <w:shd w:val="clear" w:color="auto" w:fill="F3F3F3"/>
          </w:tcPr>
          <w:p w14:paraId="152E7E6C" w14:textId="77777777" w:rsidR="00B814E3" w:rsidRPr="0017118F" w:rsidRDefault="00B814E3" w:rsidP="0017118F">
            <w:pPr>
              <w:jc w:val="both"/>
              <w:rPr>
                <w:sz w:val="22"/>
                <w:szCs w:val="22"/>
              </w:rPr>
            </w:pPr>
          </w:p>
        </w:tc>
        <w:tc>
          <w:tcPr>
            <w:tcW w:w="868" w:type="dxa"/>
            <w:shd w:val="clear" w:color="auto" w:fill="F3F3F3"/>
          </w:tcPr>
          <w:p w14:paraId="33B4AFE8" w14:textId="77777777" w:rsidR="00B814E3" w:rsidRPr="0017118F" w:rsidRDefault="00B814E3" w:rsidP="0017118F">
            <w:pPr>
              <w:jc w:val="both"/>
              <w:rPr>
                <w:sz w:val="22"/>
                <w:szCs w:val="22"/>
              </w:rPr>
            </w:pPr>
          </w:p>
        </w:tc>
        <w:tc>
          <w:tcPr>
            <w:tcW w:w="394" w:type="dxa"/>
            <w:shd w:val="clear" w:color="auto" w:fill="F3F3F3"/>
          </w:tcPr>
          <w:p w14:paraId="35CD1360" w14:textId="77777777" w:rsidR="00B814E3" w:rsidRPr="0017118F" w:rsidRDefault="00B814E3" w:rsidP="0017118F">
            <w:pPr>
              <w:jc w:val="both"/>
              <w:rPr>
                <w:sz w:val="22"/>
                <w:szCs w:val="22"/>
              </w:rPr>
            </w:pPr>
          </w:p>
        </w:tc>
      </w:tr>
      <w:tr w:rsidR="00B814E3" w:rsidRPr="0017118F" w14:paraId="79E88F6E" w14:textId="77777777" w:rsidTr="0017118F">
        <w:trPr>
          <w:jc w:val="center"/>
        </w:trPr>
        <w:tc>
          <w:tcPr>
            <w:tcW w:w="1197" w:type="dxa"/>
          </w:tcPr>
          <w:p w14:paraId="4F22CA9F" w14:textId="77777777" w:rsidR="00B814E3" w:rsidRPr="0017118F" w:rsidRDefault="00B814E3" w:rsidP="0017118F">
            <w:pPr>
              <w:jc w:val="both"/>
              <w:rPr>
                <w:b/>
                <w:sz w:val="22"/>
                <w:szCs w:val="22"/>
              </w:rPr>
            </w:pPr>
            <w:r w:rsidRPr="0017118F">
              <w:rPr>
                <w:b/>
                <w:sz w:val="22"/>
                <w:szCs w:val="22"/>
              </w:rPr>
              <w:t>?</w:t>
            </w:r>
          </w:p>
        </w:tc>
        <w:tc>
          <w:tcPr>
            <w:tcW w:w="868" w:type="dxa"/>
            <w:shd w:val="clear" w:color="auto" w:fill="F3F3F3"/>
          </w:tcPr>
          <w:p w14:paraId="04C408B6" w14:textId="77777777" w:rsidR="00B814E3" w:rsidRPr="0017118F" w:rsidRDefault="00B814E3" w:rsidP="0017118F">
            <w:pPr>
              <w:jc w:val="both"/>
              <w:rPr>
                <w:sz w:val="22"/>
                <w:szCs w:val="22"/>
              </w:rPr>
            </w:pPr>
          </w:p>
        </w:tc>
        <w:tc>
          <w:tcPr>
            <w:tcW w:w="340" w:type="dxa"/>
            <w:shd w:val="clear" w:color="auto" w:fill="F3F3F3"/>
          </w:tcPr>
          <w:p w14:paraId="6F8EE483" w14:textId="77777777" w:rsidR="00B814E3" w:rsidRPr="0017118F" w:rsidRDefault="00B814E3" w:rsidP="0017118F">
            <w:pPr>
              <w:jc w:val="both"/>
              <w:rPr>
                <w:sz w:val="22"/>
                <w:szCs w:val="22"/>
              </w:rPr>
            </w:pPr>
          </w:p>
        </w:tc>
        <w:tc>
          <w:tcPr>
            <w:tcW w:w="868" w:type="dxa"/>
            <w:shd w:val="clear" w:color="auto" w:fill="F3F3F3"/>
          </w:tcPr>
          <w:p w14:paraId="57E170D9" w14:textId="77777777" w:rsidR="00B814E3" w:rsidRPr="0017118F" w:rsidRDefault="00B814E3" w:rsidP="0017118F">
            <w:pPr>
              <w:jc w:val="both"/>
              <w:rPr>
                <w:sz w:val="22"/>
                <w:szCs w:val="22"/>
              </w:rPr>
            </w:pPr>
          </w:p>
        </w:tc>
        <w:tc>
          <w:tcPr>
            <w:tcW w:w="340" w:type="dxa"/>
            <w:shd w:val="clear" w:color="auto" w:fill="F3F3F3"/>
          </w:tcPr>
          <w:p w14:paraId="7EB30706" w14:textId="77777777" w:rsidR="00B814E3" w:rsidRPr="0017118F" w:rsidRDefault="00B814E3" w:rsidP="0017118F">
            <w:pPr>
              <w:jc w:val="both"/>
              <w:rPr>
                <w:sz w:val="22"/>
                <w:szCs w:val="22"/>
              </w:rPr>
            </w:pPr>
          </w:p>
        </w:tc>
        <w:tc>
          <w:tcPr>
            <w:tcW w:w="868" w:type="dxa"/>
            <w:shd w:val="clear" w:color="auto" w:fill="F3F3F3"/>
          </w:tcPr>
          <w:p w14:paraId="35217B59" w14:textId="77777777" w:rsidR="00B814E3" w:rsidRPr="0017118F" w:rsidRDefault="00B814E3" w:rsidP="0017118F">
            <w:pPr>
              <w:jc w:val="both"/>
              <w:rPr>
                <w:sz w:val="22"/>
                <w:szCs w:val="22"/>
              </w:rPr>
            </w:pPr>
          </w:p>
        </w:tc>
        <w:tc>
          <w:tcPr>
            <w:tcW w:w="340" w:type="dxa"/>
            <w:shd w:val="clear" w:color="auto" w:fill="F3F3F3"/>
          </w:tcPr>
          <w:p w14:paraId="6085DD12" w14:textId="77777777" w:rsidR="00B814E3" w:rsidRPr="0017118F" w:rsidRDefault="00B814E3" w:rsidP="0017118F">
            <w:pPr>
              <w:jc w:val="both"/>
              <w:rPr>
                <w:sz w:val="22"/>
                <w:szCs w:val="22"/>
              </w:rPr>
            </w:pPr>
          </w:p>
        </w:tc>
        <w:tc>
          <w:tcPr>
            <w:tcW w:w="868" w:type="dxa"/>
            <w:shd w:val="clear" w:color="auto" w:fill="F3F3F3"/>
          </w:tcPr>
          <w:p w14:paraId="0A7EF048" w14:textId="77777777" w:rsidR="00B814E3" w:rsidRPr="0017118F" w:rsidRDefault="00B814E3" w:rsidP="0017118F">
            <w:pPr>
              <w:jc w:val="both"/>
              <w:rPr>
                <w:sz w:val="22"/>
                <w:szCs w:val="22"/>
              </w:rPr>
            </w:pPr>
          </w:p>
        </w:tc>
        <w:tc>
          <w:tcPr>
            <w:tcW w:w="340" w:type="dxa"/>
            <w:shd w:val="clear" w:color="auto" w:fill="F3F3F3"/>
          </w:tcPr>
          <w:p w14:paraId="42D4AD7B" w14:textId="77777777" w:rsidR="00B814E3" w:rsidRPr="0017118F" w:rsidRDefault="00B814E3" w:rsidP="0017118F">
            <w:pPr>
              <w:jc w:val="both"/>
              <w:rPr>
                <w:sz w:val="22"/>
                <w:szCs w:val="22"/>
              </w:rPr>
            </w:pPr>
          </w:p>
        </w:tc>
        <w:tc>
          <w:tcPr>
            <w:tcW w:w="868" w:type="dxa"/>
            <w:shd w:val="clear" w:color="auto" w:fill="F3F3F3"/>
          </w:tcPr>
          <w:p w14:paraId="741031C7" w14:textId="77777777" w:rsidR="00B814E3" w:rsidRPr="0017118F" w:rsidRDefault="00B814E3" w:rsidP="0017118F">
            <w:pPr>
              <w:jc w:val="both"/>
              <w:rPr>
                <w:sz w:val="22"/>
                <w:szCs w:val="22"/>
              </w:rPr>
            </w:pPr>
          </w:p>
        </w:tc>
        <w:tc>
          <w:tcPr>
            <w:tcW w:w="394" w:type="dxa"/>
            <w:shd w:val="clear" w:color="auto" w:fill="F3F3F3"/>
          </w:tcPr>
          <w:p w14:paraId="2C52A74A" w14:textId="77777777" w:rsidR="00B814E3" w:rsidRPr="0017118F" w:rsidRDefault="00B814E3" w:rsidP="0017118F">
            <w:pPr>
              <w:jc w:val="both"/>
              <w:rPr>
                <w:sz w:val="22"/>
                <w:szCs w:val="22"/>
              </w:rPr>
            </w:pPr>
          </w:p>
        </w:tc>
      </w:tr>
      <w:tr w:rsidR="00B814E3" w:rsidRPr="0017118F" w14:paraId="0705BB27" w14:textId="77777777" w:rsidTr="0017118F">
        <w:trPr>
          <w:gridAfter w:val="6"/>
          <w:wAfter w:w="3678" w:type="dxa"/>
          <w:trHeight w:val="550"/>
          <w:jc w:val="center"/>
        </w:trPr>
        <w:tc>
          <w:tcPr>
            <w:tcW w:w="1197" w:type="dxa"/>
          </w:tcPr>
          <w:p w14:paraId="69D36F16" w14:textId="77777777" w:rsidR="00B814E3" w:rsidRPr="0017118F" w:rsidRDefault="00B814E3" w:rsidP="0017118F">
            <w:pPr>
              <w:jc w:val="both"/>
              <w:rPr>
                <w:b/>
                <w:i/>
                <w:iCs/>
                <w:sz w:val="22"/>
                <w:szCs w:val="22"/>
              </w:rPr>
            </w:pPr>
            <w:r w:rsidRPr="0017118F">
              <w:rPr>
                <w:b/>
                <w:i/>
                <w:iCs/>
                <w:sz w:val="22"/>
                <w:szCs w:val="22"/>
              </w:rPr>
              <w:t>reakce</w:t>
            </w:r>
          </w:p>
        </w:tc>
        <w:tc>
          <w:tcPr>
            <w:tcW w:w="1208" w:type="dxa"/>
            <w:gridSpan w:val="2"/>
            <w:tcBorders>
              <w:bottom w:val="single" w:sz="4" w:space="0" w:color="auto"/>
            </w:tcBorders>
          </w:tcPr>
          <w:p w14:paraId="6F599035" w14:textId="77777777" w:rsidR="00B814E3" w:rsidRPr="0017118F" w:rsidRDefault="00B814E3" w:rsidP="0017118F">
            <w:pPr>
              <w:jc w:val="center"/>
              <w:rPr>
                <w:b/>
                <w:i/>
                <w:sz w:val="22"/>
                <w:szCs w:val="22"/>
              </w:rPr>
            </w:pPr>
            <w:proofErr w:type="spellStart"/>
            <w:r w:rsidRPr="0017118F">
              <w:rPr>
                <w:b/>
                <w:i/>
                <w:sz w:val="22"/>
                <w:szCs w:val="22"/>
              </w:rPr>
              <w:t>ninhydri</w:t>
            </w:r>
            <w:proofErr w:type="spellEnd"/>
            <w:r w:rsidRPr="0017118F">
              <w:rPr>
                <w:b/>
                <w:i/>
                <w:sz w:val="22"/>
                <w:szCs w:val="22"/>
              </w:rPr>
              <w:t>-nová</w:t>
            </w:r>
          </w:p>
        </w:tc>
        <w:tc>
          <w:tcPr>
            <w:tcW w:w="1208" w:type="dxa"/>
            <w:gridSpan w:val="2"/>
            <w:tcBorders>
              <w:bottom w:val="single" w:sz="4" w:space="0" w:color="auto"/>
            </w:tcBorders>
          </w:tcPr>
          <w:p w14:paraId="59FE2CB3" w14:textId="77777777" w:rsidR="00B814E3" w:rsidRPr="0017118F" w:rsidRDefault="00B814E3" w:rsidP="0017118F">
            <w:pPr>
              <w:jc w:val="center"/>
              <w:rPr>
                <w:b/>
                <w:i/>
                <w:sz w:val="22"/>
                <w:szCs w:val="22"/>
              </w:rPr>
            </w:pPr>
            <w:proofErr w:type="spellStart"/>
            <w:r w:rsidRPr="0017118F">
              <w:rPr>
                <w:b/>
                <w:i/>
                <w:sz w:val="22"/>
                <w:szCs w:val="22"/>
              </w:rPr>
              <w:t>biuretová</w:t>
            </w:r>
            <w:proofErr w:type="spellEnd"/>
          </w:p>
        </w:tc>
      </w:tr>
      <w:tr w:rsidR="00B814E3" w:rsidRPr="0017118F" w14:paraId="146971F1" w14:textId="77777777" w:rsidTr="0017118F">
        <w:trPr>
          <w:gridAfter w:val="6"/>
          <w:wAfter w:w="3678" w:type="dxa"/>
          <w:jc w:val="center"/>
        </w:trPr>
        <w:tc>
          <w:tcPr>
            <w:tcW w:w="1197" w:type="dxa"/>
          </w:tcPr>
          <w:p w14:paraId="01E97EC5" w14:textId="77777777" w:rsidR="00B814E3" w:rsidRPr="0017118F" w:rsidRDefault="00B814E3" w:rsidP="0017118F">
            <w:pPr>
              <w:jc w:val="both"/>
              <w:rPr>
                <w:sz w:val="22"/>
                <w:szCs w:val="22"/>
              </w:rPr>
            </w:pPr>
          </w:p>
        </w:tc>
        <w:tc>
          <w:tcPr>
            <w:tcW w:w="868" w:type="dxa"/>
            <w:shd w:val="clear" w:color="auto" w:fill="FFFFFF"/>
          </w:tcPr>
          <w:p w14:paraId="75B0F67F" w14:textId="77777777" w:rsidR="00B814E3" w:rsidRPr="0017118F" w:rsidRDefault="00B814E3" w:rsidP="0017118F">
            <w:pPr>
              <w:jc w:val="both"/>
              <w:rPr>
                <w:sz w:val="18"/>
                <w:szCs w:val="18"/>
              </w:rPr>
            </w:pPr>
            <w:r w:rsidRPr="0017118F">
              <w:rPr>
                <w:sz w:val="18"/>
                <w:szCs w:val="18"/>
              </w:rPr>
              <w:t>zbarvení</w:t>
            </w:r>
          </w:p>
        </w:tc>
        <w:tc>
          <w:tcPr>
            <w:tcW w:w="340" w:type="dxa"/>
            <w:shd w:val="clear" w:color="auto" w:fill="FFFFFF"/>
          </w:tcPr>
          <w:p w14:paraId="20ED696A" w14:textId="77777777" w:rsidR="00B814E3" w:rsidRPr="0017118F" w:rsidRDefault="00B814E3" w:rsidP="0017118F">
            <w:pPr>
              <w:jc w:val="both"/>
              <w:rPr>
                <w:sz w:val="22"/>
                <w:szCs w:val="22"/>
              </w:rPr>
            </w:pPr>
            <w:r w:rsidRPr="0017118F">
              <w:rPr>
                <w:sz w:val="22"/>
                <w:szCs w:val="22"/>
              </w:rPr>
              <w:sym w:font="Symbol" w:char="F0B1"/>
            </w:r>
          </w:p>
        </w:tc>
        <w:tc>
          <w:tcPr>
            <w:tcW w:w="868" w:type="dxa"/>
            <w:shd w:val="clear" w:color="auto" w:fill="FFFFFF"/>
          </w:tcPr>
          <w:p w14:paraId="4EF1DB0D" w14:textId="77777777" w:rsidR="00B814E3" w:rsidRPr="0017118F" w:rsidRDefault="00B814E3" w:rsidP="0017118F">
            <w:pPr>
              <w:jc w:val="both"/>
              <w:rPr>
                <w:sz w:val="18"/>
                <w:szCs w:val="18"/>
              </w:rPr>
            </w:pPr>
            <w:r w:rsidRPr="0017118F">
              <w:rPr>
                <w:sz w:val="18"/>
                <w:szCs w:val="18"/>
              </w:rPr>
              <w:t>zbarvení</w:t>
            </w:r>
          </w:p>
        </w:tc>
        <w:tc>
          <w:tcPr>
            <w:tcW w:w="340" w:type="dxa"/>
            <w:shd w:val="clear" w:color="auto" w:fill="FFFFFF"/>
          </w:tcPr>
          <w:p w14:paraId="2F6D6FDE" w14:textId="77777777" w:rsidR="00B814E3" w:rsidRPr="0017118F" w:rsidRDefault="00B814E3" w:rsidP="0017118F">
            <w:pPr>
              <w:jc w:val="both"/>
              <w:rPr>
                <w:sz w:val="22"/>
                <w:szCs w:val="22"/>
              </w:rPr>
            </w:pPr>
            <w:r w:rsidRPr="0017118F">
              <w:rPr>
                <w:sz w:val="22"/>
                <w:szCs w:val="22"/>
              </w:rPr>
              <w:sym w:font="Symbol" w:char="F0B1"/>
            </w:r>
          </w:p>
        </w:tc>
      </w:tr>
      <w:tr w:rsidR="00B814E3" w:rsidRPr="0017118F" w14:paraId="4AC22E61" w14:textId="77777777" w:rsidTr="0017118F">
        <w:trPr>
          <w:gridAfter w:val="6"/>
          <w:wAfter w:w="3678" w:type="dxa"/>
          <w:jc w:val="center"/>
        </w:trPr>
        <w:tc>
          <w:tcPr>
            <w:tcW w:w="1197" w:type="dxa"/>
          </w:tcPr>
          <w:p w14:paraId="2C44D94F" w14:textId="77777777" w:rsidR="00B814E3" w:rsidRPr="0017118F" w:rsidRDefault="00B814E3" w:rsidP="0017118F">
            <w:pPr>
              <w:jc w:val="both"/>
              <w:rPr>
                <w:sz w:val="22"/>
                <w:szCs w:val="22"/>
              </w:rPr>
            </w:pPr>
            <w:proofErr w:type="spellStart"/>
            <w:r w:rsidRPr="0017118F">
              <w:rPr>
                <w:sz w:val="22"/>
                <w:szCs w:val="22"/>
              </w:rPr>
              <w:t>Gly</w:t>
            </w:r>
            <w:proofErr w:type="spellEnd"/>
          </w:p>
        </w:tc>
        <w:tc>
          <w:tcPr>
            <w:tcW w:w="868" w:type="dxa"/>
            <w:shd w:val="clear" w:color="auto" w:fill="F3F3F3"/>
          </w:tcPr>
          <w:p w14:paraId="68516C5C" w14:textId="77777777" w:rsidR="00B814E3" w:rsidRPr="0017118F" w:rsidRDefault="00B814E3" w:rsidP="0017118F">
            <w:pPr>
              <w:jc w:val="both"/>
              <w:rPr>
                <w:sz w:val="22"/>
                <w:szCs w:val="22"/>
              </w:rPr>
            </w:pPr>
          </w:p>
        </w:tc>
        <w:tc>
          <w:tcPr>
            <w:tcW w:w="340" w:type="dxa"/>
            <w:shd w:val="clear" w:color="auto" w:fill="F3F3F3"/>
          </w:tcPr>
          <w:p w14:paraId="16B6FC43" w14:textId="77777777" w:rsidR="00B814E3" w:rsidRPr="0017118F" w:rsidRDefault="00B814E3" w:rsidP="0017118F">
            <w:pPr>
              <w:jc w:val="both"/>
              <w:rPr>
                <w:sz w:val="22"/>
                <w:szCs w:val="22"/>
              </w:rPr>
            </w:pPr>
          </w:p>
        </w:tc>
        <w:tc>
          <w:tcPr>
            <w:tcW w:w="868" w:type="dxa"/>
            <w:shd w:val="clear" w:color="auto" w:fill="F3F3F3"/>
          </w:tcPr>
          <w:p w14:paraId="04F84CF7" w14:textId="77777777" w:rsidR="00B814E3" w:rsidRPr="0017118F" w:rsidRDefault="00B814E3" w:rsidP="0017118F">
            <w:pPr>
              <w:jc w:val="both"/>
              <w:rPr>
                <w:sz w:val="22"/>
                <w:szCs w:val="22"/>
              </w:rPr>
            </w:pPr>
          </w:p>
        </w:tc>
        <w:tc>
          <w:tcPr>
            <w:tcW w:w="340" w:type="dxa"/>
            <w:shd w:val="clear" w:color="auto" w:fill="F3F3F3"/>
          </w:tcPr>
          <w:p w14:paraId="44AD632A" w14:textId="77777777" w:rsidR="00B814E3" w:rsidRPr="0017118F" w:rsidRDefault="00B814E3" w:rsidP="0017118F">
            <w:pPr>
              <w:jc w:val="both"/>
              <w:rPr>
                <w:sz w:val="22"/>
                <w:szCs w:val="22"/>
              </w:rPr>
            </w:pPr>
          </w:p>
        </w:tc>
      </w:tr>
      <w:tr w:rsidR="00B814E3" w:rsidRPr="0017118F" w14:paraId="04631C53" w14:textId="77777777" w:rsidTr="0017118F">
        <w:trPr>
          <w:gridAfter w:val="6"/>
          <w:wAfter w:w="3678" w:type="dxa"/>
          <w:jc w:val="center"/>
        </w:trPr>
        <w:tc>
          <w:tcPr>
            <w:tcW w:w="1197" w:type="dxa"/>
          </w:tcPr>
          <w:p w14:paraId="167A1D34" w14:textId="77777777" w:rsidR="00B814E3" w:rsidRPr="0017118F" w:rsidRDefault="00B814E3" w:rsidP="0017118F">
            <w:pPr>
              <w:jc w:val="both"/>
              <w:rPr>
                <w:sz w:val="22"/>
                <w:szCs w:val="22"/>
              </w:rPr>
            </w:pPr>
            <w:r w:rsidRPr="0017118F">
              <w:rPr>
                <w:sz w:val="22"/>
                <w:szCs w:val="22"/>
              </w:rPr>
              <w:t>Pro</w:t>
            </w:r>
          </w:p>
        </w:tc>
        <w:tc>
          <w:tcPr>
            <w:tcW w:w="868" w:type="dxa"/>
            <w:shd w:val="clear" w:color="auto" w:fill="F3F3F3"/>
          </w:tcPr>
          <w:p w14:paraId="65BEFED3" w14:textId="77777777" w:rsidR="00B814E3" w:rsidRPr="0017118F" w:rsidRDefault="00B814E3" w:rsidP="0017118F">
            <w:pPr>
              <w:jc w:val="both"/>
              <w:rPr>
                <w:sz w:val="22"/>
                <w:szCs w:val="22"/>
              </w:rPr>
            </w:pPr>
          </w:p>
        </w:tc>
        <w:tc>
          <w:tcPr>
            <w:tcW w:w="340" w:type="dxa"/>
            <w:shd w:val="clear" w:color="auto" w:fill="F3F3F3"/>
          </w:tcPr>
          <w:p w14:paraId="6B42C190" w14:textId="77777777" w:rsidR="00B814E3" w:rsidRPr="0017118F" w:rsidRDefault="00B814E3" w:rsidP="0017118F">
            <w:pPr>
              <w:jc w:val="both"/>
              <w:rPr>
                <w:sz w:val="22"/>
                <w:szCs w:val="22"/>
              </w:rPr>
            </w:pPr>
          </w:p>
        </w:tc>
        <w:tc>
          <w:tcPr>
            <w:tcW w:w="868" w:type="dxa"/>
            <w:shd w:val="clear" w:color="auto" w:fill="F3F3F3"/>
          </w:tcPr>
          <w:p w14:paraId="7B089424" w14:textId="77777777" w:rsidR="00B814E3" w:rsidRPr="0017118F" w:rsidRDefault="00B814E3" w:rsidP="0017118F">
            <w:pPr>
              <w:jc w:val="both"/>
              <w:rPr>
                <w:sz w:val="22"/>
                <w:szCs w:val="22"/>
              </w:rPr>
            </w:pPr>
          </w:p>
        </w:tc>
        <w:tc>
          <w:tcPr>
            <w:tcW w:w="340" w:type="dxa"/>
            <w:shd w:val="clear" w:color="auto" w:fill="F3F3F3"/>
          </w:tcPr>
          <w:p w14:paraId="13281966" w14:textId="77777777" w:rsidR="00B814E3" w:rsidRPr="0017118F" w:rsidRDefault="00B814E3" w:rsidP="0017118F">
            <w:pPr>
              <w:jc w:val="both"/>
              <w:rPr>
                <w:sz w:val="22"/>
                <w:szCs w:val="22"/>
              </w:rPr>
            </w:pPr>
          </w:p>
        </w:tc>
      </w:tr>
      <w:tr w:rsidR="00B814E3" w:rsidRPr="0017118F" w14:paraId="4F1534A4" w14:textId="77777777" w:rsidTr="0017118F">
        <w:trPr>
          <w:gridAfter w:val="6"/>
          <w:wAfter w:w="3678" w:type="dxa"/>
          <w:jc w:val="center"/>
        </w:trPr>
        <w:tc>
          <w:tcPr>
            <w:tcW w:w="1197" w:type="dxa"/>
          </w:tcPr>
          <w:p w14:paraId="69424D74" w14:textId="77777777" w:rsidR="00B814E3" w:rsidRPr="0017118F" w:rsidRDefault="00B814E3" w:rsidP="0017118F">
            <w:pPr>
              <w:jc w:val="both"/>
              <w:rPr>
                <w:sz w:val="22"/>
                <w:szCs w:val="22"/>
              </w:rPr>
            </w:pPr>
            <w:r w:rsidRPr="0017118F">
              <w:rPr>
                <w:sz w:val="22"/>
                <w:szCs w:val="22"/>
              </w:rPr>
              <w:t>Arg</w:t>
            </w:r>
          </w:p>
        </w:tc>
        <w:tc>
          <w:tcPr>
            <w:tcW w:w="868" w:type="dxa"/>
            <w:shd w:val="clear" w:color="auto" w:fill="F3F3F3"/>
          </w:tcPr>
          <w:p w14:paraId="2FA248E9" w14:textId="77777777" w:rsidR="00B814E3" w:rsidRPr="0017118F" w:rsidRDefault="00B814E3" w:rsidP="0017118F">
            <w:pPr>
              <w:jc w:val="both"/>
              <w:rPr>
                <w:sz w:val="22"/>
                <w:szCs w:val="22"/>
              </w:rPr>
            </w:pPr>
          </w:p>
        </w:tc>
        <w:tc>
          <w:tcPr>
            <w:tcW w:w="340" w:type="dxa"/>
            <w:shd w:val="clear" w:color="auto" w:fill="F3F3F3"/>
          </w:tcPr>
          <w:p w14:paraId="7FD3F074" w14:textId="77777777" w:rsidR="00B814E3" w:rsidRPr="0017118F" w:rsidRDefault="00B814E3" w:rsidP="0017118F">
            <w:pPr>
              <w:jc w:val="both"/>
              <w:rPr>
                <w:sz w:val="22"/>
                <w:szCs w:val="22"/>
              </w:rPr>
            </w:pPr>
          </w:p>
        </w:tc>
        <w:tc>
          <w:tcPr>
            <w:tcW w:w="868" w:type="dxa"/>
            <w:shd w:val="clear" w:color="auto" w:fill="F3F3F3"/>
          </w:tcPr>
          <w:p w14:paraId="00BC7BDE" w14:textId="77777777" w:rsidR="00B814E3" w:rsidRPr="0017118F" w:rsidRDefault="00B814E3" w:rsidP="0017118F">
            <w:pPr>
              <w:jc w:val="both"/>
              <w:rPr>
                <w:sz w:val="22"/>
                <w:szCs w:val="22"/>
              </w:rPr>
            </w:pPr>
          </w:p>
        </w:tc>
        <w:tc>
          <w:tcPr>
            <w:tcW w:w="340" w:type="dxa"/>
            <w:shd w:val="clear" w:color="auto" w:fill="F3F3F3"/>
          </w:tcPr>
          <w:p w14:paraId="59E8B283" w14:textId="77777777" w:rsidR="00B814E3" w:rsidRPr="0017118F" w:rsidRDefault="00B814E3" w:rsidP="0017118F">
            <w:pPr>
              <w:jc w:val="both"/>
              <w:rPr>
                <w:sz w:val="22"/>
                <w:szCs w:val="22"/>
              </w:rPr>
            </w:pPr>
          </w:p>
        </w:tc>
      </w:tr>
      <w:tr w:rsidR="00B814E3" w:rsidRPr="0017118F" w14:paraId="0F51BC3C" w14:textId="77777777" w:rsidTr="0017118F">
        <w:trPr>
          <w:gridAfter w:val="6"/>
          <w:wAfter w:w="3678" w:type="dxa"/>
          <w:jc w:val="center"/>
        </w:trPr>
        <w:tc>
          <w:tcPr>
            <w:tcW w:w="1197" w:type="dxa"/>
          </w:tcPr>
          <w:p w14:paraId="7B914FD7" w14:textId="77777777" w:rsidR="00B814E3" w:rsidRPr="0017118F" w:rsidRDefault="00B814E3" w:rsidP="0017118F">
            <w:pPr>
              <w:jc w:val="both"/>
              <w:rPr>
                <w:sz w:val="22"/>
                <w:szCs w:val="22"/>
              </w:rPr>
            </w:pPr>
            <w:r w:rsidRPr="0017118F">
              <w:rPr>
                <w:sz w:val="22"/>
                <w:szCs w:val="22"/>
              </w:rPr>
              <w:t>His</w:t>
            </w:r>
          </w:p>
        </w:tc>
        <w:tc>
          <w:tcPr>
            <w:tcW w:w="868" w:type="dxa"/>
            <w:shd w:val="clear" w:color="auto" w:fill="F3F3F3"/>
          </w:tcPr>
          <w:p w14:paraId="10B0EA43" w14:textId="77777777" w:rsidR="00B814E3" w:rsidRPr="0017118F" w:rsidRDefault="00B814E3" w:rsidP="0017118F">
            <w:pPr>
              <w:jc w:val="both"/>
              <w:rPr>
                <w:sz w:val="22"/>
                <w:szCs w:val="22"/>
              </w:rPr>
            </w:pPr>
          </w:p>
        </w:tc>
        <w:tc>
          <w:tcPr>
            <w:tcW w:w="340" w:type="dxa"/>
            <w:shd w:val="clear" w:color="auto" w:fill="F3F3F3"/>
          </w:tcPr>
          <w:p w14:paraId="6E17C941" w14:textId="77777777" w:rsidR="00B814E3" w:rsidRPr="0017118F" w:rsidRDefault="00B814E3" w:rsidP="0017118F">
            <w:pPr>
              <w:jc w:val="both"/>
              <w:rPr>
                <w:sz w:val="22"/>
                <w:szCs w:val="22"/>
              </w:rPr>
            </w:pPr>
          </w:p>
        </w:tc>
        <w:tc>
          <w:tcPr>
            <w:tcW w:w="868" w:type="dxa"/>
            <w:shd w:val="clear" w:color="auto" w:fill="F3F3F3"/>
          </w:tcPr>
          <w:p w14:paraId="2190B64E" w14:textId="77777777" w:rsidR="00B814E3" w:rsidRPr="0017118F" w:rsidRDefault="00B814E3" w:rsidP="0017118F">
            <w:pPr>
              <w:jc w:val="both"/>
              <w:rPr>
                <w:sz w:val="22"/>
                <w:szCs w:val="22"/>
              </w:rPr>
            </w:pPr>
          </w:p>
        </w:tc>
        <w:tc>
          <w:tcPr>
            <w:tcW w:w="340" w:type="dxa"/>
            <w:shd w:val="clear" w:color="auto" w:fill="F3F3F3"/>
          </w:tcPr>
          <w:p w14:paraId="47AE9332" w14:textId="77777777" w:rsidR="00B814E3" w:rsidRPr="0017118F" w:rsidRDefault="00B814E3" w:rsidP="0017118F">
            <w:pPr>
              <w:jc w:val="both"/>
              <w:rPr>
                <w:sz w:val="22"/>
                <w:szCs w:val="22"/>
              </w:rPr>
            </w:pPr>
          </w:p>
        </w:tc>
      </w:tr>
      <w:tr w:rsidR="00B814E3" w:rsidRPr="0017118F" w14:paraId="538A795E" w14:textId="77777777" w:rsidTr="0017118F">
        <w:trPr>
          <w:gridAfter w:val="6"/>
          <w:wAfter w:w="3678" w:type="dxa"/>
          <w:jc w:val="center"/>
        </w:trPr>
        <w:tc>
          <w:tcPr>
            <w:tcW w:w="1197" w:type="dxa"/>
          </w:tcPr>
          <w:p w14:paraId="4DAEFFD2" w14:textId="77777777" w:rsidR="00B814E3" w:rsidRPr="0017118F" w:rsidRDefault="00B814E3" w:rsidP="0017118F">
            <w:pPr>
              <w:jc w:val="both"/>
              <w:rPr>
                <w:sz w:val="22"/>
                <w:szCs w:val="22"/>
              </w:rPr>
            </w:pPr>
            <w:proofErr w:type="spellStart"/>
            <w:r w:rsidRPr="0017118F">
              <w:rPr>
                <w:sz w:val="22"/>
                <w:szCs w:val="22"/>
              </w:rPr>
              <w:t>Tyr</w:t>
            </w:r>
            <w:proofErr w:type="spellEnd"/>
          </w:p>
        </w:tc>
        <w:tc>
          <w:tcPr>
            <w:tcW w:w="868" w:type="dxa"/>
            <w:shd w:val="clear" w:color="auto" w:fill="F3F3F3"/>
          </w:tcPr>
          <w:p w14:paraId="4D98F3B4" w14:textId="77777777" w:rsidR="00B814E3" w:rsidRPr="0017118F" w:rsidRDefault="00B814E3" w:rsidP="0017118F">
            <w:pPr>
              <w:jc w:val="both"/>
              <w:rPr>
                <w:sz w:val="22"/>
                <w:szCs w:val="22"/>
              </w:rPr>
            </w:pPr>
          </w:p>
        </w:tc>
        <w:tc>
          <w:tcPr>
            <w:tcW w:w="340" w:type="dxa"/>
            <w:shd w:val="clear" w:color="auto" w:fill="F3F3F3"/>
          </w:tcPr>
          <w:p w14:paraId="7FCA271D" w14:textId="77777777" w:rsidR="00B814E3" w:rsidRPr="0017118F" w:rsidRDefault="00B814E3" w:rsidP="0017118F">
            <w:pPr>
              <w:jc w:val="both"/>
              <w:rPr>
                <w:sz w:val="22"/>
                <w:szCs w:val="22"/>
              </w:rPr>
            </w:pPr>
          </w:p>
        </w:tc>
        <w:tc>
          <w:tcPr>
            <w:tcW w:w="868" w:type="dxa"/>
            <w:shd w:val="clear" w:color="auto" w:fill="F3F3F3"/>
          </w:tcPr>
          <w:p w14:paraId="094B84DD" w14:textId="77777777" w:rsidR="00B814E3" w:rsidRPr="0017118F" w:rsidRDefault="00B814E3" w:rsidP="0017118F">
            <w:pPr>
              <w:jc w:val="both"/>
              <w:rPr>
                <w:sz w:val="22"/>
                <w:szCs w:val="22"/>
              </w:rPr>
            </w:pPr>
          </w:p>
        </w:tc>
        <w:tc>
          <w:tcPr>
            <w:tcW w:w="340" w:type="dxa"/>
            <w:shd w:val="clear" w:color="auto" w:fill="F3F3F3"/>
          </w:tcPr>
          <w:p w14:paraId="3134D98B" w14:textId="77777777" w:rsidR="00B814E3" w:rsidRPr="0017118F" w:rsidRDefault="00B814E3" w:rsidP="0017118F">
            <w:pPr>
              <w:jc w:val="both"/>
              <w:rPr>
                <w:sz w:val="22"/>
                <w:szCs w:val="22"/>
              </w:rPr>
            </w:pPr>
          </w:p>
        </w:tc>
      </w:tr>
      <w:tr w:rsidR="00B814E3" w:rsidRPr="0017118F" w14:paraId="6F66E388" w14:textId="77777777" w:rsidTr="0017118F">
        <w:trPr>
          <w:gridAfter w:val="6"/>
          <w:wAfter w:w="3678" w:type="dxa"/>
          <w:jc w:val="center"/>
        </w:trPr>
        <w:tc>
          <w:tcPr>
            <w:tcW w:w="1197" w:type="dxa"/>
          </w:tcPr>
          <w:p w14:paraId="025EFD1E" w14:textId="77777777" w:rsidR="00B814E3" w:rsidRPr="0017118F" w:rsidRDefault="00B814E3" w:rsidP="0017118F">
            <w:pPr>
              <w:jc w:val="both"/>
              <w:rPr>
                <w:sz w:val="22"/>
                <w:szCs w:val="22"/>
              </w:rPr>
            </w:pPr>
            <w:r w:rsidRPr="0017118F">
              <w:rPr>
                <w:sz w:val="22"/>
                <w:szCs w:val="22"/>
              </w:rPr>
              <w:t>Trp</w:t>
            </w:r>
          </w:p>
        </w:tc>
        <w:tc>
          <w:tcPr>
            <w:tcW w:w="868" w:type="dxa"/>
            <w:shd w:val="clear" w:color="auto" w:fill="F3F3F3"/>
          </w:tcPr>
          <w:p w14:paraId="112125F1" w14:textId="77777777" w:rsidR="00B814E3" w:rsidRPr="0017118F" w:rsidRDefault="00B814E3" w:rsidP="0017118F">
            <w:pPr>
              <w:jc w:val="both"/>
              <w:rPr>
                <w:sz w:val="22"/>
                <w:szCs w:val="22"/>
              </w:rPr>
            </w:pPr>
          </w:p>
        </w:tc>
        <w:tc>
          <w:tcPr>
            <w:tcW w:w="340" w:type="dxa"/>
            <w:shd w:val="clear" w:color="auto" w:fill="F3F3F3"/>
          </w:tcPr>
          <w:p w14:paraId="3FB95151" w14:textId="77777777" w:rsidR="00B814E3" w:rsidRPr="0017118F" w:rsidRDefault="00B814E3" w:rsidP="0017118F">
            <w:pPr>
              <w:jc w:val="both"/>
              <w:rPr>
                <w:sz w:val="22"/>
                <w:szCs w:val="22"/>
              </w:rPr>
            </w:pPr>
          </w:p>
        </w:tc>
        <w:tc>
          <w:tcPr>
            <w:tcW w:w="868" w:type="dxa"/>
            <w:shd w:val="clear" w:color="auto" w:fill="F3F3F3"/>
          </w:tcPr>
          <w:p w14:paraId="437154D6" w14:textId="77777777" w:rsidR="00B814E3" w:rsidRPr="0017118F" w:rsidRDefault="00B814E3" w:rsidP="0017118F">
            <w:pPr>
              <w:jc w:val="both"/>
              <w:rPr>
                <w:sz w:val="22"/>
                <w:szCs w:val="22"/>
              </w:rPr>
            </w:pPr>
          </w:p>
        </w:tc>
        <w:tc>
          <w:tcPr>
            <w:tcW w:w="340" w:type="dxa"/>
            <w:shd w:val="clear" w:color="auto" w:fill="F3F3F3"/>
          </w:tcPr>
          <w:p w14:paraId="6DD0695C" w14:textId="77777777" w:rsidR="00B814E3" w:rsidRPr="0017118F" w:rsidRDefault="00B814E3" w:rsidP="0017118F">
            <w:pPr>
              <w:jc w:val="both"/>
              <w:rPr>
                <w:sz w:val="22"/>
                <w:szCs w:val="22"/>
              </w:rPr>
            </w:pPr>
          </w:p>
        </w:tc>
      </w:tr>
      <w:tr w:rsidR="00B814E3" w:rsidRPr="0017118F" w14:paraId="4EEA5949" w14:textId="77777777" w:rsidTr="0017118F">
        <w:trPr>
          <w:gridAfter w:val="6"/>
          <w:wAfter w:w="3678" w:type="dxa"/>
          <w:jc w:val="center"/>
        </w:trPr>
        <w:tc>
          <w:tcPr>
            <w:tcW w:w="1197" w:type="dxa"/>
          </w:tcPr>
          <w:p w14:paraId="5933D503" w14:textId="77777777" w:rsidR="00B814E3" w:rsidRPr="0017118F" w:rsidRDefault="00B814E3" w:rsidP="0017118F">
            <w:pPr>
              <w:jc w:val="both"/>
              <w:rPr>
                <w:sz w:val="22"/>
                <w:szCs w:val="22"/>
              </w:rPr>
            </w:pPr>
            <w:proofErr w:type="spellStart"/>
            <w:r w:rsidRPr="0017118F">
              <w:rPr>
                <w:sz w:val="22"/>
                <w:szCs w:val="22"/>
              </w:rPr>
              <w:t>Cys</w:t>
            </w:r>
            <w:proofErr w:type="spellEnd"/>
          </w:p>
        </w:tc>
        <w:tc>
          <w:tcPr>
            <w:tcW w:w="868" w:type="dxa"/>
            <w:shd w:val="clear" w:color="auto" w:fill="F3F3F3"/>
          </w:tcPr>
          <w:p w14:paraId="347FB0A1" w14:textId="77777777" w:rsidR="00B814E3" w:rsidRPr="0017118F" w:rsidRDefault="00B814E3" w:rsidP="0017118F">
            <w:pPr>
              <w:jc w:val="both"/>
              <w:rPr>
                <w:sz w:val="22"/>
                <w:szCs w:val="22"/>
              </w:rPr>
            </w:pPr>
          </w:p>
        </w:tc>
        <w:tc>
          <w:tcPr>
            <w:tcW w:w="340" w:type="dxa"/>
            <w:shd w:val="clear" w:color="auto" w:fill="F3F3F3"/>
          </w:tcPr>
          <w:p w14:paraId="21A7D07B" w14:textId="77777777" w:rsidR="00B814E3" w:rsidRPr="0017118F" w:rsidRDefault="00B814E3" w:rsidP="0017118F">
            <w:pPr>
              <w:jc w:val="both"/>
              <w:rPr>
                <w:sz w:val="22"/>
                <w:szCs w:val="22"/>
              </w:rPr>
            </w:pPr>
          </w:p>
        </w:tc>
        <w:tc>
          <w:tcPr>
            <w:tcW w:w="868" w:type="dxa"/>
            <w:shd w:val="clear" w:color="auto" w:fill="F3F3F3"/>
          </w:tcPr>
          <w:p w14:paraId="3DF5B6CE" w14:textId="77777777" w:rsidR="00B814E3" w:rsidRPr="0017118F" w:rsidRDefault="00B814E3" w:rsidP="0017118F">
            <w:pPr>
              <w:jc w:val="both"/>
              <w:rPr>
                <w:sz w:val="22"/>
                <w:szCs w:val="22"/>
              </w:rPr>
            </w:pPr>
          </w:p>
        </w:tc>
        <w:tc>
          <w:tcPr>
            <w:tcW w:w="340" w:type="dxa"/>
            <w:shd w:val="clear" w:color="auto" w:fill="F3F3F3"/>
          </w:tcPr>
          <w:p w14:paraId="1672D88D" w14:textId="77777777" w:rsidR="00B814E3" w:rsidRPr="0017118F" w:rsidRDefault="00B814E3" w:rsidP="0017118F">
            <w:pPr>
              <w:jc w:val="both"/>
              <w:rPr>
                <w:sz w:val="22"/>
                <w:szCs w:val="22"/>
              </w:rPr>
            </w:pPr>
          </w:p>
        </w:tc>
      </w:tr>
      <w:tr w:rsidR="00B814E3" w:rsidRPr="0017118F" w14:paraId="01A30FAE" w14:textId="77777777" w:rsidTr="0017118F">
        <w:trPr>
          <w:gridAfter w:val="6"/>
          <w:wAfter w:w="3678" w:type="dxa"/>
          <w:jc w:val="center"/>
        </w:trPr>
        <w:tc>
          <w:tcPr>
            <w:tcW w:w="1197" w:type="dxa"/>
          </w:tcPr>
          <w:p w14:paraId="0F702AFA" w14:textId="77777777" w:rsidR="00B814E3" w:rsidRPr="0017118F" w:rsidRDefault="00B814E3" w:rsidP="0017118F">
            <w:pPr>
              <w:jc w:val="both"/>
              <w:rPr>
                <w:sz w:val="22"/>
                <w:szCs w:val="22"/>
              </w:rPr>
            </w:pPr>
            <w:r w:rsidRPr="0017118F">
              <w:rPr>
                <w:sz w:val="22"/>
                <w:szCs w:val="22"/>
              </w:rPr>
              <w:t>Met</w:t>
            </w:r>
          </w:p>
        </w:tc>
        <w:tc>
          <w:tcPr>
            <w:tcW w:w="868" w:type="dxa"/>
            <w:shd w:val="clear" w:color="auto" w:fill="F3F3F3"/>
          </w:tcPr>
          <w:p w14:paraId="5D2D6A0C" w14:textId="77777777" w:rsidR="00B814E3" w:rsidRPr="0017118F" w:rsidRDefault="00B814E3" w:rsidP="0017118F">
            <w:pPr>
              <w:jc w:val="both"/>
              <w:rPr>
                <w:sz w:val="22"/>
                <w:szCs w:val="22"/>
              </w:rPr>
            </w:pPr>
          </w:p>
        </w:tc>
        <w:tc>
          <w:tcPr>
            <w:tcW w:w="340" w:type="dxa"/>
            <w:shd w:val="clear" w:color="auto" w:fill="F3F3F3"/>
          </w:tcPr>
          <w:p w14:paraId="324A352A" w14:textId="77777777" w:rsidR="00B814E3" w:rsidRPr="0017118F" w:rsidRDefault="00B814E3" w:rsidP="0017118F">
            <w:pPr>
              <w:jc w:val="both"/>
              <w:rPr>
                <w:sz w:val="22"/>
                <w:szCs w:val="22"/>
              </w:rPr>
            </w:pPr>
          </w:p>
        </w:tc>
        <w:tc>
          <w:tcPr>
            <w:tcW w:w="868" w:type="dxa"/>
            <w:shd w:val="clear" w:color="auto" w:fill="F3F3F3"/>
          </w:tcPr>
          <w:p w14:paraId="63E647D3" w14:textId="77777777" w:rsidR="00B814E3" w:rsidRPr="0017118F" w:rsidRDefault="00B814E3" w:rsidP="0017118F">
            <w:pPr>
              <w:jc w:val="both"/>
              <w:rPr>
                <w:sz w:val="22"/>
                <w:szCs w:val="22"/>
              </w:rPr>
            </w:pPr>
          </w:p>
        </w:tc>
        <w:tc>
          <w:tcPr>
            <w:tcW w:w="340" w:type="dxa"/>
            <w:shd w:val="clear" w:color="auto" w:fill="F3F3F3"/>
          </w:tcPr>
          <w:p w14:paraId="145E5301" w14:textId="77777777" w:rsidR="00B814E3" w:rsidRPr="0017118F" w:rsidRDefault="00B814E3" w:rsidP="0017118F">
            <w:pPr>
              <w:jc w:val="both"/>
              <w:rPr>
                <w:sz w:val="22"/>
                <w:szCs w:val="22"/>
              </w:rPr>
            </w:pPr>
          </w:p>
        </w:tc>
      </w:tr>
      <w:tr w:rsidR="00B814E3" w:rsidRPr="0017118F" w14:paraId="33C85AD9" w14:textId="77777777" w:rsidTr="0017118F">
        <w:trPr>
          <w:gridAfter w:val="6"/>
          <w:wAfter w:w="3678" w:type="dxa"/>
          <w:jc w:val="center"/>
        </w:trPr>
        <w:tc>
          <w:tcPr>
            <w:tcW w:w="1197" w:type="dxa"/>
          </w:tcPr>
          <w:p w14:paraId="679D302B" w14:textId="77777777" w:rsidR="00B814E3" w:rsidRPr="0017118F" w:rsidRDefault="00B814E3" w:rsidP="0017118F">
            <w:pPr>
              <w:jc w:val="both"/>
              <w:rPr>
                <w:sz w:val="22"/>
                <w:szCs w:val="22"/>
              </w:rPr>
            </w:pPr>
            <w:r w:rsidRPr="0017118F">
              <w:rPr>
                <w:sz w:val="22"/>
                <w:szCs w:val="22"/>
              </w:rPr>
              <w:t>BSA</w:t>
            </w:r>
          </w:p>
        </w:tc>
        <w:tc>
          <w:tcPr>
            <w:tcW w:w="868" w:type="dxa"/>
            <w:shd w:val="clear" w:color="auto" w:fill="F3F3F3"/>
          </w:tcPr>
          <w:p w14:paraId="144DD70A" w14:textId="77777777" w:rsidR="00B814E3" w:rsidRPr="0017118F" w:rsidRDefault="00B814E3" w:rsidP="0017118F">
            <w:pPr>
              <w:jc w:val="both"/>
              <w:rPr>
                <w:sz w:val="22"/>
                <w:szCs w:val="22"/>
              </w:rPr>
            </w:pPr>
          </w:p>
        </w:tc>
        <w:tc>
          <w:tcPr>
            <w:tcW w:w="340" w:type="dxa"/>
            <w:shd w:val="clear" w:color="auto" w:fill="F3F3F3"/>
          </w:tcPr>
          <w:p w14:paraId="093F4B6A" w14:textId="77777777" w:rsidR="00B814E3" w:rsidRPr="0017118F" w:rsidRDefault="00B814E3" w:rsidP="0017118F">
            <w:pPr>
              <w:jc w:val="both"/>
              <w:rPr>
                <w:sz w:val="22"/>
                <w:szCs w:val="22"/>
              </w:rPr>
            </w:pPr>
          </w:p>
        </w:tc>
        <w:tc>
          <w:tcPr>
            <w:tcW w:w="868" w:type="dxa"/>
            <w:shd w:val="clear" w:color="auto" w:fill="F3F3F3"/>
          </w:tcPr>
          <w:p w14:paraId="5C3CDE80" w14:textId="77777777" w:rsidR="00B814E3" w:rsidRPr="0017118F" w:rsidRDefault="00B814E3" w:rsidP="0017118F">
            <w:pPr>
              <w:jc w:val="both"/>
              <w:rPr>
                <w:sz w:val="22"/>
                <w:szCs w:val="22"/>
              </w:rPr>
            </w:pPr>
          </w:p>
        </w:tc>
        <w:tc>
          <w:tcPr>
            <w:tcW w:w="340" w:type="dxa"/>
            <w:shd w:val="clear" w:color="auto" w:fill="F3F3F3"/>
          </w:tcPr>
          <w:p w14:paraId="2630A8CC" w14:textId="77777777" w:rsidR="00B814E3" w:rsidRPr="0017118F" w:rsidRDefault="00B814E3" w:rsidP="0017118F">
            <w:pPr>
              <w:jc w:val="both"/>
              <w:rPr>
                <w:sz w:val="22"/>
                <w:szCs w:val="22"/>
              </w:rPr>
            </w:pPr>
          </w:p>
        </w:tc>
      </w:tr>
      <w:tr w:rsidR="00B814E3" w:rsidRPr="0017118F" w14:paraId="57F9C11F" w14:textId="77777777" w:rsidTr="0017118F">
        <w:trPr>
          <w:gridAfter w:val="6"/>
          <w:wAfter w:w="3678" w:type="dxa"/>
          <w:jc w:val="center"/>
        </w:trPr>
        <w:tc>
          <w:tcPr>
            <w:tcW w:w="1197" w:type="dxa"/>
          </w:tcPr>
          <w:p w14:paraId="28520E46" w14:textId="77777777" w:rsidR="00B814E3" w:rsidRPr="0017118F" w:rsidRDefault="00B814E3" w:rsidP="0017118F">
            <w:pPr>
              <w:jc w:val="both"/>
              <w:rPr>
                <w:b/>
                <w:sz w:val="22"/>
                <w:szCs w:val="22"/>
              </w:rPr>
            </w:pPr>
            <w:r w:rsidRPr="0017118F">
              <w:rPr>
                <w:b/>
                <w:sz w:val="22"/>
                <w:szCs w:val="22"/>
              </w:rPr>
              <w:t>?</w:t>
            </w:r>
          </w:p>
        </w:tc>
        <w:tc>
          <w:tcPr>
            <w:tcW w:w="868" w:type="dxa"/>
            <w:shd w:val="clear" w:color="auto" w:fill="F3F3F3"/>
          </w:tcPr>
          <w:p w14:paraId="6EFA6C4B" w14:textId="77777777" w:rsidR="00B814E3" w:rsidRPr="0017118F" w:rsidRDefault="00B814E3" w:rsidP="0017118F">
            <w:pPr>
              <w:jc w:val="both"/>
              <w:rPr>
                <w:sz w:val="22"/>
                <w:szCs w:val="22"/>
              </w:rPr>
            </w:pPr>
          </w:p>
        </w:tc>
        <w:tc>
          <w:tcPr>
            <w:tcW w:w="340" w:type="dxa"/>
            <w:shd w:val="clear" w:color="auto" w:fill="F3F3F3"/>
          </w:tcPr>
          <w:p w14:paraId="1819636C" w14:textId="77777777" w:rsidR="00B814E3" w:rsidRPr="0017118F" w:rsidRDefault="00B814E3" w:rsidP="0017118F">
            <w:pPr>
              <w:jc w:val="both"/>
              <w:rPr>
                <w:sz w:val="22"/>
                <w:szCs w:val="22"/>
              </w:rPr>
            </w:pPr>
          </w:p>
        </w:tc>
        <w:tc>
          <w:tcPr>
            <w:tcW w:w="868" w:type="dxa"/>
            <w:shd w:val="clear" w:color="auto" w:fill="F3F3F3"/>
          </w:tcPr>
          <w:p w14:paraId="2107E88C" w14:textId="77777777" w:rsidR="00B814E3" w:rsidRPr="0017118F" w:rsidRDefault="00B814E3" w:rsidP="0017118F">
            <w:pPr>
              <w:jc w:val="both"/>
              <w:rPr>
                <w:sz w:val="22"/>
                <w:szCs w:val="22"/>
              </w:rPr>
            </w:pPr>
          </w:p>
        </w:tc>
        <w:tc>
          <w:tcPr>
            <w:tcW w:w="340" w:type="dxa"/>
            <w:shd w:val="clear" w:color="auto" w:fill="F3F3F3"/>
          </w:tcPr>
          <w:p w14:paraId="4771132F" w14:textId="77777777" w:rsidR="00B814E3" w:rsidRPr="0017118F" w:rsidRDefault="00B814E3" w:rsidP="0017118F">
            <w:pPr>
              <w:jc w:val="both"/>
              <w:rPr>
                <w:sz w:val="22"/>
                <w:szCs w:val="22"/>
              </w:rPr>
            </w:pPr>
          </w:p>
        </w:tc>
      </w:tr>
    </w:tbl>
    <w:p w14:paraId="2372B44E" w14:textId="77777777" w:rsidR="001868E9" w:rsidRDefault="001868E9" w:rsidP="00462FB0">
      <w:pPr>
        <w:jc w:val="both"/>
      </w:pPr>
    </w:p>
    <w:p w14:paraId="027BD959" w14:textId="77777777" w:rsidR="00462FB0" w:rsidRPr="002A1572" w:rsidRDefault="00462FB0" w:rsidP="00462FB0">
      <w:pPr>
        <w:jc w:val="both"/>
        <w:rPr>
          <w:b/>
          <w:sz w:val="22"/>
          <w:szCs w:val="22"/>
        </w:rPr>
      </w:pPr>
      <w:r w:rsidRPr="002A1572">
        <w:rPr>
          <w:b/>
          <w:sz w:val="22"/>
          <w:szCs w:val="22"/>
        </w:rPr>
        <w:t>Vyhodnocení:</w:t>
      </w:r>
    </w:p>
    <w:p w14:paraId="644DE9F8" w14:textId="77777777" w:rsidR="00462FB0" w:rsidRPr="00F977E4" w:rsidRDefault="00462FB0" w:rsidP="00462FB0">
      <w:pPr>
        <w:jc w:val="both"/>
        <w:rPr>
          <w:sz w:val="22"/>
          <w:szCs w:val="22"/>
        </w:rPr>
      </w:pPr>
      <w:r w:rsidRPr="00F977E4">
        <w:rPr>
          <w:sz w:val="22"/>
          <w:szCs w:val="22"/>
        </w:rPr>
        <w:t xml:space="preserve">Na základě informací, které jste získali o struktuře a chemických vlastnostech </w:t>
      </w:r>
      <w:r>
        <w:rPr>
          <w:sz w:val="22"/>
          <w:szCs w:val="22"/>
        </w:rPr>
        <w:t>aminokyseliny</w:t>
      </w:r>
      <w:r w:rsidRPr="00F977E4">
        <w:rPr>
          <w:sz w:val="22"/>
          <w:szCs w:val="22"/>
        </w:rPr>
        <w:t xml:space="preserve"> </w:t>
      </w:r>
      <w:r w:rsidR="00BF05E8">
        <w:rPr>
          <w:sz w:val="22"/>
          <w:szCs w:val="22"/>
        </w:rPr>
        <w:t xml:space="preserve">v neznámém vzorku </w:t>
      </w:r>
      <w:r w:rsidRPr="00F977E4">
        <w:rPr>
          <w:sz w:val="22"/>
          <w:szCs w:val="22"/>
        </w:rPr>
        <w:t xml:space="preserve">rozhodněte, </w:t>
      </w:r>
      <w:r w:rsidR="00E36806">
        <w:rPr>
          <w:sz w:val="22"/>
          <w:szCs w:val="22"/>
        </w:rPr>
        <w:t xml:space="preserve">o kterou </w:t>
      </w:r>
      <w:r>
        <w:rPr>
          <w:sz w:val="22"/>
          <w:szCs w:val="22"/>
        </w:rPr>
        <w:t>aminokyselin</w:t>
      </w:r>
      <w:r w:rsidR="00E36806">
        <w:rPr>
          <w:sz w:val="22"/>
          <w:szCs w:val="22"/>
        </w:rPr>
        <w:t>u</w:t>
      </w:r>
      <w:r w:rsidR="002F3B4B">
        <w:rPr>
          <w:sz w:val="22"/>
          <w:szCs w:val="22"/>
        </w:rPr>
        <w:t xml:space="preserve"> </w:t>
      </w:r>
      <w:r w:rsidR="00E36806">
        <w:rPr>
          <w:sz w:val="22"/>
          <w:szCs w:val="22"/>
        </w:rPr>
        <w:t>se jedná</w:t>
      </w:r>
      <w:r>
        <w:rPr>
          <w:sz w:val="22"/>
          <w:szCs w:val="22"/>
        </w:rPr>
        <w:t xml:space="preserve">. </w:t>
      </w:r>
    </w:p>
    <w:p w14:paraId="1C15C99B" w14:textId="77777777" w:rsidR="00462FB0" w:rsidRPr="00F977E4" w:rsidRDefault="00462FB0" w:rsidP="00462FB0">
      <w:pPr>
        <w:jc w:val="both"/>
        <w:rPr>
          <w:sz w:val="22"/>
          <w:szCs w:val="22"/>
        </w:rPr>
      </w:pPr>
    </w:p>
    <w:p w14:paraId="0AE4091E" w14:textId="77777777" w:rsidR="00462FB0" w:rsidRPr="00F977E4" w:rsidRDefault="00462FB0" w:rsidP="001B23A1">
      <w:pPr>
        <w:pBdr>
          <w:top w:val="single" w:sz="4" w:space="1" w:color="auto"/>
          <w:left w:val="single" w:sz="4" w:space="4" w:color="auto"/>
          <w:bottom w:val="single" w:sz="4" w:space="1" w:color="auto"/>
          <w:right w:val="single" w:sz="4" w:space="4" w:color="auto"/>
        </w:pBdr>
        <w:shd w:val="clear" w:color="auto" w:fill="F3F3F3"/>
        <w:jc w:val="both"/>
        <w:rPr>
          <w:sz w:val="22"/>
          <w:szCs w:val="22"/>
        </w:rPr>
      </w:pPr>
      <w:r>
        <w:rPr>
          <w:b/>
          <w:sz w:val="22"/>
          <w:szCs w:val="22"/>
        </w:rPr>
        <w:t>Průběžný v</w:t>
      </w:r>
      <w:r w:rsidRPr="00F977E4">
        <w:rPr>
          <w:b/>
          <w:sz w:val="22"/>
          <w:szCs w:val="22"/>
        </w:rPr>
        <w:t>ýsledek:</w:t>
      </w:r>
      <w:r w:rsidR="00B16BBC">
        <w:rPr>
          <w:b/>
          <w:sz w:val="22"/>
          <w:szCs w:val="22"/>
        </w:rPr>
        <w:t xml:space="preserve"> </w:t>
      </w:r>
      <w:r>
        <w:rPr>
          <w:b/>
          <w:sz w:val="22"/>
          <w:szCs w:val="22"/>
        </w:rPr>
        <w:t>aminokyselin</w:t>
      </w:r>
      <w:r w:rsidR="00B16BBC">
        <w:rPr>
          <w:b/>
          <w:sz w:val="22"/>
          <w:szCs w:val="22"/>
        </w:rPr>
        <w:t>a</w:t>
      </w:r>
      <w:r w:rsidRPr="00125218">
        <w:rPr>
          <w:b/>
          <w:sz w:val="22"/>
          <w:szCs w:val="22"/>
        </w:rPr>
        <w:t xml:space="preserve"> v neznámém vzorku:                                          </w:t>
      </w:r>
    </w:p>
    <w:p w14:paraId="693E7426" w14:textId="77777777" w:rsidR="00462FB0" w:rsidRDefault="00462FB0" w:rsidP="00462FB0">
      <w:pPr>
        <w:jc w:val="both"/>
        <w:rPr>
          <w:b/>
          <w:bCs/>
        </w:rPr>
        <w:sectPr w:rsidR="00462FB0">
          <w:headerReference w:type="default" r:id="rId23"/>
          <w:pgSz w:w="11906" w:h="16838"/>
          <w:pgMar w:top="1417" w:right="1417" w:bottom="1417" w:left="1417" w:header="708" w:footer="708" w:gutter="0"/>
          <w:cols w:space="708"/>
          <w:docGrid w:linePitch="360"/>
        </w:sectPr>
      </w:pPr>
    </w:p>
    <w:p w14:paraId="1BFAD51C" w14:textId="77777777" w:rsidR="001868E9" w:rsidRPr="00B00667" w:rsidRDefault="00462FB0" w:rsidP="00462FB0">
      <w:pPr>
        <w:rPr>
          <w:b/>
          <w:bCs/>
        </w:rPr>
      </w:pPr>
      <w:r>
        <w:rPr>
          <w:rFonts w:ascii="Arial" w:hAnsi="Arial"/>
          <w:b/>
          <w:sz w:val="28"/>
          <w:szCs w:val="28"/>
        </w:rPr>
        <w:lastRenderedPageBreak/>
        <w:t>PRAKTICKÁ ČÁST B</w:t>
      </w:r>
      <w:r w:rsidRPr="00496BA9">
        <w:rPr>
          <w:rFonts w:ascii="Arial" w:hAnsi="Arial"/>
          <w:b/>
          <w:sz w:val="28"/>
          <w:szCs w:val="28"/>
        </w:rPr>
        <w:t xml:space="preserve">. </w:t>
      </w:r>
      <w:r w:rsidR="001868E9" w:rsidRPr="00B00667">
        <w:rPr>
          <w:rFonts w:ascii="Arial" w:hAnsi="Arial" w:cs="Arial"/>
          <w:b/>
          <w:bCs/>
          <w:sz w:val="28"/>
          <w:szCs w:val="28"/>
        </w:rPr>
        <w:t>Rozdělovací chromatografie aminokyselin</w:t>
      </w:r>
    </w:p>
    <w:p w14:paraId="00CE5DF4" w14:textId="77777777" w:rsidR="001868E9" w:rsidRDefault="001868E9" w:rsidP="00462FB0">
      <w:pPr>
        <w:jc w:val="both"/>
        <w:rPr>
          <w:b/>
          <w:bCs/>
        </w:rPr>
      </w:pPr>
    </w:p>
    <w:p w14:paraId="07F717C3" w14:textId="77777777" w:rsidR="001868E9" w:rsidRDefault="001868E9" w:rsidP="00462FB0">
      <w:pPr>
        <w:jc w:val="both"/>
        <w:rPr>
          <w:b/>
          <w:bCs/>
        </w:rPr>
      </w:pPr>
      <w:r>
        <w:rPr>
          <w:b/>
          <w:bCs/>
        </w:rPr>
        <w:t>Materiál a vybavení:</w:t>
      </w:r>
    </w:p>
    <w:p w14:paraId="2D573735" w14:textId="1C177AE1" w:rsidR="001868E9" w:rsidRPr="00462FB0" w:rsidRDefault="001868E9" w:rsidP="00462FB0">
      <w:pPr>
        <w:jc w:val="both"/>
        <w:rPr>
          <w:sz w:val="20"/>
          <w:szCs w:val="20"/>
        </w:rPr>
      </w:pPr>
      <w:r w:rsidRPr="00462FB0">
        <w:rPr>
          <w:sz w:val="20"/>
          <w:szCs w:val="20"/>
        </w:rPr>
        <w:t>0,5% roztoky aminokyselin v </w:t>
      </w:r>
      <w:proofErr w:type="gramStart"/>
      <w:r w:rsidRPr="00462FB0">
        <w:rPr>
          <w:sz w:val="20"/>
          <w:szCs w:val="20"/>
        </w:rPr>
        <w:t>30%</w:t>
      </w:r>
      <w:proofErr w:type="gramEnd"/>
      <w:r w:rsidRPr="00462FB0">
        <w:rPr>
          <w:sz w:val="20"/>
          <w:szCs w:val="20"/>
        </w:rPr>
        <w:t xml:space="preserve"> isopropanolu (standardní vzorky) </w:t>
      </w:r>
    </w:p>
    <w:p w14:paraId="05EDC768" w14:textId="77777777" w:rsidR="001868E9" w:rsidRPr="00462FB0" w:rsidRDefault="001868E9" w:rsidP="00462FB0">
      <w:pPr>
        <w:jc w:val="both"/>
        <w:rPr>
          <w:sz w:val="20"/>
          <w:szCs w:val="20"/>
        </w:rPr>
      </w:pPr>
      <w:r w:rsidRPr="00462FB0">
        <w:rPr>
          <w:sz w:val="20"/>
          <w:szCs w:val="20"/>
        </w:rPr>
        <w:t xml:space="preserve">(glycin, alanin, valin, </w:t>
      </w:r>
      <w:proofErr w:type="spellStart"/>
      <w:r w:rsidRPr="00462FB0">
        <w:rPr>
          <w:sz w:val="20"/>
          <w:szCs w:val="20"/>
        </w:rPr>
        <w:t>leucinkys</w:t>
      </w:r>
      <w:proofErr w:type="spellEnd"/>
      <w:r w:rsidRPr="00462FB0">
        <w:rPr>
          <w:sz w:val="20"/>
          <w:szCs w:val="20"/>
        </w:rPr>
        <w:t xml:space="preserve">. </w:t>
      </w:r>
      <w:proofErr w:type="spellStart"/>
      <w:r w:rsidRPr="00462FB0">
        <w:rPr>
          <w:sz w:val="20"/>
          <w:szCs w:val="20"/>
        </w:rPr>
        <w:t>asparagová</w:t>
      </w:r>
      <w:proofErr w:type="spellEnd"/>
      <w:r w:rsidRPr="00462FB0">
        <w:rPr>
          <w:sz w:val="20"/>
          <w:szCs w:val="20"/>
        </w:rPr>
        <w:t xml:space="preserve">, </w:t>
      </w:r>
      <w:proofErr w:type="spellStart"/>
      <w:r w:rsidRPr="00462FB0">
        <w:rPr>
          <w:sz w:val="20"/>
          <w:szCs w:val="20"/>
        </w:rPr>
        <w:t>kys</w:t>
      </w:r>
      <w:proofErr w:type="spellEnd"/>
      <w:r w:rsidRPr="00462FB0">
        <w:rPr>
          <w:sz w:val="20"/>
          <w:szCs w:val="20"/>
        </w:rPr>
        <w:t xml:space="preserve">. </w:t>
      </w:r>
      <w:proofErr w:type="spellStart"/>
      <w:r w:rsidRPr="00462FB0">
        <w:rPr>
          <w:sz w:val="20"/>
          <w:szCs w:val="20"/>
        </w:rPr>
        <w:t>glutamová</w:t>
      </w:r>
      <w:proofErr w:type="spellEnd"/>
      <w:r w:rsidRPr="00462FB0">
        <w:rPr>
          <w:sz w:val="20"/>
          <w:szCs w:val="20"/>
        </w:rPr>
        <w:t>, histidin, lysin, arginin, fenylalanin, tyrosin, tryptofan)</w:t>
      </w:r>
    </w:p>
    <w:p w14:paraId="0E07A621" w14:textId="77777777" w:rsidR="00D52E79" w:rsidRDefault="00D52E79" w:rsidP="00D52E79">
      <w:pPr>
        <w:jc w:val="both"/>
        <w:rPr>
          <w:b/>
          <w:sz w:val="20"/>
          <w:szCs w:val="20"/>
        </w:rPr>
      </w:pPr>
      <w:r>
        <w:rPr>
          <w:b/>
          <w:sz w:val="20"/>
          <w:szCs w:val="20"/>
        </w:rPr>
        <w:t>neznámý vzorek pro kvalitativní a</w:t>
      </w:r>
      <w:r w:rsidR="002F6B9E">
        <w:rPr>
          <w:b/>
          <w:sz w:val="20"/>
          <w:szCs w:val="20"/>
        </w:rPr>
        <w:t>nalýzu (?)</w:t>
      </w:r>
    </w:p>
    <w:p w14:paraId="567D0ACE" w14:textId="4BD1C468" w:rsidR="001868E9" w:rsidRPr="00462FB0" w:rsidRDefault="001868E9" w:rsidP="00462FB0">
      <w:pPr>
        <w:jc w:val="both"/>
        <w:rPr>
          <w:sz w:val="20"/>
          <w:szCs w:val="20"/>
        </w:rPr>
      </w:pPr>
      <w:r w:rsidRPr="00462FB0">
        <w:rPr>
          <w:sz w:val="20"/>
          <w:szCs w:val="20"/>
        </w:rPr>
        <w:t>0,2% roztok ninhydrinu v ethanolu</w:t>
      </w:r>
    </w:p>
    <w:p w14:paraId="1614559F" w14:textId="4968AC3D" w:rsidR="001868E9" w:rsidRPr="00462FB0" w:rsidRDefault="001868E9" w:rsidP="00462FB0">
      <w:pPr>
        <w:jc w:val="both"/>
        <w:rPr>
          <w:sz w:val="20"/>
          <w:szCs w:val="20"/>
        </w:rPr>
      </w:pPr>
      <w:r w:rsidRPr="00462FB0">
        <w:rPr>
          <w:sz w:val="20"/>
          <w:szCs w:val="20"/>
        </w:rPr>
        <w:t>1% roztok dusičnanu měďnatého v ethanolu</w:t>
      </w:r>
    </w:p>
    <w:p w14:paraId="25256937" w14:textId="77777777" w:rsidR="001868E9" w:rsidRPr="00462FB0" w:rsidRDefault="001868E9" w:rsidP="00462FB0">
      <w:pPr>
        <w:jc w:val="both"/>
        <w:rPr>
          <w:sz w:val="20"/>
          <w:szCs w:val="20"/>
        </w:rPr>
      </w:pPr>
      <w:r w:rsidRPr="00462FB0">
        <w:rPr>
          <w:sz w:val="20"/>
          <w:szCs w:val="20"/>
        </w:rPr>
        <w:t xml:space="preserve">směs </w:t>
      </w:r>
      <w:proofErr w:type="gramStart"/>
      <w:r w:rsidRPr="00462FB0">
        <w:rPr>
          <w:sz w:val="20"/>
          <w:szCs w:val="20"/>
        </w:rPr>
        <w:t>butanol - kyselina</w:t>
      </w:r>
      <w:proofErr w:type="gramEnd"/>
      <w:r w:rsidRPr="00462FB0">
        <w:rPr>
          <w:sz w:val="20"/>
          <w:szCs w:val="20"/>
        </w:rPr>
        <w:t xml:space="preserve"> octová - voda (12:3:5)</w:t>
      </w:r>
    </w:p>
    <w:p w14:paraId="27421C27" w14:textId="77777777" w:rsidR="001868E9" w:rsidRPr="00462FB0" w:rsidRDefault="001868E9" w:rsidP="00462FB0">
      <w:pPr>
        <w:jc w:val="both"/>
        <w:rPr>
          <w:i/>
          <w:sz w:val="20"/>
          <w:szCs w:val="20"/>
        </w:rPr>
      </w:pPr>
      <w:r w:rsidRPr="00462FB0">
        <w:rPr>
          <w:i/>
          <w:sz w:val="20"/>
          <w:szCs w:val="20"/>
        </w:rPr>
        <w:t>chromatografický papír, pravítko, tužka, kapiláry</w:t>
      </w:r>
      <w:r w:rsidR="00ED1102">
        <w:rPr>
          <w:i/>
          <w:sz w:val="20"/>
          <w:szCs w:val="20"/>
        </w:rPr>
        <w:t xml:space="preserve"> nebo dávkovače</w:t>
      </w:r>
      <w:r w:rsidRPr="00462FB0">
        <w:rPr>
          <w:i/>
          <w:sz w:val="20"/>
          <w:szCs w:val="20"/>
        </w:rPr>
        <w:t>, chromatografická komora, sušárna, rozprašovač</w:t>
      </w:r>
    </w:p>
    <w:p w14:paraId="2E3ECE59" w14:textId="77777777" w:rsidR="001868E9" w:rsidRDefault="001868E9" w:rsidP="00462FB0">
      <w:pPr>
        <w:jc w:val="both"/>
      </w:pPr>
    </w:p>
    <w:p w14:paraId="3A7EFF6E" w14:textId="77777777" w:rsidR="001868E9" w:rsidRDefault="001868E9" w:rsidP="00462FB0">
      <w:pPr>
        <w:jc w:val="both"/>
        <w:rPr>
          <w:b/>
          <w:bCs/>
        </w:rPr>
      </w:pPr>
      <w:r>
        <w:rPr>
          <w:b/>
          <w:bCs/>
        </w:rPr>
        <w:t xml:space="preserve">Postup: </w:t>
      </w:r>
    </w:p>
    <w:p w14:paraId="3519E34C" w14:textId="77777777" w:rsidR="001868E9" w:rsidRPr="00462FB0" w:rsidRDefault="001868E9" w:rsidP="00462FB0">
      <w:pPr>
        <w:jc w:val="both"/>
        <w:rPr>
          <w:sz w:val="22"/>
          <w:szCs w:val="22"/>
        </w:rPr>
      </w:pPr>
      <w:r w:rsidRPr="00462FB0">
        <w:rPr>
          <w:sz w:val="22"/>
          <w:szCs w:val="22"/>
        </w:rPr>
        <w:t xml:space="preserve">Chromatografický papír neberte do rukou, manipulujte s ním pomocí pinzety nebo proužků filtračního papíru, případně v rukavicích. Papír položte na skleněnou desku, asi </w:t>
      </w:r>
      <w:smartTag w:uri="urn:schemas-microsoft-com:office:smarttags" w:element="metricconverter">
        <w:smartTagPr>
          <w:attr w:name="ProductID" w:val="3 cm"/>
        </w:smartTagPr>
        <w:r w:rsidRPr="00462FB0">
          <w:rPr>
            <w:sz w:val="22"/>
            <w:szCs w:val="22"/>
          </w:rPr>
          <w:t>3 cm</w:t>
        </w:r>
      </w:smartTag>
      <w:r w:rsidRPr="00462FB0">
        <w:rPr>
          <w:sz w:val="22"/>
          <w:szCs w:val="22"/>
        </w:rPr>
        <w:t xml:space="preserve"> od užšího okraje vyznačte rovnoběžně po celé délce startovní čáru a rozdělte ji na </w:t>
      </w:r>
      <w:smartTag w:uri="urn:schemas-microsoft-com:office:smarttags" w:element="metricconverter">
        <w:smartTagPr>
          <w:attr w:name="ProductID" w:val="1,5 cm"/>
        </w:smartTagPr>
        <w:r w:rsidRPr="00462FB0">
          <w:rPr>
            <w:sz w:val="22"/>
            <w:szCs w:val="22"/>
          </w:rPr>
          <w:t>1,5 cm</w:t>
        </w:r>
      </w:smartTag>
      <w:r w:rsidRPr="00462FB0">
        <w:rPr>
          <w:sz w:val="22"/>
          <w:szCs w:val="22"/>
        </w:rPr>
        <w:t xml:space="preserve"> dlouhé úseky (první značku vyznačte </w:t>
      </w:r>
      <w:smartTag w:uri="urn:schemas-microsoft-com:office:smarttags" w:element="metricconverter">
        <w:smartTagPr>
          <w:attr w:name="ProductID" w:val="1 cm"/>
        </w:smartTagPr>
        <w:r w:rsidRPr="00462FB0">
          <w:rPr>
            <w:sz w:val="22"/>
            <w:szCs w:val="22"/>
          </w:rPr>
          <w:t>1 cm</w:t>
        </w:r>
      </w:smartTag>
      <w:r w:rsidRPr="00462FB0">
        <w:rPr>
          <w:sz w:val="22"/>
          <w:szCs w:val="22"/>
        </w:rPr>
        <w:t xml:space="preserve"> od okraje papíru). Na vyznačená místa nanášejte čistými kapilárami standardní roztoky aminokyselin a neznámého vzorku ve formě skvrn o průměru cca </w:t>
      </w:r>
      <w:smartTag w:uri="urn:schemas-microsoft-com:office:smarttags" w:element="metricconverter">
        <w:smartTagPr>
          <w:attr w:name="ProductID" w:val="5 mm"/>
        </w:smartTagPr>
        <w:r w:rsidRPr="00462FB0">
          <w:rPr>
            <w:sz w:val="22"/>
            <w:szCs w:val="22"/>
          </w:rPr>
          <w:t>5 mm</w:t>
        </w:r>
      </w:smartTag>
      <w:r w:rsidRPr="00462FB0">
        <w:rPr>
          <w:sz w:val="22"/>
          <w:szCs w:val="22"/>
        </w:rPr>
        <w:t xml:space="preserve"> (v pořadí podle tabulky). Zkratkou označte druh nanášené aminokyseliny. </w:t>
      </w:r>
    </w:p>
    <w:p w14:paraId="3D31A743" w14:textId="77777777" w:rsidR="00ED1102" w:rsidRDefault="00ED1102" w:rsidP="00462FB0">
      <w:pPr>
        <w:jc w:val="both"/>
        <w:rPr>
          <w:sz w:val="22"/>
          <w:szCs w:val="22"/>
        </w:rPr>
      </w:pPr>
    </w:p>
    <w:p w14:paraId="34EA8836" w14:textId="77777777" w:rsidR="001868E9" w:rsidRPr="00462FB0" w:rsidRDefault="001868E9" w:rsidP="00462FB0">
      <w:pPr>
        <w:jc w:val="both"/>
        <w:rPr>
          <w:sz w:val="22"/>
          <w:szCs w:val="22"/>
        </w:rPr>
      </w:pPr>
      <w:r w:rsidRPr="00462FB0">
        <w:rPr>
          <w:sz w:val="22"/>
          <w:szCs w:val="22"/>
        </w:rPr>
        <w:t xml:space="preserve">Chromatografický papír nechejte vysušit při laboratorní teplotě a uložte jej na označené místo. V příštím cvičení (vyvíjení a sušení chromatogramu zajistí personál laboratoře) zavěste chromatogram do digestoře a pomocí rozprašovače stejnoměrně postříkejte roztokem ninhydrinu. Zbarvení se vyvine po 10 minutách zahřívání na 90 </w:t>
      </w:r>
      <w:proofErr w:type="spellStart"/>
      <w:r w:rsidRPr="00462FB0">
        <w:rPr>
          <w:sz w:val="22"/>
          <w:szCs w:val="22"/>
          <w:vertAlign w:val="superscript"/>
        </w:rPr>
        <w:t>o</w:t>
      </w:r>
      <w:r w:rsidRPr="00462FB0">
        <w:rPr>
          <w:sz w:val="22"/>
          <w:szCs w:val="22"/>
        </w:rPr>
        <w:t>C</w:t>
      </w:r>
      <w:proofErr w:type="spellEnd"/>
      <w:r w:rsidRPr="00462FB0">
        <w:rPr>
          <w:sz w:val="22"/>
          <w:szCs w:val="22"/>
        </w:rPr>
        <w:t xml:space="preserve"> (v sušárně). Zbarvení je na vzduchu je nestálé a lze je stabilizovat postříkáním chromatogramu roztokem dusičnanu měďnatého. Chromatogram nechejte usušit při laboratorní teplotě. Obtáhněte skvrny tužkou</w:t>
      </w:r>
      <w:r w:rsidR="00D52E79">
        <w:rPr>
          <w:sz w:val="22"/>
          <w:szCs w:val="22"/>
        </w:rPr>
        <w:t xml:space="preserve">, označte jejich střed </w:t>
      </w:r>
      <w:r w:rsidRPr="00462FB0">
        <w:rPr>
          <w:sz w:val="22"/>
          <w:szCs w:val="22"/>
        </w:rPr>
        <w:t>a zaznamenejte barvu jednotlivých skvrn.</w:t>
      </w:r>
    </w:p>
    <w:p w14:paraId="24785569" w14:textId="77777777" w:rsidR="00D52E79" w:rsidRDefault="00D52E79" w:rsidP="00462FB0">
      <w:pPr>
        <w:jc w:val="both"/>
        <w:rPr>
          <w:b/>
          <w:bCs/>
        </w:rPr>
      </w:pPr>
    </w:p>
    <w:p w14:paraId="37717629" w14:textId="77777777" w:rsidR="001868E9" w:rsidRDefault="001868E9" w:rsidP="00462FB0">
      <w:pPr>
        <w:jc w:val="both"/>
        <w:rPr>
          <w:b/>
          <w:bCs/>
        </w:rPr>
      </w:pPr>
      <w:r>
        <w:rPr>
          <w:b/>
          <w:bCs/>
        </w:rPr>
        <w:t>Vyhodnocení:</w:t>
      </w:r>
    </w:p>
    <w:p w14:paraId="16CED4A5" w14:textId="5061AD06" w:rsidR="001868E9" w:rsidRPr="00D52E79" w:rsidRDefault="001868E9" w:rsidP="00462FB0">
      <w:pPr>
        <w:jc w:val="both"/>
        <w:rPr>
          <w:sz w:val="22"/>
          <w:szCs w:val="22"/>
        </w:rPr>
      </w:pPr>
      <w:r w:rsidRPr="00D52E79">
        <w:rPr>
          <w:sz w:val="22"/>
          <w:szCs w:val="22"/>
        </w:rPr>
        <w:t xml:space="preserve">Chromatogram </w:t>
      </w:r>
      <w:r w:rsidR="00147B3E">
        <w:rPr>
          <w:sz w:val="22"/>
          <w:szCs w:val="22"/>
        </w:rPr>
        <w:t>bude k dispozici až v příštím cvičení, proto ho (nebo jeho fotografii) přiložte k následujícímu protokolu</w:t>
      </w:r>
      <w:r w:rsidRPr="00D52E79">
        <w:rPr>
          <w:sz w:val="22"/>
          <w:szCs w:val="22"/>
        </w:rPr>
        <w:t>.</w:t>
      </w:r>
    </w:p>
    <w:p w14:paraId="17C077F0" w14:textId="77777777" w:rsidR="001868E9" w:rsidRPr="00D52E79" w:rsidRDefault="001868E9" w:rsidP="00462FB0">
      <w:pPr>
        <w:jc w:val="both"/>
        <w:rPr>
          <w:sz w:val="22"/>
          <w:szCs w:val="22"/>
        </w:rPr>
      </w:pPr>
      <w:r w:rsidRPr="00D52E79">
        <w:rPr>
          <w:sz w:val="22"/>
          <w:szCs w:val="22"/>
        </w:rPr>
        <w:t xml:space="preserve">Uveďte vzdálenost start – čelo </w:t>
      </w:r>
      <w:proofErr w:type="gramStart"/>
      <w:r w:rsidRPr="00D52E79">
        <w:rPr>
          <w:sz w:val="22"/>
          <w:szCs w:val="22"/>
        </w:rPr>
        <w:t>rozpouštědla</w:t>
      </w:r>
      <w:r w:rsidR="00D52E79" w:rsidRPr="00D52E79">
        <w:rPr>
          <w:sz w:val="22"/>
          <w:szCs w:val="22"/>
        </w:rPr>
        <w:t>:</w:t>
      </w:r>
      <w:r w:rsidR="00D52E79" w:rsidRPr="0075378A">
        <w:rPr>
          <w:sz w:val="22"/>
          <w:szCs w:val="22"/>
          <w:shd w:val="clear" w:color="auto" w:fill="D9D9D9"/>
        </w:rPr>
        <w:t xml:space="preserve">   </w:t>
      </w:r>
      <w:proofErr w:type="gramEnd"/>
      <w:r w:rsidR="00D52E79" w:rsidRPr="0075378A">
        <w:rPr>
          <w:sz w:val="22"/>
          <w:szCs w:val="22"/>
          <w:shd w:val="clear" w:color="auto" w:fill="D9D9D9"/>
        </w:rPr>
        <w:t xml:space="preserve">                   </w:t>
      </w:r>
      <w:r w:rsidRPr="0075378A">
        <w:rPr>
          <w:sz w:val="22"/>
          <w:szCs w:val="22"/>
          <w:shd w:val="clear" w:color="auto" w:fill="D9D9D9"/>
        </w:rPr>
        <w:t xml:space="preserve"> </w:t>
      </w:r>
      <w:r w:rsidRPr="00D52E79">
        <w:rPr>
          <w:sz w:val="22"/>
          <w:szCs w:val="22"/>
        </w:rPr>
        <w:t>cm</w:t>
      </w:r>
    </w:p>
    <w:p w14:paraId="4DC5FC4B" w14:textId="77777777" w:rsidR="001868E9" w:rsidRDefault="001868E9" w:rsidP="00462FB0">
      <w:pPr>
        <w:jc w:val="both"/>
        <w:rPr>
          <w:sz w:val="22"/>
          <w:szCs w:val="22"/>
        </w:rPr>
      </w:pPr>
      <w:r w:rsidRPr="00D52E79">
        <w:rPr>
          <w:sz w:val="22"/>
          <w:szCs w:val="22"/>
        </w:rPr>
        <w:t xml:space="preserve">Určete </w:t>
      </w:r>
      <w:proofErr w:type="spellStart"/>
      <w:r w:rsidRPr="00D52E79">
        <w:rPr>
          <w:sz w:val="22"/>
          <w:szCs w:val="22"/>
        </w:rPr>
        <w:t>R</w:t>
      </w:r>
      <w:r w:rsidRPr="00D52E79">
        <w:rPr>
          <w:sz w:val="22"/>
          <w:szCs w:val="22"/>
          <w:vertAlign w:val="subscript"/>
        </w:rPr>
        <w:t>f</w:t>
      </w:r>
      <w:proofErr w:type="spellEnd"/>
      <w:r w:rsidRPr="00D52E79">
        <w:rPr>
          <w:sz w:val="22"/>
          <w:szCs w:val="22"/>
        </w:rPr>
        <w:t xml:space="preserve"> standardních vzorků (pro výpočet </w:t>
      </w:r>
      <w:proofErr w:type="spellStart"/>
      <w:proofErr w:type="gramStart"/>
      <w:r w:rsidRPr="00D52E79">
        <w:rPr>
          <w:sz w:val="22"/>
          <w:szCs w:val="22"/>
        </w:rPr>
        <w:t>R</w:t>
      </w:r>
      <w:r w:rsidRPr="00D52E79">
        <w:rPr>
          <w:sz w:val="22"/>
          <w:szCs w:val="22"/>
          <w:vertAlign w:val="subscript"/>
        </w:rPr>
        <w:t>f</w:t>
      </w:r>
      <w:proofErr w:type="spellEnd"/>
      <w:r w:rsidRPr="00D52E79">
        <w:rPr>
          <w:sz w:val="22"/>
          <w:szCs w:val="22"/>
          <w:vertAlign w:val="subscript"/>
        </w:rPr>
        <w:t xml:space="preserve">  </w:t>
      </w:r>
      <w:r w:rsidRPr="00D52E79">
        <w:rPr>
          <w:sz w:val="22"/>
          <w:szCs w:val="22"/>
        </w:rPr>
        <w:t>použijte</w:t>
      </w:r>
      <w:proofErr w:type="gramEnd"/>
      <w:r w:rsidRPr="00D52E79">
        <w:rPr>
          <w:sz w:val="22"/>
          <w:szCs w:val="22"/>
        </w:rPr>
        <w:t xml:space="preserve"> střed skvrny): </w:t>
      </w:r>
    </w:p>
    <w:p w14:paraId="3F6C9560" w14:textId="77777777" w:rsidR="00D52E79" w:rsidRPr="00D52E79" w:rsidRDefault="00D52E79" w:rsidP="00462FB0">
      <w:pPr>
        <w:jc w:val="both"/>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5"/>
        <w:gridCol w:w="1449"/>
        <w:gridCol w:w="861"/>
        <w:gridCol w:w="2559"/>
      </w:tblGrid>
      <w:tr w:rsidR="001868E9" w14:paraId="0A8D447F" w14:textId="77777777">
        <w:tc>
          <w:tcPr>
            <w:tcW w:w="2815" w:type="dxa"/>
            <w:vAlign w:val="center"/>
          </w:tcPr>
          <w:p w14:paraId="43AB4C55" w14:textId="77777777" w:rsidR="001868E9" w:rsidRPr="00D52E79" w:rsidRDefault="00885592" w:rsidP="00D52E79">
            <w:pPr>
              <w:jc w:val="center"/>
              <w:rPr>
                <w:iCs/>
                <w:sz w:val="22"/>
                <w:szCs w:val="22"/>
              </w:rPr>
            </w:pPr>
            <w:r>
              <w:rPr>
                <w:iCs/>
                <w:sz w:val="22"/>
                <w:szCs w:val="22"/>
              </w:rPr>
              <w:t>a</w:t>
            </w:r>
            <w:r w:rsidR="001868E9" w:rsidRPr="00D52E79">
              <w:rPr>
                <w:iCs/>
                <w:sz w:val="22"/>
                <w:szCs w:val="22"/>
              </w:rPr>
              <w:t>minokyselina</w:t>
            </w:r>
          </w:p>
        </w:tc>
        <w:tc>
          <w:tcPr>
            <w:tcW w:w="1449" w:type="dxa"/>
            <w:tcBorders>
              <w:bottom w:val="single" w:sz="4" w:space="0" w:color="auto"/>
            </w:tcBorders>
            <w:vAlign w:val="center"/>
          </w:tcPr>
          <w:p w14:paraId="1D9C2529" w14:textId="77777777" w:rsidR="001868E9" w:rsidRPr="00D52E79" w:rsidRDefault="001868E9" w:rsidP="00D52E79">
            <w:pPr>
              <w:jc w:val="center"/>
              <w:rPr>
                <w:sz w:val="22"/>
                <w:szCs w:val="22"/>
              </w:rPr>
            </w:pPr>
            <w:r w:rsidRPr="00D52E79">
              <w:rPr>
                <w:sz w:val="22"/>
                <w:szCs w:val="22"/>
              </w:rPr>
              <w:t>vzdálenost střed</w:t>
            </w:r>
            <w:r w:rsidR="00D52E79">
              <w:rPr>
                <w:sz w:val="22"/>
                <w:szCs w:val="22"/>
              </w:rPr>
              <w:t xml:space="preserve">u </w:t>
            </w:r>
            <w:r w:rsidRPr="00D52E79">
              <w:rPr>
                <w:sz w:val="22"/>
                <w:szCs w:val="22"/>
              </w:rPr>
              <w:t>skvrny</w:t>
            </w:r>
            <w:r w:rsidR="00D52E79">
              <w:rPr>
                <w:sz w:val="22"/>
                <w:szCs w:val="22"/>
              </w:rPr>
              <w:t xml:space="preserve"> od startu</w:t>
            </w:r>
            <w:r w:rsidR="002F6B9E">
              <w:rPr>
                <w:sz w:val="22"/>
                <w:szCs w:val="22"/>
              </w:rPr>
              <w:t xml:space="preserve"> </w:t>
            </w:r>
            <w:r w:rsidR="002F6B9E" w:rsidRPr="00F977E4">
              <w:rPr>
                <w:sz w:val="22"/>
                <w:szCs w:val="22"/>
                <w:lang w:val="en-US"/>
              </w:rPr>
              <w:t>[cm]</w:t>
            </w:r>
          </w:p>
        </w:tc>
        <w:tc>
          <w:tcPr>
            <w:tcW w:w="861" w:type="dxa"/>
            <w:tcBorders>
              <w:bottom w:val="single" w:sz="4" w:space="0" w:color="auto"/>
            </w:tcBorders>
            <w:vAlign w:val="center"/>
          </w:tcPr>
          <w:p w14:paraId="0A4A45ED" w14:textId="77777777" w:rsidR="001868E9" w:rsidRPr="00D52E79" w:rsidRDefault="001868E9" w:rsidP="00D52E79">
            <w:pPr>
              <w:jc w:val="center"/>
              <w:rPr>
                <w:sz w:val="22"/>
                <w:szCs w:val="22"/>
              </w:rPr>
            </w:pPr>
            <w:proofErr w:type="spellStart"/>
            <w:r w:rsidRPr="00D52E79">
              <w:rPr>
                <w:sz w:val="22"/>
                <w:szCs w:val="22"/>
              </w:rPr>
              <w:t>R</w:t>
            </w:r>
            <w:r w:rsidRPr="00D52E79">
              <w:rPr>
                <w:sz w:val="22"/>
                <w:szCs w:val="22"/>
                <w:vertAlign w:val="subscript"/>
              </w:rPr>
              <w:t>f</w:t>
            </w:r>
            <w:proofErr w:type="spellEnd"/>
          </w:p>
        </w:tc>
        <w:tc>
          <w:tcPr>
            <w:tcW w:w="2559" w:type="dxa"/>
            <w:tcBorders>
              <w:bottom w:val="single" w:sz="4" w:space="0" w:color="auto"/>
            </w:tcBorders>
            <w:vAlign w:val="center"/>
          </w:tcPr>
          <w:p w14:paraId="5E695922" w14:textId="77777777" w:rsidR="001868E9" w:rsidRPr="00D52E79" w:rsidRDefault="001868E9" w:rsidP="00D52E79">
            <w:pPr>
              <w:jc w:val="center"/>
              <w:rPr>
                <w:iCs/>
                <w:sz w:val="22"/>
                <w:szCs w:val="22"/>
              </w:rPr>
            </w:pPr>
            <w:r w:rsidRPr="00D52E79">
              <w:rPr>
                <w:iCs/>
                <w:sz w:val="22"/>
                <w:szCs w:val="22"/>
              </w:rPr>
              <w:t>zbarvení skvrny</w:t>
            </w:r>
          </w:p>
        </w:tc>
      </w:tr>
      <w:tr w:rsidR="001868E9" w14:paraId="085B70D1" w14:textId="77777777">
        <w:tc>
          <w:tcPr>
            <w:tcW w:w="2815" w:type="dxa"/>
          </w:tcPr>
          <w:p w14:paraId="68897920" w14:textId="77777777" w:rsidR="001868E9" w:rsidRPr="00D52E79" w:rsidRDefault="002F6B9E" w:rsidP="00462FB0">
            <w:pPr>
              <w:jc w:val="both"/>
              <w:rPr>
                <w:sz w:val="22"/>
                <w:szCs w:val="22"/>
              </w:rPr>
            </w:pPr>
            <w:r>
              <w:rPr>
                <w:sz w:val="22"/>
                <w:szCs w:val="22"/>
              </w:rPr>
              <w:t>g</w:t>
            </w:r>
            <w:r w:rsidR="001868E9" w:rsidRPr="00D52E79">
              <w:rPr>
                <w:sz w:val="22"/>
                <w:szCs w:val="22"/>
              </w:rPr>
              <w:t>lycin</w:t>
            </w:r>
            <w:r w:rsidR="00D52E79">
              <w:rPr>
                <w:sz w:val="22"/>
                <w:szCs w:val="22"/>
              </w:rPr>
              <w:t xml:space="preserve"> (</w:t>
            </w:r>
            <w:proofErr w:type="spellStart"/>
            <w:r w:rsidR="00D52E79">
              <w:rPr>
                <w:sz w:val="22"/>
                <w:szCs w:val="22"/>
              </w:rPr>
              <w:t>Gly</w:t>
            </w:r>
            <w:proofErr w:type="spellEnd"/>
            <w:r w:rsidR="00D52E79">
              <w:rPr>
                <w:sz w:val="22"/>
                <w:szCs w:val="22"/>
              </w:rPr>
              <w:t>)</w:t>
            </w:r>
          </w:p>
        </w:tc>
        <w:tc>
          <w:tcPr>
            <w:tcW w:w="1449" w:type="dxa"/>
            <w:shd w:val="clear" w:color="auto" w:fill="F3F3F3"/>
          </w:tcPr>
          <w:p w14:paraId="7CF8BB47" w14:textId="77777777" w:rsidR="001868E9" w:rsidRPr="00D52E79" w:rsidRDefault="001868E9" w:rsidP="00462FB0">
            <w:pPr>
              <w:jc w:val="both"/>
              <w:rPr>
                <w:b/>
                <w:bCs/>
                <w:i/>
                <w:iCs/>
                <w:color w:val="3366FF"/>
                <w:sz w:val="22"/>
                <w:szCs w:val="22"/>
              </w:rPr>
            </w:pPr>
          </w:p>
        </w:tc>
        <w:tc>
          <w:tcPr>
            <w:tcW w:w="861" w:type="dxa"/>
            <w:shd w:val="clear" w:color="auto" w:fill="F3F3F3"/>
          </w:tcPr>
          <w:p w14:paraId="6D35A041" w14:textId="77777777" w:rsidR="001868E9" w:rsidRPr="00D52E79" w:rsidRDefault="001868E9" w:rsidP="00462FB0">
            <w:pPr>
              <w:jc w:val="both"/>
              <w:rPr>
                <w:b/>
                <w:bCs/>
                <w:i/>
                <w:iCs/>
                <w:color w:val="3366FF"/>
                <w:sz w:val="22"/>
                <w:szCs w:val="22"/>
              </w:rPr>
            </w:pPr>
          </w:p>
        </w:tc>
        <w:tc>
          <w:tcPr>
            <w:tcW w:w="2559" w:type="dxa"/>
            <w:shd w:val="clear" w:color="auto" w:fill="F3F3F3"/>
          </w:tcPr>
          <w:p w14:paraId="3D51DB6B" w14:textId="77777777" w:rsidR="001868E9" w:rsidRPr="00D52E79" w:rsidRDefault="001868E9" w:rsidP="00462FB0">
            <w:pPr>
              <w:jc w:val="both"/>
              <w:rPr>
                <w:b/>
                <w:bCs/>
                <w:i/>
                <w:iCs/>
                <w:color w:val="0000FF"/>
                <w:sz w:val="22"/>
                <w:szCs w:val="22"/>
              </w:rPr>
            </w:pPr>
          </w:p>
        </w:tc>
      </w:tr>
      <w:tr w:rsidR="001868E9" w14:paraId="5C6EBF9E" w14:textId="77777777">
        <w:tc>
          <w:tcPr>
            <w:tcW w:w="2815" w:type="dxa"/>
          </w:tcPr>
          <w:p w14:paraId="3703A658" w14:textId="77777777" w:rsidR="001868E9" w:rsidRPr="00D52E79" w:rsidRDefault="002F6B9E" w:rsidP="00462FB0">
            <w:pPr>
              <w:jc w:val="both"/>
              <w:rPr>
                <w:sz w:val="22"/>
                <w:szCs w:val="22"/>
              </w:rPr>
            </w:pPr>
            <w:r>
              <w:rPr>
                <w:sz w:val="22"/>
                <w:szCs w:val="22"/>
              </w:rPr>
              <w:t>a</w:t>
            </w:r>
            <w:r w:rsidR="001868E9" w:rsidRPr="00D52E79">
              <w:rPr>
                <w:sz w:val="22"/>
                <w:szCs w:val="22"/>
              </w:rPr>
              <w:t>lanin</w:t>
            </w:r>
            <w:r w:rsidR="00D52E79">
              <w:rPr>
                <w:sz w:val="22"/>
                <w:szCs w:val="22"/>
              </w:rPr>
              <w:t xml:space="preserve"> (Ala)</w:t>
            </w:r>
          </w:p>
        </w:tc>
        <w:tc>
          <w:tcPr>
            <w:tcW w:w="1449" w:type="dxa"/>
            <w:shd w:val="clear" w:color="auto" w:fill="F3F3F3"/>
          </w:tcPr>
          <w:p w14:paraId="22113C16" w14:textId="77777777" w:rsidR="001868E9" w:rsidRPr="00D52E79" w:rsidRDefault="001868E9" w:rsidP="00462FB0">
            <w:pPr>
              <w:jc w:val="both"/>
              <w:rPr>
                <w:b/>
                <w:bCs/>
                <w:i/>
                <w:iCs/>
                <w:color w:val="3366FF"/>
                <w:sz w:val="22"/>
                <w:szCs w:val="22"/>
              </w:rPr>
            </w:pPr>
          </w:p>
        </w:tc>
        <w:tc>
          <w:tcPr>
            <w:tcW w:w="861" w:type="dxa"/>
            <w:shd w:val="clear" w:color="auto" w:fill="F3F3F3"/>
          </w:tcPr>
          <w:p w14:paraId="0A3AE1BA" w14:textId="77777777" w:rsidR="001868E9" w:rsidRPr="00D52E79" w:rsidRDefault="001868E9" w:rsidP="00462FB0">
            <w:pPr>
              <w:jc w:val="both"/>
              <w:rPr>
                <w:sz w:val="22"/>
                <w:szCs w:val="22"/>
              </w:rPr>
            </w:pPr>
          </w:p>
        </w:tc>
        <w:tc>
          <w:tcPr>
            <w:tcW w:w="2559" w:type="dxa"/>
            <w:shd w:val="clear" w:color="auto" w:fill="F3F3F3"/>
          </w:tcPr>
          <w:p w14:paraId="0FF245DC" w14:textId="77777777" w:rsidR="001868E9" w:rsidRPr="00D52E79" w:rsidRDefault="001868E9" w:rsidP="00462FB0">
            <w:pPr>
              <w:jc w:val="both"/>
              <w:rPr>
                <w:b/>
                <w:bCs/>
                <w:i/>
                <w:iCs/>
                <w:color w:val="0000FF"/>
                <w:sz w:val="22"/>
                <w:szCs w:val="22"/>
              </w:rPr>
            </w:pPr>
          </w:p>
        </w:tc>
      </w:tr>
      <w:tr w:rsidR="001868E9" w14:paraId="5EBC8469" w14:textId="77777777">
        <w:tc>
          <w:tcPr>
            <w:tcW w:w="2815" w:type="dxa"/>
          </w:tcPr>
          <w:p w14:paraId="1FBA012B" w14:textId="77777777" w:rsidR="001868E9" w:rsidRPr="00D52E79" w:rsidRDefault="002F6B9E" w:rsidP="00462FB0">
            <w:pPr>
              <w:jc w:val="both"/>
              <w:rPr>
                <w:sz w:val="22"/>
                <w:szCs w:val="22"/>
              </w:rPr>
            </w:pPr>
            <w:r>
              <w:rPr>
                <w:sz w:val="22"/>
                <w:szCs w:val="22"/>
              </w:rPr>
              <w:t>v</w:t>
            </w:r>
            <w:r w:rsidR="001868E9" w:rsidRPr="00D52E79">
              <w:rPr>
                <w:sz w:val="22"/>
                <w:szCs w:val="22"/>
              </w:rPr>
              <w:t>alin</w:t>
            </w:r>
            <w:r w:rsidR="00D52E79">
              <w:rPr>
                <w:sz w:val="22"/>
                <w:szCs w:val="22"/>
              </w:rPr>
              <w:t xml:space="preserve"> (Val)</w:t>
            </w:r>
          </w:p>
        </w:tc>
        <w:tc>
          <w:tcPr>
            <w:tcW w:w="1449" w:type="dxa"/>
            <w:shd w:val="clear" w:color="auto" w:fill="F3F3F3"/>
          </w:tcPr>
          <w:p w14:paraId="3DCB9042" w14:textId="77777777" w:rsidR="001868E9" w:rsidRPr="00D52E79" w:rsidRDefault="001868E9" w:rsidP="00462FB0">
            <w:pPr>
              <w:jc w:val="both"/>
              <w:rPr>
                <w:b/>
                <w:bCs/>
                <w:i/>
                <w:iCs/>
                <w:color w:val="3366FF"/>
                <w:sz w:val="22"/>
                <w:szCs w:val="22"/>
              </w:rPr>
            </w:pPr>
          </w:p>
        </w:tc>
        <w:tc>
          <w:tcPr>
            <w:tcW w:w="861" w:type="dxa"/>
            <w:shd w:val="clear" w:color="auto" w:fill="F3F3F3"/>
          </w:tcPr>
          <w:p w14:paraId="456A1250" w14:textId="77777777" w:rsidR="001868E9" w:rsidRPr="00D52E79" w:rsidRDefault="001868E9" w:rsidP="00462FB0">
            <w:pPr>
              <w:jc w:val="both"/>
              <w:rPr>
                <w:sz w:val="22"/>
                <w:szCs w:val="22"/>
              </w:rPr>
            </w:pPr>
          </w:p>
        </w:tc>
        <w:tc>
          <w:tcPr>
            <w:tcW w:w="2559" w:type="dxa"/>
            <w:shd w:val="clear" w:color="auto" w:fill="F3F3F3"/>
          </w:tcPr>
          <w:p w14:paraId="114D54D7" w14:textId="77777777" w:rsidR="001868E9" w:rsidRPr="00D52E79" w:rsidRDefault="001868E9" w:rsidP="00462FB0">
            <w:pPr>
              <w:jc w:val="both"/>
              <w:rPr>
                <w:b/>
                <w:bCs/>
                <w:i/>
                <w:iCs/>
                <w:color w:val="0000FF"/>
                <w:sz w:val="22"/>
                <w:szCs w:val="22"/>
              </w:rPr>
            </w:pPr>
          </w:p>
        </w:tc>
      </w:tr>
      <w:tr w:rsidR="001868E9" w14:paraId="40CB224D" w14:textId="77777777">
        <w:tc>
          <w:tcPr>
            <w:tcW w:w="2815" w:type="dxa"/>
          </w:tcPr>
          <w:p w14:paraId="013094DA" w14:textId="77777777" w:rsidR="001868E9" w:rsidRPr="00D52E79" w:rsidRDefault="002F6B9E" w:rsidP="00462FB0">
            <w:pPr>
              <w:jc w:val="both"/>
              <w:rPr>
                <w:sz w:val="22"/>
                <w:szCs w:val="22"/>
              </w:rPr>
            </w:pPr>
            <w:r>
              <w:rPr>
                <w:sz w:val="22"/>
                <w:szCs w:val="22"/>
              </w:rPr>
              <w:t>l</w:t>
            </w:r>
            <w:r w:rsidR="001868E9" w:rsidRPr="00D52E79">
              <w:rPr>
                <w:sz w:val="22"/>
                <w:szCs w:val="22"/>
              </w:rPr>
              <w:t>eucin</w:t>
            </w:r>
            <w:r w:rsidR="00D52E79">
              <w:rPr>
                <w:sz w:val="22"/>
                <w:szCs w:val="22"/>
              </w:rPr>
              <w:t xml:space="preserve"> (</w:t>
            </w:r>
            <w:proofErr w:type="gramStart"/>
            <w:r w:rsidR="00D52E79">
              <w:rPr>
                <w:sz w:val="22"/>
                <w:szCs w:val="22"/>
              </w:rPr>
              <w:t>Leu</w:t>
            </w:r>
            <w:proofErr w:type="gramEnd"/>
            <w:r w:rsidR="00D52E79">
              <w:rPr>
                <w:sz w:val="22"/>
                <w:szCs w:val="22"/>
              </w:rPr>
              <w:t>)</w:t>
            </w:r>
          </w:p>
        </w:tc>
        <w:tc>
          <w:tcPr>
            <w:tcW w:w="1449" w:type="dxa"/>
            <w:shd w:val="clear" w:color="auto" w:fill="F3F3F3"/>
          </w:tcPr>
          <w:p w14:paraId="3FCB2778" w14:textId="77777777" w:rsidR="001868E9" w:rsidRPr="00D52E79" w:rsidRDefault="001868E9" w:rsidP="00462FB0">
            <w:pPr>
              <w:jc w:val="both"/>
              <w:rPr>
                <w:b/>
                <w:bCs/>
                <w:i/>
                <w:iCs/>
                <w:color w:val="3366FF"/>
                <w:sz w:val="22"/>
                <w:szCs w:val="22"/>
              </w:rPr>
            </w:pPr>
          </w:p>
        </w:tc>
        <w:tc>
          <w:tcPr>
            <w:tcW w:w="861" w:type="dxa"/>
            <w:shd w:val="clear" w:color="auto" w:fill="F3F3F3"/>
          </w:tcPr>
          <w:p w14:paraId="6FB5E9E1" w14:textId="77777777" w:rsidR="001868E9" w:rsidRPr="00D52E79" w:rsidRDefault="001868E9" w:rsidP="00462FB0">
            <w:pPr>
              <w:jc w:val="both"/>
              <w:rPr>
                <w:sz w:val="22"/>
                <w:szCs w:val="22"/>
              </w:rPr>
            </w:pPr>
          </w:p>
        </w:tc>
        <w:tc>
          <w:tcPr>
            <w:tcW w:w="2559" w:type="dxa"/>
            <w:shd w:val="clear" w:color="auto" w:fill="F3F3F3"/>
          </w:tcPr>
          <w:p w14:paraId="30DA4663" w14:textId="77777777" w:rsidR="001868E9" w:rsidRPr="00D52E79" w:rsidRDefault="001868E9" w:rsidP="00462FB0">
            <w:pPr>
              <w:jc w:val="both"/>
              <w:rPr>
                <w:b/>
                <w:bCs/>
                <w:i/>
                <w:iCs/>
                <w:color w:val="0000FF"/>
                <w:sz w:val="22"/>
                <w:szCs w:val="22"/>
              </w:rPr>
            </w:pPr>
          </w:p>
        </w:tc>
      </w:tr>
      <w:tr w:rsidR="001868E9" w14:paraId="0B45831B" w14:textId="77777777">
        <w:tc>
          <w:tcPr>
            <w:tcW w:w="2815" w:type="dxa"/>
          </w:tcPr>
          <w:p w14:paraId="4BEFB1BF" w14:textId="77777777" w:rsidR="001868E9" w:rsidRPr="00D52E79" w:rsidRDefault="002F6B9E" w:rsidP="00462FB0">
            <w:pPr>
              <w:jc w:val="both"/>
              <w:rPr>
                <w:sz w:val="22"/>
                <w:szCs w:val="22"/>
              </w:rPr>
            </w:pPr>
            <w:r>
              <w:rPr>
                <w:sz w:val="22"/>
                <w:szCs w:val="22"/>
              </w:rPr>
              <w:t>kyselina</w:t>
            </w:r>
            <w:r w:rsidR="001868E9" w:rsidRPr="00D52E79">
              <w:rPr>
                <w:sz w:val="22"/>
                <w:szCs w:val="22"/>
              </w:rPr>
              <w:t xml:space="preserve"> </w:t>
            </w:r>
            <w:proofErr w:type="spellStart"/>
            <w:r w:rsidR="001868E9" w:rsidRPr="00D52E79">
              <w:rPr>
                <w:sz w:val="22"/>
                <w:szCs w:val="22"/>
              </w:rPr>
              <w:t>asparagová</w:t>
            </w:r>
            <w:proofErr w:type="spellEnd"/>
            <w:r w:rsidR="00D52E79">
              <w:rPr>
                <w:sz w:val="22"/>
                <w:szCs w:val="22"/>
              </w:rPr>
              <w:t xml:space="preserve"> (</w:t>
            </w:r>
            <w:proofErr w:type="spellStart"/>
            <w:r w:rsidR="00D52E79">
              <w:rPr>
                <w:sz w:val="22"/>
                <w:szCs w:val="22"/>
              </w:rPr>
              <w:t>Asp</w:t>
            </w:r>
            <w:proofErr w:type="spellEnd"/>
            <w:r w:rsidR="00D52E79">
              <w:rPr>
                <w:sz w:val="22"/>
                <w:szCs w:val="22"/>
              </w:rPr>
              <w:t>)</w:t>
            </w:r>
          </w:p>
        </w:tc>
        <w:tc>
          <w:tcPr>
            <w:tcW w:w="1449" w:type="dxa"/>
            <w:shd w:val="clear" w:color="auto" w:fill="F3F3F3"/>
          </w:tcPr>
          <w:p w14:paraId="4582DB0E" w14:textId="77777777" w:rsidR="001868E9" w:rsidRPr="00D52E79" w:rsidRDefault="001868E9" w:rsidP="00462FB0">
            <w:pPr>
              <w:jc w:val="both"/>
              <w:rPr>
                <w:b/>
                <w:bCs/>
                <w:i/>
                <w:iCs/>
                <w:color w:val="3366FF"/>
                <w:sz w:val="22"/>
                <w:szCs w:val="22"/>
              </w:rPr>
            </w:pPr>
          </w:p>
        </w:tc>
        <w:tc>
          <w:tcPr>
            <w:tcW w:w="861" w:type="dxa"/>
            <w:shd w:val="clear" w:color="auto" w:fill="F3F3F3"/>
          </w:tcPr>
          <w:p w14:paraId="481A8CCA" w14:textId="77777777" w:rsidR="001868E9" w:rsidRPr="00D52E79" w:rsidRDefault="001868E9" w:rsidP="00462FB0">
            <w:pPr>
              <w:jc w:val="both"/>
              <w:rPr>
                <w:sz w:val="22"/>
                <w:szCs w:val="22"/>
              </w:rPr>
            </w:pPr>
          </w:p>
        </w:tc>
        <w:tc>
          <w:tcPr>
            <w:tcW w:w="2559" w:type="dxa"/>
            <w:shd w:val="clear" w:color="auto" w:fill="F3F3F3"/>
          </w:tcPr>
          <w:p w14:paraId="3D980005" w14:textId="77777777" w:rsidR="001868E9" w:rsidRPr="00D52E79" w:rsidRDefault="001868E9" w:rsidP="00462FB0">
            <w:pPr>
              <w:jc w:val="both"/>
              <w:rPr>
                <w:b/>
                <w:bCs/>
                <w:i/>
                <w:iCs/>
                <w:color w:val="0000FF"/>
                <w:sz w:val="22"/>
                <w:szCs w:val="22"/>
              </w:rPr>
            </w:pPr>
          </w:p>
        </w:tc>
      </w:tr>
      <w:tr w:rsidR="001868E9" w14:paraId="6195EAB2" w14:textId="77777777">
        <w:tc>
          <w:tcPr>
            <w:tcW w:w="2815" w:type="dxa"/>
          </w:tcPr>
          <w:p w14:paraId="04C35AA2" w14:textId="77777777" w:rsidR="001868E9" w:rsidRPr="00D52E79" w:rsidRDefault="002F6B9E" w:rsidP="00462FB0">
            <w:pPr>
              <w:jc w:val="both"/>
              <w:rPr>
                <w:sz w:val="22"/>
                <w:szCs w:val="22"/>
              </w:rPr>
            </w:pPr>
            <w:r>
              <w:rPr>
                <w:sz w:val="22"/>
                <w:szCs w:val="22"/>
              </w:rPr>
              <w:t xml:space="preserve">kyselina </w:t>
            </w:r>
            <w:proofErr w:type="spellStart"/>
            <w:r w:rsidR="001868E9" w:rsidRPr="00D52E79">
              <w:rPr>
                <w:sz w:val="22"/>
                <w:szCs w:val="22"/>
              </w:rPr>
              <w:t>glutamová</w:t>
            </w:r>
            <w:proofErr w:type="spellEnd"/>
            <w:r w:rsidR="00D52E79">
              <w:rPr>
                <w:sz w:val="22"/>
                <w:szCs w:val="22"/>
              </w:rPr>
              <w:t xml:space="preserve"> (</w:t>
            </w:r>
            <w:proofErr w:type="spellStart"/>
            <w:r w:rsidR="00D52E79">
              <w:rPr>
                <w:sz w:val="22"/>
                <w:szCs w:val="22"/>
              </w:rPr>
              <w:t>Glu</w:t>
            </w:r>
            <w:proofErr w:type="spellEnd"/>
            <w:r w:rsidR="00D52E79">
              <w:rPr>
                <w:sz w:val="22"/>
                <w:szCs w:val="22"/>
              </w:rPr>
              <w:t>)</w:t>
            </w:r>
          </w:p>
        </w:tc>
        <w:tc>
          <w:tcPr>
            <w:tcW w:w="1449" w:type="dxa"/>
            <w:shd w:val="clear" w:color="auto" w:fill="F3F3F3"/>
          </w:tcPr>
          <w:p w14:paraId="5578B8B1" w14:textId="77777777" w:rsidR="001868E9" w:rsidRPr="00D52E79" w:rsidRDefault="001868E9" w:rsidP="00462FB0">
            <w:pPr>
              <w:jc w:val="both"/>
              <w:rPr>
                <w:b/>
                <w:bCs/>
                <w:i/>
                <w:iCs/>
                <w:color w:val="3366FF"/>
                <w:sz w:val="22"/>
                <w:szCs w:val="22"/>
              </w:rPr>
            </w:pPr>
          </w:p>
        </w:tc>
        <w:tc>
          <w:tcPr>
            <w:tcW w:w="861" w:type="dxa"/>
            <w:shd w:val="clear" w:color="auto" w:fill="F3F3F3"/>
          </w:tcPr>
          <w:p w14:paraId="13522EDA" w14:textId="77777777" w:rsidR="001868E9" w:rsidRPr="00D52E79" w:rsidRDefault="001868E9" w:rsidP="00462FB0">
            <w:pPr>
              <w:jc w:val="both"/>
              <w:rPr>
                <w:sz w:val="22"/>
                <w:szCs w:val="22"/>
              </w:rPr>
            </w:pPr>
          </w:p>
        </w:tc>
        <w:tc>
          <w:tcPr>
            <w:tcW w:w="2559" w:type="dxa"/>
            <w:shd w:val="clear" w:color="auto" w:fill="F3F3F3"/>
          </w:tcPr>
          <w:p w14:paraId="52DC1EC9" w14:textId="77777777" w:rsidR="001868E9" w:rsidRPr="00D52E79" w:rsidRDefault="001868E9" w:rsidP="00462FB0">
            <w:pPr>
              <w:jc w:val="both"/>
              <w:rPr>
                <w:b/>
                <w:bCs/>
                <w:i/>
                <w:iCs/>
                <w:color w:val="0000FF"/>
                <w:sz w:val="22"/>
                <w:szCs w:val="22"/>
              </w:rPr>
            </w:pPr>
          </w:p>
        </w:tc>
      </w:tr>
      <w:tr w:rsidR="001868E9" w14:paraId="496A21E5" w14:textId="77777777">
        <w:tc>
          <w:tcPr>
            <w:tcW w:w="2815" w:type="dxa"/>
          </w:tcPr>
          <w:p w14:paraId="4F599B29" w14:textId="77777777" w:rsidR="001868E9" w:rsidRPr="00D52E79" w:rsidRDefault="002F6B9E" w:rsidP="00462FB0">
            <w:pPr>
              <w:jc w:val="both"/>
              <w:rPr>
                <w:sz w:val="22"/>
                <w:szCs w:val="22"/>
              </w:rPr>
            </w:pPr>
            <w:r>
              <w:rPr>
                <w:sz w:val="22"/>
                <w:szCs w:val="22"/>
              </w:rPr>
              <w:t>f</w:t>
            </w:r>
            <w:r w:rsidR="001868E9" w:rsidRPr="00D52E79">
              <w:rPr>
                <w:sz w:val="22"/>
                <w:szCs w:val="22"/>
              </w:rPr>
              <w:t>enylalanin</w:t>
            </w:r>
            <w:r w:rsidR="00D52E79">
              <w:rPr>
                <w:sz w:val="22"/>
                <w:szCs w:val="22"/>
              </w:rPr>
              <w:t xml:space="preserve"> (</w:t>
            </w:r>
            <w:proofErr w:type="spellStart"/>
            <w:r w:rsidR="00D52E79">
              <w:rPr>
                <w:sz w:val="22"/>
                <w:szCs w:val="22"/>
              </w:rPr>
              <w:t>Phe</w:t>
            </w:r>
            <w:proofErr w:type="spellEnd"/>
            <w:r w:rsidR="00D52E79">
              <w:rPr>
                <w:sz w:val="22"/>
                <w:szCs w:val="22"/>
              </w:rPr>
              <w:t>)</w:t>
            </w:r>
          </w:p>
        </w:tc>
        <w:tc>
          <w:tcPr>
            <w:tcW w:w="1449" w:type="dxa"/>
            <w:shd w:val="clear" w:color="auto" w:fill="F3F3F3"/>
          </w:tcPr>
          <w:p w14:paraId="3BA24E55" w14:textId="77777777" w:rsidR="001868E9" w:rsidRPr="00D52E79" w:rsidRDefault="001868E9" w:rsidP="00462FB0">
            <w:pPr>
              <w:jc w:val="both"/>
              <w:rPr>
                <w:b/>
                <w:bCs/>
                <w:i/>
                <w:iCs/>
                <w:color w:val="3366FF"/>
                <w:sz w:val="22"/>
                <w:szCs w:val="22"/>
              </w:rPr>
            </w:pPr>
          </w:p>
        </w:tc>
        <w:tc>
          <w:tcPr>
            <w:tcW w:w="861" w:type="dxa"/>
            <w:shd w:val="clear" w:color="auto" w:fill="F3F3F3"/>
          </w:tcPr>
          <w:p w14:paraId="5CA3F5EF" w14:textId="77777777" w:rsidR="001868E9" w:rsidRPr="00D52E79" w:rsidRDefault="001868E9" w:rsidP="00462FB0">
            <w:pPr>
              <w:jc w:val="both"/>
              <w:rPr>
                <w:sz w:val="22"/>
                <w:szCs w:val="22"/>
              </w:rPr>
            </w:pPr>
          </w:p>
        </w:tc>
        <w:tc>
          <w:tcPr>
            <w:tcW w:w="2559" w:type="dxa"/>
            <w:shd w:val="clear" w:color="auto" w:fill="F3F3F3"/>
          </w:tcPr>
          <w:p w14:paraId="191EB09C" w14:textId="77777777" w:rsidR="001868E9" w:rsidRPr="00D52E79" w:rsidRDefault="001868E9" w:rsidP="00462FB0">
            <w:pPr>
              <w:jc w:val="both"/>
              <w:rPr>
                <w:b/>
                <w:bCs/>
                <w:i/>
                <w:iCs/>
                <w:color w:val="0000FF"/>
                <w:sz w:val="22"/>
                <w:szCs w:val="22"/>
              </w:rPr>
            </w:pPr>
          </w:p>
        </w:tc>
      </w:tr>
      <w:tr w:rsidR="001868E9" w14:paraId="6DF7760A" w14:textId="77777777">
        <w:tc>
          <w:tcPr>
            <w:tcW w:w="2815" w:type="dxa"/>
          </w:tcPr>
          <w:p w14:paraId="07A32423" w14:textId="77777777" w:rsidR="001868E9" w:rsidRPr="00D52E79" w:rsidRDefault="002F6B9E" w:rsidP="00462FB0">
            <w:pPr>
              <w:jc w:val="both"/>
              <w:rPr>
                <w:sz w:val="22"/>
                <w:szCs w:val="22"/>
              </w:rPr>
            </w:pPr>
            <w:r>
              <w:rPr>
                <w:sz w:val="22"/>
                <w:szCs w:val="22"/>
              </w:rPr>
              <w:t>t</w:t>
            </w:r>
            <w:r w:rsidR="001868E9" w:rsidRPr="00D52E79">
              <w:rPr>
                <w:sz w:val="22"/>
                <w:szCs w:val="22"/>
              </w:rPr>
              <w:t>yrosin</w:t>
            </w:r>
            <w:r w:rsidR="00D52E79">
              <w:rPr>
                <w:sz w:val="22"/>
                <w:szCs w:val="22"/>
              </w:rPr>
              <w:t xml:space="preserve"> (</w:t>
            </w:r>
            <w:proofErr w:type="spellStart"/>
            <w:r w:rsidR="00D52E79">
              <w:rPr>
                <w:sz w:val="22"/>
                <w:szCs w:val="22"/>
              </w:rPr>
              <w:t>Tyr</w:t>
            </w:r>
            <w:proofErr w:type="spellEnd"/>
            <w:r w:rsidR="00D52E79">
              <w:rPr>
                <w:sz w:val="22"/>
                <w:szCs w:val="22"/>
              </w:rPr>
              <w:t>)</w:t>
            </w:r>
          </w:p>
        </w:tc>
        <w:tc>
          <w:tcPr>
            <w:tcW w:w="1449" w:type="dxa"/>
            <w:shd w:val="clear" w:color="auto" w:fill="F3F3F3"/>
          </w:tcPr>
          <w:p w14:paraId="18AE134E" w14:textId="77777777" w:rsidR="001868E9" w:rsidRPr="00D52E79" w:rsidRDefault="001868E9" w:rsidP="00462FB0">
            <w:pPr>
              <w:jc w:val="both"/>
              <w:rPr>
                <w:b/>
                <w:bCs/>
                <w:i/>
                <w:iCs/>
                <w:color w:val="3366FF"/>
                <w:sz w:val="22"/>
                <w:szCs w:val="22"/>
              </w:rPr>
            </w:pPr>
          </w:p>
        </w:tc>
        <w:tc>
          <w:tcPr>
            <w:tcW w:w="861" w:type="dxa"/>
            <w:shd w:val="clear" w:color="auto" w:fill="F3F3F3"/>
          </w:tcPr>
          <w:p w14:paraId="692760D7" w14:textId="77777777" w:rsidR="001868E9" w:rsidRPr="00D52E79" w:rsidRDefault="001868E9" w:rsidP="00462FB0">
            <w:pPr>
              <w:jc w:val="both"/>
              <w:rPr>
                <w:sz w:val="22"/>
                <w:szCs w:val="22"/>
              </w:rPr>
            </w:pPr>
          </w:p>
        </w:tc>
        <w:tc>
          <w:tcPr>
            <w:tcW w:w="2559" w:type="dxa"/>
            <w:shd w:val="clear" w:color="auto" w:fill="F3F3F3"/>
          </w:tcPr>
          <w:p w14:paraId="26BAF937" w14:textId="77777777" w:rsidR="001868E9" w:rsidRPr="00D52E79" w:rsidRDefault="001868E9" w:rsidP="00462FB0">
            <w:pPr>
              <w:jc w:val="both"/>
              <w:rPr>
                <w:b/>
                <w:bCs/>
                <w:i/>
                <w:iCs/>
                <w:color w:val="0000FF"/>
                <w:sz w:val="22"/>
                <w:szCs w:val="22"/>
              </w:rPr>
            </w:pPr>
          </w:p>
        </w:tc>
      </w:tr>
      <w:tr w:rsidR="001868E9" w14:paraId="0CD8B845" w14:textId="77777777">
        <w:tc>
          <w:tcPr>
            <w:tcW w:w="2815" w:type="dxa"/>
          </w:tcPr>
          <w:p w14:paraId="49784D47" w14:textId="77777777" w:rsidR="001868E9" w:rsidRPr="00D52E79" w:rsidRDefault="002F6B9E" w:rsidP="00462FB0">
            <w:pPr>
              <w:jc w:val="both"/>
              <w:rPr>
                <w:sz w:val="22"/>
                <w:szCs w:val="22"/>
              </w:rPr>
            </w:pPr>
            <w:r>
              <w:rPr>
                <w:sz w:val="22"/>
                <w:szCs w:val="22"/>
              </w:rPr>
              <w:t>t</w:t>
            </w:r>
            <w:r w:rsidR="001868E9" w:rsidRPr="00D52E79">
              <w:rPr>
                <w:sz w:val="22"/>
                <w:szCs w:val="22"/>
              </w:rPr>
              <w:t>ryptofan</w:t>
            </w:r>
            <w:r w:rsidR="00D52E79">
              <w:rPr>
                <w:sz w:val="22"/>
                <w:szCs w:val="22"/>
              </w:rPr>
              <w:t xml:space="preserve"> (Trp)</w:t>
            </w:r>
          </w:p>
        </w:tc>
        <w:tc>
          <w:tcPr>
            <w:tcW w:w="1449" w:type="dxa"/>
            <w:shd w:val="clear" w:color="auto" w:fill="F3F3F3"/>
          </w:tcPr>
          <w:p w14:paraId="27396926" w14:textId="77777777" w:rsidR="001868E9" w:rsidRPr="00D52E79" w:rsidRDefault="001868E9" w:rsidP="00462FB0">
            <w:pPr>
              <w:jc w:val="both"/>
              <w:rPr>
                <w:b/>
                <w:bCs/>
                <w:i/>
                <w:iCs/>
                <w:color w:val="3366FF"/>
                <w:sz w:val="22"/>
                <w:szCs w:val="22"/>
              </w:rPr>
            </w:pPr>
          </w:p>
        </w:tc>
        <w:tc>
          <w:tcPr>
            <w:tcW w:w="861" w:type="dxa"/>
            <w:shd w:val="clear" w:color="auto" w:fill="F3F3F3"/>
          </w:tcPr>
          <w:p w14:paraId="60838DCD" w14:textId="77777777" w:rsidR="001868E9" w:rsidRPr="00D52E79" w:rsidRDefault="001868E9" w:rsidP="00462FB0">
            <w:pPr>
              <w:jc w:val="both"/>
              <w:rPr>
                <w:sz w:val="22"/>
                <w:szCs w:val="22"/>
              </w:rPr>
            </w:pPr>
          </w:p>
        </w:tc>
        <w:tc>
          <w:tcPr>
            <w:tcW w:w="2559" w:type="dxa"/>
            <w:shd w:val="clear" w:color="auto" w:fill="F3F3F3"/>
          </w:tcPr>
          <w:p w14:paraId="31E3D7C0" w14:textId="77777777" w:rsidR="001868E9" w:rsidRPr="00D52E79" w:rsidRDefault="001868E9" w:rsidP="00462FB0">
            <w:pPr>
              <w:jc w:val="both"/>
              <w:rPr>
                <w:b/>
                <w:bCs/>
                <w:i/>
                <w:iCs/>
                <w:color w:val="0000FF"/>
                <w:sz w:val="22"/>
                <w:szCs w:val="22"/>
              </w:rPr>
            </w:pPr>
          </w:p>
        </w:tc>
      </w:tr>
      <w:tr w:rsidR="001868E9" w14:paraId="2CD4507B" w14:textId="77777777">
        <w:tc>
          <w:tcPr>
            <w:tcW w:w="2815" w:type="dxa"/>
          </w:tcPr>
          <w:p w14:paraId="7121E889" w14:textId="77777777" w:rsidR="001868E9" w:rsidRPr="00D52E79" w:rsidRDefault="002F6B9E" w:rsidP="00462FB0">
            <w:pPr>
              <w:jc w:val="both"/>
              <w:rPr>
                <w:sz w:val="22"/>
                <w:szCs w:val="22"/>
              </w:rPr>
            </w:pPr>
            <w:r>
              <w:rPr>
                <w:sz w:val="22"/>
                <w:szCs w:val="22"/>
              </w:rPr>
              <w:t>h</w:t>
            </w:r>
            <w:r w:rsidR="001868E9" w:rsidRPr="00D52E79">
              <w:rPr>
                <w:sz w:val="22"/>
                <w:szCs w:val="22"/>
              </w:rPr>
              <w:t>istidin</w:t>
            </w:r>
            <w:r w:rsidR="00D52E79">
              <w:rPr>
                <w:sz w:val="22"/>
                <w:szCs w:val="22"/>
              </w:rPr>
              <w:t xml:space="preserve"> (His)</w:t>
            </w:r>
          </w:p>
        </w:tc>
        <w:tc>
          <w:tcPr>
            <w:tcW w:w="1449" w:type="dxa"/>
            <w:shd w:val="clear" w:color="auto" w:fill="F3F3F3"/>
          </w:tcPr>
          <w:p w14:paraId="3CE2B5D3" w14:textId="77777777" w:rsidR="001868E9" w:rsidRPr="00D52E79" w:rsidRDefault="001868E9" w:rsidP="00462FB0">
            <w:pPr>
              <w:jc w:val="both"/>
              <w:rPr>
                <w:b/>
                <w:bCs/>
                <w:i/>
                <w:iCs/>
                <w:color w:val="3366FF"/>
                <w:sz w:val="22"/>
                <w:szCs w:val="22"/>
              </w:rPr>
            </w:pPr>
          </w:p>
        </w:tc>
        <w:tc>
          <w:tcPr>
            <w:tcW w:w="861" w:type="dxa"/>
            <w:shd w:val="clear" w:color="auto" w:fill="F3F3F3"/>
          </w:tcPr>
          <w:p w14:paraId="60662269" w14:textId="77777777" w:rsidR="001868E9" w:rsidRPr="00D52E79" w:rsidRDefault="001868E9" w:rsidP="00462FB0">
            <w:pPr>
              <w:jc w:val="both"/>
              <w:rPr>
                <w:sz w:val="22"/>
                <w:szCs w:val="22"/>
              </w:rPr>
            </w:pPr>
          </w:p>
        </w:tc>
        <w:tc>
          <w:tcPr>
            <w:tcW w:w="2559" w:type="dxa"/>
            <w:shd w:val="clear" w:color="auto" w:fill="F3F3F3"/>
          </w:tcPr>
          <w:p w14:paraId="49431047" w14:textId="77777777" w:rsidR="001868E9" w:rsidRPr="00D52E79" w:rsidRDefault="001868E9" w:rsidP="00462FB0">
            <w:pPr>
              <w:jc w:val="both"/>
              <w:rPr>
                <w:b/>
                <w:bCs/>
                <w:i/>
                <w:iCs/>
                <w:color w:val="0000FF"/>
                <w:sz w:val="22"/>
                <w:szCs w:val="22"/>
              </w:rPr>
            </w:pPr>
          </w:p>
        </w:tc>
      </w:tr>
      <w:tr w:rsidR="001868E9" w14:paraId="6C34BA6C" w14:textId="77777777">
        <w:tc>
          <w:tcPr>
            <w:tcW w:w="2815" w:type="dxa"/>
          </w:tcPr>
          <w:p w14:paraId="68204C9B" w14:textId="77777777" w:rsidR="001868E9" w:rsidRPr="00D52E79" w:rsidRDefault="002F6B9E" w:rsidP="00462FB0">
            <w:pPr>
              <w:jc w:val="both"/>
              <w:rPr>
                <w:sz w:val="22"/>
                <w:szCs w:val="22"/>
              </w:rPr>
            </w:pPr>
            <w:r>
              <w:rPr>
                <w:sz w:val="22"/>
                <w:szCs w:val="22"/>
              </w:rPr>
              <w:t>l</w:t>
            </w:r>
            <w:r w:rsidR="001868E9" w:rsidRPr="00D52E79">
              <w:rPr>
                <w:sz w:val="22"/>
                <w:szCs w:val="22"/>
              </w:rPr>
              <w:t>ysin</w:t>
            </w:r>
            <w:r w:rsidR="00D52E79">
              <w:rPr>
                <w:sz w:val="22"/>
                <w:szCs w:val="22"/>
              </w:rPr>
              <w:t xml:space="preserve"> (</w:t>
            </w:r>
            <w:proofErr w:type="spellStart"/>
            <w:r w:rsidR="006D4E8A">
              <w:rPr>
                <w:sz w:val="22"/>
                <w:szCs w:val="22"/>
              </w:rPr>
              <w:t>L</w:t>
            </w:r>
            <w:r w:rsidR="00D52E79">
              <w:rPr>
                <w:sz w:val="22"/>
                <w:szCs w:val="22"/>
              </w:rPr>
              <w:t>ys</w:t>
            </w:r>
            <w:proofErr w:type="spellEnd"/>
            <w:r w:rsidR="00D52E79">
              <w:rPr>
                <w:sz w:val="22"/>
                <w:szCs w:val="22"/>
              </w:rPr>
              <w:t>)</w:t>
            </w:r>
          </w:p>
        </w:tc>
        <w:tc>
          <w:tcPr>
            <w:tcW w:w="1449" w:type="dxa"/>
            <w:shd w:val="clear" w:color="auto" w:fill="F3F3F3"/>
          </w:tcPr>
          <w:p w14:paraId="3A27D2EA" w14:textId="77777777" w:rsidR="001868E9" w:rsidRPr="00D52E79" w:rsidRDefault="001868E9" w:rsidP="00462FB0">
            <w:pPr>
              <w:jc w:val="both"/>
              <w:rPr>
                <w:b/>
                <w:bCs/>
                <w:i/>
                <w:iCs/>
                <w:color w:val="3366FF"/>
                <w:sz w:val="22"/>
                <w:szCs w:val="22"/>
              </w:rPr>
            </w:pPr>
          </w:p>
        </w:tc>
        <w:tc>
          <w:tcPr>
            <w:tcW w:w="861" w:type="dxa"/>
            <w:shd w:val="clear" w:color="auto" w:fill="F3F3F3"/>
          </w:tcPr>
          <w:p w14:paraId="24D33779" w14:textId="77777777" w:rsidR="001868E9" w:rsidRPr="00D52E79" w:rsidRDefault="001868E9" w:rsidP="00462FB0">
            <w:pPr>
              <w:jc w:val="both"/>
              <w:rPr>
                <w:sz w:val="22"/>
                <w:szCs w:val="22"/>
              </w:rPr>
            </w:pPr>
          </w:p>
        </w:tc>
        <w:tc>
          <w:tcPr>
            <w:tcW w:w="2559" w:type="dxa"/>
            <w:shd w:val="clear" w:color="auto" w:fill="F3F3F3"/>
          </w:tcPr>
          <w:p w14:paraId="5603D5FA" w14:textId="77777777" w:rsidR="001868E9" w:rsidRPr="00D52E79" w:rsidRDefault="001868E9" w:rsidP="00462FB0">
            <w:pPr>
              <w:jc w:val="both"/>
              <w:rPr>
                <w:b/>
                <w:bCs/>
                <w:i/>
                <w:iCs/>
                <w:color w:val="0000FF"/>
                <w:sz w:val="22"/>
                <w:szCs w:val="22"/>
              </w:rPr>
            </w:pPr>
          </w:p>
        </w:tc>
      </w:tr>
      <w:tr w:rsidR="001868E9" w14:paraId="00892E8A" w14:textId="77777777">
        <w:tc>
          <w:tcPr>
            <w:tcW w:w="2815" w:type="dxa"/>
          </w:tcPr>
          <w:p w14:paraId="3DE0C2F0" w14:textId="77777777" w:rsidR="001868E9" w:rsidRPr="00D52E79" w:rsidRDefault="002F6B9E" w:rsidP="00462FB0">
            <w:pPr>
              <w:jc w:val="both"/>
              <w:rPr>
                <w:sz w:val="22"/>
                <w:szCs w:val="22"/>
              </w:rPr>
            </w:pPr>
            <w:r>
              <w:rPr>
                <w:sz w:val="22"/>
                <w:szCs w:val="22"/>
              </w:rPr>
              <w:t>a</w:t>
            </w:r>
            <w:r w:rsidR="001868E9" w:rsidRPr="00D52E79">
              <w:rPr>
                <w:sz w:val="22"/>
                <w:szCs w:val="22"/>
              </w:rPr>
              <w:t>rginin</w:t>
            </w:r>
            <w:r w:rsidR="00D52E79">
              <w:rPr>
                <w:sz w:val="22"/>
                <w:szCs w:val="22"/>
              </w:rPr>
              <w:t xml:space="preserve"> (Arg)</w:t>
            </w:r>
          </w:p>
        </w:tc>
        <w:tc>
          <w:tcPr>
            <w:tcW w:w="1449" w:type="dxa"/>
            <w:shd w:val="clear" w:color="auto" w:fill="F3F3F3"/>
          </w:tcPr>
          <w:p w14:paraId="72A334D8" w14:textId="77777777" w:rsidR="001868E9" w:rsidRPr="00D52E79" w:rsidRDefault="001868E9" w:rsidP="00462FB0">
            <w:pPr>
              <w:jc w:val="both"/>
              <w:rPr>
                <w:b/>
                <w:bCs/>
                <w:i/>
                <w:iCs/>
                <w:color w:val="3366FF"/>
                <w:sz w:val="22"/>
                <w:szCs w:val="22"/>
              </w:rPr>
            </w:pPr>
          </w:p>
        </w:tc>
        <w:tc>
          <w:tcPr>
            <w:tcW w:w="861" w:type="dxa"/>
            <w:shd w:val="clear" w:color="auto" w:fill="F3F3F3"/>
          </w:tcPr>
          <w:p w14:paraId="7A2F437E" w14:textId="77777777" w:rsidR="001868E9" w:rsidRPr="00D52E79" w:rsidRDefault="001868E9" w:rsidP="00462FB0">
            <w:pPr>
              <w:jc w:val="both"/>
              <w:rPr>
                <w:sz w:val="22"/>
                <w:szCs w:val="22"/>
              </w:rPr>
            </w:pPr>
          </w:p>
        </w:tc>
        <w:tc>
          <w:tcPr>
            <w:tcW w:w="2559" w:type="dxa"/>
            <w:shd w:val="clear" w:color="auto" w:fill="F3F3F3"/>
          </w:tcPr>
          <w:p w14:paraId="023D30E3" w14:textId="77777777" w:rsidR="001868E9" w:rsidRPr="00D52E79" w:rsidRDefault="001868E9" w:rsidP="00462FB0">
            <w:pPr>
              <w:jc w:val="both"/>
              <w:rPr>
                <w:b/>
                <w:bCs/>
                <w:i/>
                <w:iCs/>
                <w:color w:val="0000FF"/>
                <w:sz w:val="22"/>
                <w:szCs w:val="22"/>
              </w:rPr>
            </w:pPr>
          </w:p>
        </w:tc>
      </w:tr>
      <w:tr w:rsidR="001868E9" w14:paraId="280B11FD" w14:textId="77777777">
        <w:tc>
          <w:tcPr>
            <w:tcW w:w="2815" w:type="dxa"/>
          </w:tcPr>
          <w:p w14:paraId="29CB0ED9" w14:textId="77777777" w:rsidR="001868E9" w:rsidRPr="001B23A1" w:rsidRDefault="002F6B9E" w:rsidP="00462FB0">
            <w:pPr>
              <w:jc w:val="both"/>
              <w:rPr>
                <w:b/>
                <w:iCs/>
                <w:sz w:val="22"/>
                <w:szCs w:val="22"/>
              </w:rPr>
            </w:pPr>
            <w:r w:rsidRPr="001B23A1">
              <w:rPr>
                <w:b/>
                <w:iCs/>
                <w:sz w:val="22"/>
                <w:szCs w:val="22"/>
              </w:rPr>
              <w:t>?</w:t>
            </w:r>
          </w:p>
        </w:tc>
        <w:tc>
          <w:tcPr>
            <w:tcW w:w="1449" w:type="dxa"/>
            <w:shd w:val="clear" w:color="auto" w:fill="F3F3F3"/>
          </w:tcPr>
          <w:p w14:paraId="6E055378" w14:textId="77777777" w:rsidR="001868E9" w:rsidRPr="00D52E79" w:rsidRDefault="001868E9" w:rsidP="00462FB0">
            <w:pPr>
              <w:jc w:val="both"/>
              <w:rPr>
                <w:b/>
                <w:bCs/>
                <w:i/>
                <w:iCs/>
                <w:color w:val="3366FF"/>
                <w:sz w:val="22"/>
                <w:szCs w:val="22"/>
              </w:rPr>
            </w:pPr>
          </w:p>
        </w:tc>
        <w:tc>
          <w:tcPr>
            <w:tcW w:w="861" w:type="dxa"/>
            <w:shd w:val="clear" w:color="auto" w:fill="F3F3F3"/>
          </w:tcPr>
          <w:p w14:paraId="5D601BF0" w14:textId="77777777" w:rsidR="001868E9" w:rsidRPr="00D52E79" w:rsidRDefault="001868E9" w:rsidP="00462FB0">
            <w:pPr>
              <w:jc w:val="both"/>
              <w:rPr>
                <w:sz w:val="22"/>
                <w:szCs w:val="22"/>
              </w:rPr>
            </w:pPr>
          </w:p>
        </w:tc>
        <w:tc>
          <w:tcPr>
            <w:tcW w:w="2559" w:type="dxa"/>
            <w:shd w:val="clear" w:color="auto" w:fill="F3F3F3"/>
          </w:tcPr>
          <w:p w14:paraId="4B1CB9A7" w14:textId="77777777" w:rsidR="001868E9" w:rsidRPr="00D52E79" w:rsidRDefault="001868E9" w:rsidP="00462FB0">
            <w:pPr>
              <w:jc w:val="both"/>
              <w:rPr>
                <w:sz w:val="22"/>
                <w:szCs w:val="22"/>
              </w:rPr>
            </w:pPr>
          </w:p>
        </w:tc>
      </w:tr>
    </w:tbl>
    <w:p w14:paraId="4BBDD3FA" w14:textId="77777777" w:rsidR="00D52E79" w:rsidRDefault="00D52E79" w:rsidP="00462FB0">
      <w:pPr>
        <w:jc w:val="both"/>
      </w:pPr>
    </w:p>
    <w:p w14:paraId="4C79F915" w14:textId="77777777" w:rsidR="006D4E8A" w:rsidRDefault="006D4E8A" w:rsidP="00462FB0">
      <w:pPr>
        <w:jc w:val="both"/>
      </w:pPr>
    </w:p>
    <w:p w14:paraId="7E557D9B" w14:textId="77777777" w:rsidR="006D4E8A" w:rsidRDefault="006D4E8A" w:rsidP="00462FB0">
      <w:pPr>
        <w:jc w:val="both"/>
      </w:pPr>
    </w:p>
    <w:p w14:paraId="30C0A17D" w14:textId="77777777" w:rsidR="006D4E8A" w:rsidRPr="00F977E4" w:rsidRDefault="00D52E79" w:rsidP="006D4E8A">
      <w:pPr>
        <w:jc w:val="both"/>
        <w:rPr>
          <w:sz w:val="22"/>
          <w:szCs w:val="22"/>
        </w:rPr>
      </w:pPr>
      <w:r>
        <w:rPr>
          <w:sz w:val="22"/>
          <w:szCs w:val="22"/>
        </w:rPr>
        <w:lastRenderedPageBreak/>
        <w:t xml:space="preserve">Přiřaďte k sobě hodnotu </w:t>
      </w:r>
      <w:proofErr w:type="spellStart"/>
      <w:r>
        <w:rPr>
          <w:sz w:val="22"/>
          <w:szCs w:val="22"/>
        </w:rPr>
        <w:t>R</w:t>
      </w:r>
      <w:r w:rsidRPr="002A3176">
        <w:rPr>
          <w:sz w:val="22"/>
          <w:szCs w:val="22"/>
          <w:vertAlign w:val="subscript"/>
        </w:rPr>
        <w:t>f</w:t>
      </w:r>
      <w:proofErr w:type="spellEnd"/>
      <w:r>
        <w:rPr>
          <w:sz w:val="22"/>
          <w:szCs w:val="22"/>
        </w:rPr>
        <w:t xml:space="preserve"> neznámého vzorku a nejbližší hodnotu </w:t>
      </w:r>
      <w:proofErr w:type="spellStart"/>
      <w:r>
        <w:rPr>
          <w:sz w:val="22"/>
          <w:szCs w:val="22"/>
        </w:rPr>
        <w:t>R</w:t>
      </w:r>
      <w:r w:rsidRPr="002A3176">
        <w:rPr>
          <w:sz w:val="22"/>
          <w:szCs w:val="22"/>
          <w:vertAlign w:val="subscript"/>
        </w:rPr>
        <w:t>f</w:t>
      </w:r>
      <w:proofErr w:type="spellEnd"/>
      <w:r>
        <w:rPr>
          <w:sz w:val="22"/>
          <w:szCs w:val="22"/>
        </w:rPr>
        <w:t xml:space="preserve"> mezi známými aminokyselinami.</w:t>
      </w:r>
      <w:r w:rsidR="006D4E8A" w:rsidRPr="006D4E8A">
        <w:rPr>
          <w:sz w:val="22"/>
          <w:szCs w:val="22"/>
        </w:rPr>
        <w:t xml:space="preserve"> </w:t>
      </w:r>
      <w:r w:rsidR="006D4E8A">
        <w:rPr>
          <w:sz w:val="22"/>
          <w:szCs w:val="22"/>
        </w:rPr>
        <w:t xml:space="preserve">Vezměte v úvahu také zbarvení skvrn. </w:t>
      </w:r>
      <w:r w:rsidR="00B16BBC">
        <w:rPr>
          <w:sz w:val="22"/>
          <w:szCs w:val="22"/>
        </w:rPr>
        <w:t>Zakroužkujte v tabulce, o</w:t>
      </w:r>
      <w:r w:rsidR="006D4E8A">
        <w:rPr>
          <w:sz w:val="22"/>
          <w:szCs w:val="22"/>
        </w:rPr>
        <w:t xml:space="preserve"> </w:t>
      </w:r>
      <w:r w:rsidR="00E36806">
        <w:rPr>
          <w:sz w:val="22"/>
          <w:szCs w:val="22"/>
        </w:rPr>
        <w:t>kterou</w:t>
      </w:r>
      <w:r w:rsidR="006D4E8A">
        <w:rPr>
          <w:sz w:val="22"/>
          <w:szCs w:val="22"/>
        </w:rPr>
        <w:t xml:space="preserve"> aminokyselinu se jedná</w:t>
      </w:r>
      <w:r w:rsidR="00B16BBC">
        <w:rPr>
          <w:sz w:val="22"/>
          <w:szCs w:val="22"/>
        </w:rPr>
        <w:t>.</w:t>
      </w:r>
      <w:r w:rsidR="006D4E8A">
        <w:rPr>
          <w:sz w:val="22"/>
          <w:szCs w:val="22"/>
        </w:rPr>
        <w:t xml:space="preserve"> </w:t>
      </w:r>
      <w:r w:rsidR="006D4E8A" w:rsidRPr="00F977E4">
        <w:rPr>
          <w:sz w:val="22"/>
          <w:szCs w:val="22"/>
        </w:rPr>
        <w:t xml:space="preserve">Srovnejte výsledek s výsledkem úlohy </w:t>
      </w:r>
      <w:proofErr w:type="gramStart"/>
      <w:r w:rsidR="006D4E8A">
        <w:rPr>
          <w:sz w:val="22"/>
          <w:szCs w:val="22"/>
        </w:rPr>
        <w:t>2A</w:t>
      </w:r>
      <w:proofErr w:type="gramEnd"/>
      <w:r w:rsidR="006D4E8A" w:rsidRPr="00F977E4">
        <w:rPr>
          <w:sz w:val="22"/>
          <w:szCs w:val="22"/>
        </w:rPr>
        <w:t xml:space="preserve"> a proveďte definitivní závěr, kter</w:t>
      </w:r>
      <w:r w:rsidR="006D4E8A">
        <w:rPr>
          <w:sz w:val="22"/>
          <w:szCs w:val="22"/>
        </w:rPr>
        <w:t>á</w:t>
      </w:r>
      <w:r w:rsidR="006D4E8A" w:rsidRPr="00F977E4">
        <w:rPr>
          <w:sz w:val="22"/>
          <w:szCs w:val="22"/>
        </w:rPr>
        <w:t xml:space="preserve"> </w:t>
      </w:r>
      <w:r w:rsidR="006D4E8A">
        <w:rPr>
          <w:sz w:val="22"/>
          <w:szCs w:val="22"/>
        </w:rPr>
        <w:t>aminokyselina</w:t>
      </w:r>
      <w:r w:rsidR="006D4E8A" w:rsidRPr="00F977E4">
        <w:rPr>
          <w:sz w:val="22"/>
          <w:szCs w:val="22"/>
        </w:rPr>
        <w:t xml:space="preserve"> je obsažen</w:t>
      </w:r>
      <w:r w:rsidR="006D4E8A">
        <w:rPr>
          <w:sz w:val="22"/>
          <w:szCs w:val="22"/>
        </w:rPr>
        <w:t>a</w:t>
      </w:r>
      <w:r w:rsidR="006D4E8A" w:rsidRPr="00F977E4">
        <w:rPr>
          <w:sz w:val="22"/>
          <w:szCs w:val="22"/>
        </w:rPr>
        <w:t xml:space="preserve"> v neznámém vzorku:</w:t>
      </w:r>
    </w:p>
    <w:p w14:paraId="69000DC0" w14:textId="77777777" w:rsidR="006D4E8A" w:rsidRPr="00F977E4" w:rsidRDefault="006D4E8A" w:rsidP="006D4E8A">
      <w:pPr>
        <w:jc w:val="both"/>
        <w:rPr>
          <w:sz w:val="22"/>
          <w:szCs w:val="22"/>
        </w:rPr>
      </w:pPr>
    </w:p>
    <w:p w14:paraId="421C7AAE" w14:textId="77777777" w:rsidR="006D4E8A" w:rsidRPr="00F977E4" w:rsidRDefault="006D4E8A" w:rsidP="001E08CF">
      <w:pPr>
        <w:pBdr>
          <w:top w:val="single" w:sz="4" w:space="1" w:color="auto"/>
          <w:left w:val="single" w:sz="4" w:space="4" w:color="auto"/>
          <w:bottom w:val="single" w:sz="4" w:space="1" w:color="auto"/>
          <w:right w:val="single" w:sz="4" w:space="4" w:color="auto"/>
        </w:pBdr>
        <w:shd w:val="clear" w:color="auto" w:fill="F3F3F3"/>
        <w:jc w:val="both"/>
        <w:rPr>
          <w:sz w:val="22"/>
          <w:szCs w:val="22"/>
        </w:rPr>
      </w:pPr>
      <w:r>
        <w:rPr>
          <w:b/>
          <w:sz w:val="22"/>
          <w:szCs w:val="22"/>
        </w:rPr>
        <w:t xml:space="preserve">Souhrnný výsledek úloh </w:t>
      </w:r>
      <w:proofErr w:type="gramStart"/>
      <w:r>
        <w:rPr>
          <w:b/>
          <w:sz w:val="22"/>
          <w:szCs w:val="22"/>
        </w:rPr>
        <w:t>2A</w:t>
      </w:r>
      <w:proofErr w:type="gramEnd"/>
      <w:r>
        <w:rPr>
          <w:b/>
          <w:sz w:val="22"/>
          <w:szCs w:val="22"/>
        </w:rPr>
        <w:t xml:space="preserve"> a 2B:</w:t>
      </w:r>
      <w:r w:rsidRPr="00F977E4">
        <w:rPr>
          <w:sz w:val="22"/>
          <w:szCs w:val="22"/>
        </w:rPr>
        <w:t xml:space="preserve"> </w:t>
      </w:r>
      <w:r>
        <w:rPr>
          <w:b/>
          <w:sz w:val="22"/>
          <w:szCs w:val="22"/>
        </w:rPr>
        <w:t>aminokyselina</w:t>
      </w:r>
      <w:r w:rsidRPr="002A3176">
        <w:rPr>
          <w:b/>
          <w:sz w:val="22"/>
          <w:szCs w:val="22"/>
        </w:rPr>
        <w:t xml:space="preserve"> v neznámém vzorku:                                          </w:t>
      </w:r>
    </w:p>
    <w:p w14:paraId="599B4FAF" w14:textId="77777777" w:rsidR="006D4E8A" w:rsidRDefault="006D4E8A" w:rsidP="00462FB0">
      <w:pPr>
        <w:jc w:val="both"/>
      </w:pPr>
    </w:p>
    <w:p w14:paraId="364CCAAF" w14:textId="77777777" w:rsidR="006D4E8A" w:rsidRDefault="006D4E8A" w:rsidP="00462FB0">
      <w:pPr>
        <w:jc w:val="both"/>
      </w:pPr>
    </w:p>
    <w:p w14:paraId="3B087ACF" w14:textId="77777777" w:rsidR="006D4E8A" w:rsidRPr="006D4E8A" w:rsidRDefault="006D4E8A" w:rsidP="00462FB0">
      <w:pPr>
        <w:jc w:val="both"/>
        <w:rPr>
          <w:b/>
        </w:rPr>
      </w:pPr>
      <w:r w:rsidRPr="006D4E8A">
        <w:rPr>
          <w:b/>
        </w:rPr>
        <w:t>Teoretický úkol:</w:t>
      </w:r>
    </w:p>
    <w:p w14:paraId="4F5C2BDE" w14:textId="77777777" w:rsidR="001868E9" w:rsidRPr="006D4E8A" w:rsidRDefault="001868E9" w:rsidP="00462FB0">
      <w:pPr>
        <w:jc w:val="both"/>
        <w:rPr>
          <w:sz w:val="22"/>
          <w:szCs w:val="22"/>
        </w:rPr>
      </w:pPr>
      <w:r w:rsidRPr="006D4E8A">
        <w:rPr>
          <w:sz w:val="22"/>
          <w:szCs w:val="22"/>
        </w:rPr>
        <w:t xml:space="preserve">Na základě </w:t>
      </w:r>
      <w:r w:rsidR="003B5B3E">
        <w:rPr>
          <w:sz w:val="22"/>
          <w:szCs w:val="22"/>
        </w:rPr>
        <w:t>s</w:t>
      </w:r>
      <w:r w:rsidR="00DB5C63">
        <w:rPr>
          <w:sz w:val="22"/>
          <w:szCs w:val="22"/>
        </w:rPr>
        <w:t>rovnání</w:t>
      </w:r>
      <w:r w:rsidR="00DB5C63" w:rsidRPr="006D4E8A">
        <w:rPr>
          <w:sz w:val="22"/>
          <w:szCs w:val="22"/>
        </w:rPr>
        <w:t xml:space="preserve"> </w:t>
      </w:r>
      <w:r w:rsidRPr="006D4E8A">
        <w:rPr>
          <w:sz w:val="22"/>
          <w:szCs w:val="22"/>
        </w:rPr>
        <w:t xml:space="preserve">struktury </w:t>
      </w:r>
      <w:r w:rsidR="00D52E79" w:rsidRPr="006D4E8A">
        <w:rPr>
          <w:sz w:val="22"/>
          <w:szCs w:val="22"/>
        </w:rPr>
        <w:t xml:space="preserve">a chemických vlastností </w:t>
      </w:r>
      <w:r w:rsidRPr="006D4E8A">
        <w:rPr>
          <w:sz w:val="22"/>
          <w:szCs w:val="22"/>
        </w:rPr>
        <w:t xml:space="preserve">aminokyselin zdůvodněte jejich podobnou nebo </w:t>
      </w:r>
      <w:r w:rsidR="00DB5C63">
        <w:rPr>
          <w:sz w:val="22"/>
          <w:szCs w:val="22"/>
        </w:rPr>
        <w:t xml:space="preserve">naopak </w:t>
      </w:r>
      <w:r w:rsidRPr="006D4E8A">
        <w:rPr>
          <w:sz w:val="22"/>
          <w:szCs w:val="22"/>
        </w:rPr>
        <w:t xml:space="preserve">odlišnou pohyblivost při </w:t>
      </w:r>
      <w:r w:rsidR="00DB5C63">
        <w:rPr>
          <w:sz w:val="22"/>
          <w:szCs w:val="22"/>
        </w:rPr>
        <w:t>papírové</w:t>
      </w:r>
      <w:r w:rsidRPr="006D4E8A">
        <w:rPr>
          <w:sz w:val="22"/>
          <w:szCs w:val="22"/>
        </w:rPr>
        <w:t xml:space="preserve"> chromatografii</w:t>
      </w:r>
      <w:r w:rsidR="00DB5C63">
        <w:rPr>
          <w:sz w:val="22"/>
          <w:szCs w:val="22"/>
        </w:rPr>
        <w:t xml:space="preserve"> v uvedeném uspořádání:</w:t>
      </w:r>
    </w:p>
    <w:p w14:paraId="1E0BC73B" w14:textId="77777777" w:rsidR="001868E9" w:rsidRPr="006D4E8A" w:rsidRDefault="001868E9" w:rsidP="00462FB0">
      <w:pPr>
        <w:jc w:val="both"/>
        <w:rPr>
          <w:sz w:val="22"/>
          <w:szCs w:val="22"/>
        </w:rPr>
      </w:pPr>
    </w:p>
    <w:p w14:paraId="44E6E545" w14:textId="77777777" w:rsidR="001868E9" w:rsidRPr="006D4E8A" w:rsidRDefault="001868E9" w:rsidP="001E08CF">
      <w:pPr>
        <w:shd w:val="clear" w:color="auto" w:fill="F3F3F3"/>
        <w:jc w:val="both"/>
        <w:rPr>
          <w:sz w:val="22"/>
          <w:szCs w:val="22"/>
        </w:rPr>
      </w:pPr>
      <w:r w:rsidRPr="006D4E8A">
        <w:rPr>
          <w:sz w:val="22"/>
          <w:szCs w:val="22"/>
        </w:rPr>
        <w:t xml:space="preserve">- glycin </w:t>
      </w:r>
      <w:r w:rsidRPr="006D4E8A">
        <w:rPr>
          <w:i/>
          <w:sz w:val="22"/>
          <w:szCs w:val="22"/>
        </w:rPr>
        <w:t>vs.</w:t>
      </w:r>
      <w:r w:rsidRPr="006D4E8A">
        <w:rPr>
          <w:sz w:val="22"/>
          <w:szCs w:val="22"/>
        </w:rPr>
        <w:t xml:space="preserve"> alanin </w:t>
      </w:r>
      <w:r w:rsidRPr="006D4E8A">
        <w:rPr>
          <w:i/>
          <w:sz w:val="22"/>
          <w:szCs w:val="22"/>
        </w:rPr>
        <w:t>vs.</w:t>
      </w:r>
      <w:r w:rsidRPr="006D4E8A">
        <w:rPr>
          <w:sz w:val="22"/>
          <w:szCs w:val="22"/>
        </w:rPr>
        <w:t xml:space="preserve"> valin </w:t>
      </w:r>
      <w:r w:rsidRPr="006D4E8A">
        <w:rPr>
          <w:i/>
          <w:sz w:val="22"/>
          <w:szCs w:val="22"/>
        </w:rPr>
        <w:t>vs.</w:t>
      </w:r>
      <w:r w:rsidRPr="006D4E8A">
        <w:rPr>
          <w:sz w:val="22"/>
          <w:szCs w:val="22"/>
        </w:rPr>
        <w:t xml:space="preserve"> leucin: </w:t>
      </w:r>
    </w:p>
    <w:p w14:paraId="68F662CD" w14:textId="77777777" w:rsidR="006D4E8A" w:rsidRPr="006D4E8A" w:rsidRDefault="006D4E8A" w:rsidP="001E08CF">
      <w:pPr>
        <w:shd w:val="clear" w:color="auto" w:fill="F3F3F3"/>
        <w:jc w:val="both"/>
        <w:rPr>
          <w:sz w:val="22"/>
          <w:szCs w:val="22"/>
        </w:rPr>
      </w:pPr>
    </w:p>
    <w:p w14:paraId="4F395167" w14:textId="77777777" w:rsidR="001868E9" w:rsidRPr="006D4E8A" w:rsidRDefault="001868E9" w:rsidP="001E08CF">
      <w:pPr>
        <w:shd w:val="clear" w:color="auto" w:fill="F3F3F3"/>
        <w:jc w:val="both"/>
        <w:rPr>
          <w:b/>
          <w:bCs/>
          <w:i/>
          <w:iCs/>
          <w:sz w:val="22"/>
          <w:szCs w:val="22"/>
        </w:rPr>
      </w:pPr>
      <w:r w:rsidRPr="006D4E8A">
        <w:rPr>
          <w:sz w:val="22"/>
          <w:szCs w:val="22"/>
        </w:rPr>
        <w:t xml:space="preserve">- </w:t>
      </w:r>
      <w:proofErr w:type="spellStart"/>
      <w:r w:rsidRPr="006D4E8A">
        <w:rPr>
          <w:sz w:val="22"/>
          <w:szCs w:val="22"/>
        </w:rPr>
        <w:t>kys</w:t>
      </w:r>
      <w:proofErr w:type="spellEnd"/>
      <w:r w:rsidRPr="006D4E8A">
        <w:rPr>
          <w:sz w:val="22"/>
          <w:szCs w:val="22"/>
        </w:rPr>
        <w:t xml:space="preserve">. </w:t>
      </w:r>
      <w:proofErr w:type="spellStart"/>
      <w:r w:rsidRPr="006D4E8A">
        <w:rPr>
          <w:sz w:val="22"/>
          <w:szCs w:val="22"/>
        </w:rPr>
        <w:t>asparagová</w:t>
      </w:r>
      <w:proofErr w:type="spellEnd"/>
      <w:r w:rsidRPr="006D4E8A">
        <w:rPr>
          <w:sz w:val="22"/>
          <w:szCs w:val="22"/>
        </w:rPr>
        <w:t xml:space="preserve"> </w:t>
      </w:r>
      <w:r w:rsidRPr="006D4E8A">
        <w:rPr>
          <w:i/>
          <w:sz w:val="22"/>
          <w:szCs w:val="22"/>
        </w:rPr>
        <w:t>vs.</w:t>
      </w:r>
      <w:r w:rsidRPr="006D4E8A">
        <w:rPr>
          <w:sz w:val="22"/>
          <w:szCs w:val="22"/>
        </w:rPr>
        <w:t xml:space="preserve"> </w:t>
      </w:r>
      <w:proofErr w:type="spellStart"/>
      <w:r w:rsidRPr="006D4E8A">
        <w:rPr>
          <w:sz w:val="22"/>
          <w:szCs w:val="22"/>
        </w:rPr>
        <w:t>kys</w:t>
      </w:r>
      <w:proofErr w:type="spellEnd"/>
      <w:r w:rsidRPr="006D4E8A">
        <w:rPr>
          <w:sz w:val="22"/>
          <w:szCs w:val="22"/>
        </w:rPr>
        <w:t xml:space="preserve">. </w:t>
      </w:r>
      <w:proofErr w:type="spellStart"/>
      <w:r w:rsidRPr="006D4E8A">
        <w:rPr>
          <w:sz w:val="22"/>
          <w:szCs w:val="22"/>
        </w:rPr>
        <w:t>glutamová</w:t>
      </w:r>
      <w:proofErr w:type="spellEnd"/>
      <w:r w:rsidRPr="006D4E8A">
        <w:rPr>
          <w:bCs/>
          <w:iCs/>
          <w:sz w:val="22"/>
          <w:szCs w:val="22"/>
        </w:rPr>
        <w:t>:</w:t>
      </w:r>
      <w:r w:rsidRPr="006D4E8A">
        <w:rPr>
          <w:b/>
          <w:bCs/>
          <w:i/>
          <w:iCs/>
          <w:sz w:val="22"/>
          <w:szCs w:val="22"/>
        </w:rPr>
        <w:t xml:space="preserve"> </w:t>
      </w:r>
    </w:p>
    <w:p w14:paraId="64F4AAB7" w14:textId="77777777" w:rsidR="006D4E8A" w:rsidRPr="006D4E8A" w:rsidRDefault="006D4E8A" w:rsidP="001E08CF">
      <w:pPr>
        <w:shd w:val="clear" w:color="auto" w:fill="F3F3F3"/>
        <w:jc w:val="both"/>
        <w:rPr>
          <w:b/>
          <w:bCs/>
          <w:i/>
          <w:iCs/>
          <w:sz w:val="22"/>
          <w:szCs w:val="22"/>
        </w:rPr>
      </w:pPr>
    </w:p>
    <w:p w14:paraId="19462791" w14:textId="77777777" w:rsidR="001868E9" w:rsidRPr="006D4E8A" w:rsidRDefault="001868E9" w:rsidP="001E08CF">
      <w:pPr>
        <w:shd w:val="clear" w:color="auto" w:fill="F3F3F3"/>
        <w:jc w:val="both"/>
        <w:rPr>
          <w:sz w:val="22"/>
          <w:szCs w:val="22"/>
        </w:rPr>
      </w:pPr>
      <w:r w:rsidRPr="006D4E8A">
        <w:rPr>
          <w:sz w:val="22"/>
          <w:szCs w:val="22"/>
        </w:rPr>
        <w:t xml:space="preserve">- fenylalanin </w:t>
      </w:r>
      <w:r w:rsidRPr="006D4E8A">
        <w:rPr>
          <w:i/>
          <w:sz w:val="22"/>
          <w:szCs w:val="22"/>
        </w:rPr>
        <w:t>vs.</w:t>
      </w:r>
      <w:r w:rsidRPr="006D4E8A">
        <w:rPr>
          <w:sz w:val="22"/>
          <w:szCs w:val="22"/>
        </w:rPr>
        <w:t xml:space="preserve"> tyrosin: </w:t>
      </w:r>
    </w:p>
    <w:p w14:paraId="3368AD88" w14:textId="77777777" w:rsidR="006D4E8A" w:rsidRPr="006D4E8A" w:rsidRDefault="006D4E8A" w:rsidP="001E08CF">
      <w:pPr>
        <w:shd w:val="clear" w:color="auto" w:fill="F3F3F3"/>
        <w:jc w:val="both"/>
        <w:rPr>
          <w:sz w:val="22"/>
          <w:szCs w:val="22"/>
        </w:rPr>
      </w:pPr>
    </w:p>
    <w:p w14:paraId="51D61BAA" w14:textId="77777777" w:rsidR="001868E9" w:rsidRPr="006D4E8A" w:rsidRDefault="001868E9" w:rsidP="001E08CF">
      <w:pPr>
        <w:shd w:val="clear" w:color="auto" w:fill="F3F3F3"/>
        <w:jc w:val="both"/>
        <w:rPr>
          <w:sz w:val="22"/>
          <w:szCs w:val="22"/>
        </w:rPr>
      </w:pPr>
      <w:r w:rsidRPr="006D4E8A">
        <w:rPr>
          <w:sz w:val="22"/>
          <w:szCs w:val="22"/>
        </w:rPr>
        <w:t xml:space="preserve">- alifatické aminokyseliny </w:t>
      </w:r>
      <w:r w:rsidRPr="006D4E8A">
        <w:rPr>
          <w:i/>
          <w:sz w:val="22"/>
          <w:szCs w:val="22"/>
        </w:rPr>
        <w:t>vs</w:t>
      </w:r>
      <w:r w:rsidRPr="006D4E8A">
        <w:rPr>
          <w:sz w:val="22"/>
          <w:szCs w:val="22"/>
        </w:rPr>
        <w:t xml:space="preserve">. </w:t>
      </w:r>
      <w:proofErr w:type="spellStart"/>
      <w:r w:rsidRPr="006D4E8A">
        <w:rPr>
          <w:sz w:val="22"/>
          <w:szCs w:val="22"/>
        </w:rPr>
        <w:t>kys</w:t>
      </w:r>
      <w:proofErr w:type="spellEnd"/>
      <w:r w:rsidRPr="006D4E8A">
        <w:rPr>
          <w:sz w:val="22"/>
          <w:szCs w:val="22"/>
        </w:rPr>
        <w:t xml:space="preserve">. </w:t>
      </w:r>
      <w:proofErr w:type="spellStart"/>
      <w:r w:rsidRPr="006D4E8A">
        <w:rPr>
          <w:sz w:val="22"/>
          <w:szCs w:val="22"/>
        </w:rPr>
        <w:t>asparagová</w:t>
      </w:r>
      <w:proofErr w:type="spellEnd"/>
      <w:r w:rsidRPr="006D4E8A">
        <w:rPr>
          <w:sz w:val="22"/>
          <w:szCs w:val="22"/>
        </w:rPr>
        <w:t xml:space="preserve">, </w:t>
      </w:r>
      <w:proofErr w:type="spellStart"/>
      <w:r w:rsidRPr="006D4E8A">
        <w:rPr>
          <w:sz w:val="22"/>
          <w:szCs w:val="22"/>
        </w:rPr>
        <w:t>kys</w:t>
      </w:r>
      <w:proofErr w:type="spellEnd"/>
      <w:r w:rsidRPr="006D4E8A">
        <w:rPr>
          <w:sz w:val="22"/>
          <w:szCs w:val="22"/>
        </w:rPr>
        <w:t xml:space="preserve">. </w:t>
      </w:r>
      <w:proofErr w:type="spellStart"/>
      <w:r w:rsidRPr="006D4E8A">
        <w:rPr>
          <w:sz w:val="22"/>
          <w:szCs w:val="22"/>
        </w:rPr>
        <w:t>glutamová</w:t>
      </w:r>
      <w:proofErr w:type="spellEnd"/>
      <w:r w:rsidRPr="006D4E8A">
        <w:rPr>
          <w:sz w:val="22"/>
          <w:szCs w:val="22"/>
        </w:rPr>
        <w:t xml:space="preserve">: </w:t>
      </w:r>
    </w:p>
    <w:p w14:paraId="1DF019C2" w14:textId="77777777" w:rsidR="006D4E8A" w:rsidRPr="006D4E8A" w:rsidRDefault="006D4E8A" w:rsidP="001E08CF">
      <w:pPr>
        <w:shd w:val="clear" w:color="auto" w:fill="F3F3F3"/>
        <w:jc w:val="both"/>
        <w:rPr>
          <w:sz w:val="22"/>
          <w:szCs w:val="22"/>
        </w:rPr>
      </w:pPr>
    </w:p>
    <w:p w14:paraId="1F18E884" w14:textId="77777777" w:rsidR="001868E9" w:rsidRPr="006D4E8A" w:rsidRDefault="001868E9" w:rsidP="001E08CF">
      <w:pPr>
        <w:shd w:val="clear" w:color="auto" w:fill="F3F3F3"/>
        <w:jc w:val="both"/>
        <w:rPr>
          <w:sz w:val="22"/>
          <w:szCs w:val="22"/>
        </w:rPr>
      </w:pPr>
      <w:r w:rsidRPr="006D4E8A">
        <w:rPr>
          <w:sz w:val="22"/>
          <w:szCs w:val="22"/>
        </w:rPr>
        <w:t xml:space="preserve">- alifatické aminokyseliny </w:t>
      </w:r>
      <w:r w:rsidRPr="006D4E8A">
        <w:rPr>
          <w:i/>
          <w:sz w:val="22"/>
          <w:szCs w:val="22"/>
        </w:rPr>
        <w:t>vs</w:t>
      </w:r>
      <w:r w:rsidRPr="006D4E8A">
        <w:rPr>
          <w:sz w:val="22"/>
          <w:szCs w:val="22"/>
        </w:rPr>
        <w:t xml:space="preserve">. lysin, arginin: </w:t>
      </w:r>
    </w:p>
    <w:p w14:paraId="199CDCE8" w14:textId="77777777" w:rsidR="006D4E8A" w:rsidRPr="006D4E8A" w:rsidRDefault="006D4E8A" w:rsidP="001E08CF">
      <w:pPr>
        <w:shd w:val="clear" w:color="auto" w:fill="F3F3F3"/>
        <w:jc w:val="both"/>
        <w:rPr>
          <w:sz w:val="22"/>
          <w:szCs w:val="22"/>
        </w:rPr>
      </w:pPr>
    </w:p>
    <w:p w14:paraId="31D378AA" w14:textId="77777777" w:rsidR="001868E9" w:rsidRPr="006D4E8A" w:rsidRDefault="001868E9" w:rsidP="001E08CF">
      <w:pPr>
        <w:shd w:val="clear" w:color="auto" w:fill="F3F3F3"/>
        <w:jc w:val="both"/>
        <w:rPr>
          <w:b/>
          <w:bCs/>
          <w:i/>
          <w:iCs/>
          <w:sz w:val="22"/>
          <w:szCs w:val="22"/>
        </w:rPr>
      </w:pPr>
      <w:r w:rsidRPr="006D4E8A">
        <w:rPr>
          <w:sz w:val="22"/>
          <w:szCs w:val="22"/>
        </w:rPr>
        <w:t xml:space="preserve">- alanin </w:t>
      </w:r>
      <w:r w:rsidRPr="006D4E8A">
        <w:rPr>
          <w:i/>
          <w:sz w:val="22"/>
          <w:szCs w:val="22"/>
        </w:rPr>
        <w:t>vs</w:t>
      </w:r>
      <w:r w:rsidRPr="006D4E8A">
        <w:rPr>
          <w:sz w:val="22"/>
          <w:szCs w:val="22"/>
        </w:rPr>
        <w:t>. fenylalanin</w:t>
      </w:r>
      <w:r w:rsidRPr="006D4E8A">
        <w:rPr>
          <w:bCs/>
          <w:iCs/>
          <w:sz w:val="22"/>
          <w:szCs w:val="22"/>
        </w:rPr>
        <w:t>:</w:t>
      </w:r>
      <w:r w:rsidRPr="006D4E8A">
        <w:rPr>
          <w:b/>
          <w:bCs/>
          <w:i/>
          <w:iCs/>
          <w:sz w:val="22"/>
          <w:szCs w:val="22"/>
        </w:rPr>
        <w:t xml:space="preserve"> </w:t>
      </w:r>
    </w:p>
    <w:p w14:paraId="18C8D712" w14:textId="77777777" w:rsidR="006D4E8A" w:rsidRPr="006D4E8A" w:rsidRDefault="006D4E8A" w:rsidP="001E08CF">
      <w:pPr>
        <w:shd w:val="clear" w:color="auto" w:fill="F3F3F3"/>
        <w:jc w:val="both"/>
        <w:rPr>
          <w:b/>
          <w:bCs/>
          <w:i/>
          <w:iCs/>
          <w:sz w:val="22"/>
          <w:szCs w:val="22"/>
        </w:rPr>
      </w:pPr>
    </w:p>
    <w:p w14:paraId="6BEF81B0" w14:textId="77777777" w:rsidR="001868E9" w:rsidRPr="006D4E8A" w:rsidRDefault="001868E9" w:rsidP="001E08CF">
      <w:pPr>
        <w:shd w:val="clear" w:color="auto" w:fill="F3F3F3"/>
        <w:jc w:val="both"/>
        <w:rPr>
          <w:sz w:val="22"/>
          <w:szCs w:val="22"/>
        </w:rPr>
      </w:pPr>
      <w:r w:rsidRPr="006D4E8A">
        <w:rPr>
          <w:sz w:val="22"/>
          <w:szCs w:val="22"/>
        </w:rPr>
        <w:t xml:space="preserve">- histidin </w:t>
      </w:r>
      <w:r w:rsidRPr="006D4E8A">
        <w:rPr>
          <w:i/>
          <w:sz w:val="22"/>
          <w:szCs w:val="22"/>
        </w:rPr>
        <w:t>vs</w:t>
      </w:r>
      <w:r w:rsidRPr="006D4E8A">
        <w:rPr>
          <w:sz w:val="22"/>
          <w:szCs w:val="22"/>
        </w:rPr>
        <w:t xml:space="preserve">. tryptofan: </w:t>
      </w:r>
    </w:p>
    <w:p w14:paraId="5E4F26F6" w14:textId="77777777" w:rsidR="001868E9" w:rsidRDefault="001868E9" w:rsidP="001E08CF">
      <w:pPr>
        <w:shd w:val="clear" w:color="auto" w:fill="F3F3F3"/>
        <w:jc w:val="both"/>
      </w:pPr>
    </w:p>
    <w:p w14:paraId="1D96861C" w14:textId="77777777" w:rsidR="001868E9" w:rsidRDefault="001868E9" w:rsidP="00462FB0">
      <w:pPr>
        <w:jc w:val="both"/>
      </w:pPr>
    </w:p>
    <w:p w14:paraId="32A39260" w14:textId="77777777" w:rsidR="006D4E8A" w:rsidRDefault="006D4E8A" w:rsidP="00462FB0">
      <w:pPr>
        <w:jc w:val="both"/>
        <w:sectPr w:rsidR="006D4E8A">
          <w:headerReference w:type="default" r:id="rId24"/>
          <w:pgSz w:w="11906" w:h="16838"/>
          <w:pgMar w:top="1417" w:right="1417" w:bottom="1417" w:left="1417" w:header="708" w:footer="708" w:gutter="0"/>
          <w:cols w:space="708"/>
          <w:docGrid w:linePitch="360"/>
        </w:sectPr>
      </w:pPr>
    </w:p>
    <w:p w14:paraId="48333B2D" w14:textId="77777777" w:rsidR="00997BF4" w:rsidRDefault="006D4E8A" w:rsidP="006D4E8A">
      <w:pPr>
        <w:rPr>
          <w:b/>
          <w:bCs/>
        </w:rPr>
      </w:pPr>
      <w:r>
        <w:rPr>
          <w:rFonts w:ascii="Arial" w:hAnsi="Arial"/>
          <w:b/>
          <w:sz w:val="28"/>
          <w:szCs w:val="28"/>
        </w:rPr>
        <w:lastRenderedPageBreak/>
        <w:t>PRAKTICKÁ ČÁST C</w:t>
      </w:r>
      <w:r w:rsidRPr="00496BA9">
        <w:rPr>
          <w:rFonts w:ascii="Arial" w:hAnsi="Arial"/>
          <w:b/>
          <w:sz w:val="28"/>
          <w:szCs w:val="28"/>
        </w:rPr>
        <w:t xml:space="preserve">. </w:t>
      </w:r>
      <w:r w:rsidR="00997BF4" w:rsidRPr="00B00667">
        <w:rPr>
          <w:rFonts w:ascii="Arial" w:hAnsi="Arial" w:cs="Arial"/>
          <w:b/>
          <w:bCs/>
          <w:sz w:val="28"/>
          <w:szCs w:val="28"/>
        </w:rPr>
        <w:t xml:space="preserve">Stanovení </w:t>
      </w:r>
      <w:r w:rsidR="00B00667">
        <w:rPr>
          <w:rFonts w:ascii="Arial" w:hAnsi="Arial" w:cs="Arial"/>
          <w:b/>
          <w:bCs/>
          <w:sz w:val="28"/>
          <w:szCs w:val="28"/>
        </w:rPr>
        <w:t>koncentrace</w:t>
      </w:r>
      <w:r w:rsidR="003F4052" w:rsidRPr="00B00667">
        <w:rPr>
          <w:rFonts w:ascii="Arial" w:hAnsi="Arial" w:cs="Arial"/>
          <w:b/>
          <w:bCs/>
          <w:sz w:val="28"/>
          <w:szCs w:val="28"/>
        </w:rPr>
        <w:t xml:space="preserve"> </w:t>
      </w:r>
      <w:r w:rsidR="00997BF4" w:rsidRPr="00B00667">
        <w:rPr>
          <w:rFonts w:ascii="Arial" w:hAnsi="Arial" w:cs="Arial"/>
          <w:b/>
          <w:bCs/>
          <w:sz w:val="28"/>
          <w:szCs w:val="28"/>
        </w:rPr>
        <w:t xml:space="preserve">glycinu </w:t>
      </w:r>
      <w:r w:rsidR="00B00667">
        <w:rPr>
          <w:rFonts w:ascii="Arial" w:hAnsi="Arial" w:cs="Arial"/>
          <w:b/>
          <w:bCs/>
          <w:sz w:val="28"/>
          <w:szCs w:val="28"/>
        </w:rPr>
        <w:t>a</w:t>
      </w:r>
      <w:r w:rsidR="003F4052" w:rsidRPr="00B00667">
        <w:rPr>
          <w:rFonts w:ascii="Arial" w:hAnsi="Arial" w:cs="Arial"/>
          <w:b/>
          <w:bCs/>
          <w:sz w:val="28"/>
          <w:szCs w:val="28"/>
        </w:rPr>
        <w:t>lkalimetrickou titrací</w:t>
      </w:r>
    </w:p>
    <w:p w14:paraId="70720011" w14:textId="77777777" w:rsidR="00997BF4" w:rsidRDefault="00997BF4" w:rsidP="00462FB0">
      <w:pPr>
        <w:jc w:val="both"/>
        <w:rPr>
          <w:b/>
          <w:bCs/>
        </w:rPr>
      </w:pPr>
    </w:p>
    <w:p w14:paraId="60797A65" w14:textId="77777777" w:rsidR="00997BF4" w:rsidRDefault="00997BF4" w:rsidP="00462FB0">
      <w:pPr>
        <w:jc w:val="both"/>
        <w:rPr>
          <w:b/>
          <w:bCs/>
        </w:rPr>
      </w:pPr>
      <w:r>
        <w:rPr>
          <w:b/>
          <w:bCs/>
        </w:rPr>
        <w:t>Materiál a vybavení:</w:t>
      </w:r>
    </w:p>
    <w:p w14:paraId="2F595606" w14:textId="77777777" w:rsidR="00997BF4" w:rsidRPr="003F4052" w:rsidRDefault="00997BF4" w:rsidP="00462FB0">
      <w:pPr>
        <w:jc w:val="both"/>
        <w:rPr>
          <w:b/>
          <w:bCs/>
          <w:sz w:val="20"/>
          <w:szCs w:val="20"/>
        </w:rPr>
      </w:pPr>
      <w:r w:rsidRPr="003F4052">
        <w:rPr>
          <w:sz w:val="20"/>
          <w:szCs w:val="20"/>
        </w:rPr>
        <w:t xml:space="preserve">standardní roztok glycinu (0,4 </w:t>
      </w:r>
      <w:proofErr w:type="gramStart"/>
      <w:r w:rsidRPr="003F4052">
        <w:rPr>
          <w:sz w:val="20"/>
          <w:szCs w:val="20"/>
        </w:rPr>
        <w:t>mol</w:t>
      </w:r>
      <w:r w:rsidR="00140C55">
        <w:rPr>
          <w:sz w:val="20"/>
          <w:szCs w:val="20"/>
        </w:rPr>
        <w:t>.</w:t>
      </w:r>
      <w:r w:rsidRPr="003F4052">
        <w:rPr>
          <w:sz w:val="20"/>
          <w:szCs w:val="20"/>
        </w:rPr>
        <w:t>l</w:t>
      </w:r>
      <w:proofErr w:type="gramEnd"/>
      <w:r w:rsidR="00140C55" w:rsidRPr="00140C55">
        <w:rPr>
          <w:sz w:val="20"/>
          <w:szCs w:val="20"/>
          <w:vertAlign w:val="superscript"/>
        </w:rPr>
        <w:t>-1</w:t>
      </w:r>
      <w:r w:rsidRPr="003F4052">
        <w:rPr>
          <w:sz w:val="20"/>
          <w:szCs w:val="20"/>
        </w:rPr>
        <w:t>)</w:t>
      </w:r>
    </w:p>
    <w:p w14:paraId="1145FC26" w14:textId="77777777" w:rsidR="00997BF4" w:rsidRPr="00725D26" w:rsidRDefault="00AE6484" w:rsidP="00725D26">
      <w:pPr>
        <w:rPr>
          <w:b/>
          <w:sz w:val="20"/>
          <w:szCs w:val="20"/>
        </w:rPr>
      </w:pPr>
      <w:r>
        <w:rPr>
          <w:b/>
          <w:sz w:val="20"/>
          <w:szCs w:val="20"/>
        </w:rPr>
        <w:t>neznámý vzorek pro kvantitativní analýzu (</w:t>
      </w:r>
      <w:r w:rsidR="00725D26">
        <w:rPr>
          <w:b/>
          <w:sz w:val="20"/>
          <w:szCs w:val="20"/>
        </w:rPr>
        <w:t xml:space="preserve">obsahuje glycin </w:t>
      </w:r>
      <w:r>
        <w:rPr>
          <w:b/>
          <w:sz w:val="20"/>
          <w:szCs w:val="20"/>
        </w:rPr>
        <w:t>o neznámé koncentraci)</w:t>
      </w:r>
    </w:p>
    <w:p w14:paraId="44E6FAB9" w14:textId="77777777" w:rsidR="00997BF4" w:rsidRDefault="00997BF4" w:rsidP="00462FB0">
      <w:pPr>
        <w:jc w:val="both"/>
        <w:rPr>
          <w:sz w:val="20"/>
          <w:szCs w:val="20"/>
        </w:rPr>
      </w:pPr>
      <w:r w:rsidRPr="003F4052">
        <w:rPr>
          <w:sz w:val="20"/>
          <w:szCs w:val="20"/>
        </w:rPr>
        <w:t xml:space="preserve">0,05 </w:t>
      </w:r>
      <w:proofErr w:type="gramStart"/>
      <w:r w:rsidR="00140C55" w:rsidRPr="003F4052">
        <w:rPr>
          <w:sz w:val="20"/>
          <w:szCs w:val="20"/>
        </w:rPr>
        <w:t>mol</w:t>
      </w:r>
      <w:r w:rsidR="00140C55">
        <w:rPr>
          <w:sz w:val="20"/>
          <w:szCs w:val="20"/>
        </w:rPr>
        <w:t>.</w:t>
      </w:r>
      <w:r w:rsidR="00140C55" w:rsidRPr="003F4052">
        <w:rPr>
          <w:sz w:val="20"/>
          <w:szCs w:val="20"/>
        </w:rPr>
        <w:t>l</w:t>
      </w:r>
      <w:proofErr w:type="gramEnd"/>
      <w:r w:rsidR="00140C55" w:rsidRPr="00140C55">
        <w:rPr>
          <w:sz w:val="20"/>
          <w:szCs w:val="20"/>
          <w:vertAlign w:val="superscript"/>
        </w:rPr>
        <w:t>-1</w:t>
      </w:r>
      <w:r w:rsidRPr="003F4052">
        <w:rPr>
          <w:sz w:val="20"/>
          <w:szCs w:val="20"/>
        </w:rPr>
        <w:t xml:space="preserve"> hydroxid sodný</w:t>
      </w:r>
    </w:p>
    <w:p w14:paraId="6C2D5888" w14:textId="77777777" w:rsidR="00A24990" w:rsidRPr="003F4052" w:rsidRDefault="00A24990" w:rsidP="00A24990">
      <w:pPr>
        <w:jc w:val="both"/>
        <w:rPr>
          <w:sz w:val="20"/>
          <w:szCs w:val="20"/>
        </w:rPr>
      </w:pPr>
      <w:r>
        <w:rPr>
          <w:sz w:val="20"/>
          <w:szCs w:val="20"/>
        </w:rPr>
        <w:t>0,1</w:t>
      </w:r>
      <w:r w:rsidRPr="003F4052">
        <w:rPr>
          <w:sz w:val="20"/>
          <w:szCs w:val="20"/>
        </w:rPr>
        <w:t xml:space="preserve"> </w:t>
      </w:r>
      <w:proofErr w:type="gramStart"/>
      <w:r w:rsidRPr="003F4052">
        <w:rPr>
          <w:sz w:val="20"/>
          <w:szCs w:val="20"/>
        </w:rPr>
        <w:t>mol</w:t>
      </w:r>
      <w:r>
        <w:rPr>
          <w:sz w:val="20"/>
          <w:szCs w:val="20"/>
        </w:rPr>
        <w:t>.</w:t>
      </w:r>
      <w:r w:rsidRPr="003F4052">
        <w:rPr>
          <w:sz w:val="20"/>
          <w:szCs w:val="20"/>
        </w:rPr>
        <w:t>l</w:t>
      </w:r>
      <w:proofErr w:type="gramEnd"/>
      <w:r w:rsidRPr="00140C55">
        <w:rPr>
          <w:sz w:val="20"/>
          <w:szCs w:val="20"/>
          <w:vertAlign w:val="superscript"/>
        </w:rPr>
        <w:t>-1</w:t>
      </w:r>
      <w:r w:rsidRPr="003F4052">
        <w:rPr>
          <w:sz w:val="20"/>
          <w:szCs w:val="20"/>
        </w:rPr>
        <w:t xml:space="preserve"> hydroxid sodný</w:t>
      </w:r>
    </w:p>
    <w:p w14:paraId="22AA44A1" w14:textId="4E379C04" w:rsidR="00997BF4" w:rsidRPr="003F4052" w:rsidRDefault="00997BF4" w:rsidP="00462FB0">
      <w:pPr>
        <w:jc w:val="both"/>
        <w:rPr>
          <w:sz w:val="20"/>
          <w:szCs w:val="20"/>
        </w:rPr>
      </w:pPr>
      <w:r w:rsidRPr="003F4052">
        <w:rPr>
          <w:sz w:val="20"/>
          <w:szCs w:val="20"/>
        </w:rPr>
        <w:t>40% formaldehyd</w:t>
      </w:r>
    </w:p>
    <w:p w14:paraId="7917ABA0" w14:textId="46692151" w:rsidR="00997BF4" w:rsidRPr="003F4052" w:rsidRDefault="00373678" w:rsidP="00462FB0">
      <w:pPr>
        <w:jc w:val="both"/>
        <w:rPr>
          <w:sz w:val="20"/>
          <w:szCs w:val="20"/>
        </w:rPr>
      </w:pPr>
      <w:r>
        <w:rPr>
          <w:sz w:val="20"/>
          <w:szCs w:val="20"/>
        </w:rPr>
        <w:t>1</w:t>
      </w:r>
      <w:r w:rsidR="00997BF4" w:rsidRPr="003F4052">
        <w:rPr>
          <w:sz w:val="20"/>
          <w:szCs w:val="20"/>
        </w:rPr>
        <w:t>% roztok fenolftaleinu v ethanolu</w:t>
      </w:r>
    </w:p>
    <w:p w14:paraId="1C2022D9" w14:textId="77777777" w:rsidR="00997BF4" w:rsidRPr="003F4052" w:rsidRDefault="00ED1102" w:rsidP="00462FB0">
      <w:pPr>
        <w:jc w:val="both"/>
        <w:rPr>
          <w:i/>
          <w:sz w:val="20"/>
          <w:szCs w:val="20"/>
        </w:rPr>
      </w:pPr>
      <w:r>
        <w:rPr>
          <w:i/>
          <w:sz w:val="20"/>
          <w:szCs w:val="20"/>
        </w:rPr>
        <w:t>pipety,</w:t>
      </w:r>
      <w:r w:rsidR="001334B8">
        <w:rPr>
          <w:i/>
          <w:sz w:val="20"/>
          <w:szCs w:val="20"/>
        </w:rPr>
        <w:t xml:space="preserve"> </w:t>
      </w:r>
      <w:proofErr w:type="spellStart"/>
      <w:r w:rsidR="00997BF4" w:rsidRPr="003F4052">
        <w:rPr>
          <w:i/>
          <w:sz w:val="20"/>
          <w:szCs w:val="20"/>
        </w:rPr>
        <w:t>Erlenmeyerova</w:t>
      </w:r>
      <w:proofErr w:type="spellEnd"/>
      <w:r w:rsidR="00997BF4" w:rsidRPr="003F4052">
        <w:rPr>
          <w:i/>
          <w:sz w:val="20"/>
          <w:szCs w:val="20"/>
        </w:rPr>
        <w:t xml:space="preserve"> baňka, odměrné baňky 25 ml, ká</w:t>
      </w:r>
      <w:r w:rsidR="004B401B" w:rsidRPr="003F4052">
        <w:rPr>
          <w:i/>
          <w:sz w:val="20"/>
          <w:szCs w:val="20"/>
        </w:rPr>
        <w:t>dinka, titrační baňky, byreta 25</w:t>
      </w:r>
      <w:r w:rsidR="00997BF4" w:rsidRPr="003F4052">
        <w:rPr>
          <w:i/>
          <w:sz w:val="20"/>
          <w:szCs w:val="20"/>
        </w:rPr>
        <w:t xml:space="preserve"> ml, odměrný válec, Pasteurova pipeta</w:t>
      </w:r>
    </w:p>
    <w:p w14:paraId="17E58CEA" w14:textId="77777777" w:rsidR="00997BF4" w:rsidRDefault="00997BF4" w:rsidP="00462FB0">
      <w:pPr>
        <w:jc w:val="both"/>
      </w:pPr>
    </w:p>
    <w:p w14:paraId="5C5BBBAE" w14:textId="77777777" w:rsidR="00997BF4" w:rsidRDefault="00997BF4" w:rsidP="00462FB0">
      <w:pPr>
        <w:jc w:val="both"/>
        <w:rPr>
          <w:b/>
          <w:bCs/>
        </w:rPr>
      </w:pPr>
      <w:r>
        <w:rPr>
          <w:b/>
          <w:bCs/>
        </w:rPr>
        <w:t>Postup:</w:t>
      </w:r>
    </w:p>
    <w:p w14:paraId="463BF7C6" w14:textId="77777777" w:rsidR="00997BF4" w:rsidRPr="006D4E8A" w:rsidRDefault="00997BF4" w:rsidP="00462FB0">
      <w:pPr>
        <w:jc w:val="both"/>
        <w:rPr>
          <w:sz w:val="22"/>
          <w:szCs w:val="22"/>
        </w:rPr>
      </w:pPr>
      <w:r w:rsidRPr="006D4E8A">
        <w:rPr>
          <w:i/>
          <w:iCs/>
          <w:sz w:val="22"/>
          <w:szCs w:val="22"/>
        </w:rPr>
        <w:t xml:space="preserve">Příprava </w:t>
      </w:r>
      <w:r w:rsidR="00832F7E">
        <w:rPr>
          <w:i/>
          <w:iCs/>
          <w:sz w:val="22"/>
          <w:szCs w:val="22"/>
        </w:rPr>
        <w:t>pH</w:t>
      </w:r>
      <w:r w:rsidR="00C63267">
        <w:rPr>
          <w:i/>
          <w:iCs/>
          <w:sz w:val="22"/>
          <w:szCs w:val="22"/>
        </w:rPr>
        <w:t>-</w:t>
      </w:r>
      <w:r w:rsidRPr="006D4E8A">
        <w:rPr>
          <w:i/>
          <w:iCs/>
          <w:sz w:val="22"/>
          <w:szCs w:val="22"/>
        </w:rPr>
        <w:t>neutrálního roztoku formaldehydu:</w:t>
      </w:r>
      <w:r w:rsidRPr="006D4E8A">
        <w:rPr>
          <w:sz w:val="22"/>
          <w:szCs w:val="22"/>
        </w:rPr>
        <w:t xml:space="preserve"> V </w:t>
      </w:r>
      <w:proofErr w:type="spellStart"/>
      <w:r w:rsidRPr="006D4E8A">
        <w:rPr>
          <w:sz w:val="22"/>
          <w:szCs w:val="22"/>
        </w:rPr>
        <w:t>Erlenmeyerově</w:t>
      </w:r>
      <w:proofErr w:type="spellEnd"/>
      <w:r w:rsidRPr="006D4E8A">
        <w:rPr>
          <w:sz w:val="22"/>
          <w:szCs w:val="22"/>
        </w:rPr>
        <w:t xml:space="preserve"> baňce smíchejte 20 ml roztoku formaldehydu a 0,4 ml roztoku fenolftaleinu, ke směsi přidejte po </w:t>
      </w:r>
      <w:r w:rsidRPr="00A24990">
        <w:rPr>
          <w:sz w:val="22"/>
          <w:szCs w:val="22"/>
        </w:rPr>
        <w:t>kapkách</w:t>
      </w:r>
      <w:r w:rsidR="00A24990" w:rsidRPr="00A24990">
        <w:rPr>
          <w:sz w:val="22"/>
          <w:szCs w:val="22"/>
        </w:rPr>
        <w:t xml:space="preserve"> 0,1 </w:t>
      </w:r>
      <w:proofErr w:type="gramStart"/>
      <w:r w:rsidR="00A24990" w:rsidRPr="00A24990">
        <w:rPr>
          <w:sz w:val="22"/>
          <w:szCs w:val="22"/>
        </w:rPr>
        <w:t>mol.l</w:t>
      </w:r>
      <w:proofErr w:type="gramEnd"/>
      <w:r w:rsidR="00A24990" w:rsidRPr="00A24990">
        <w:rPr>
          <w:sz w:val="22"/>
          <w:szCs w:val="22"/>
          <w:vertAlign w:val="superscript"/>
        </w:rPr>
        <w:t>-1</w:t>
      </w:r>
      <w:r w:rsidR="00A24990" w:rsidRPr="003F4052">
        <w:rPr>
          <w:sz w:val="20"/>
          <w:szCs w:val="20"/>
        </w:rPr>
        <w:t xml:space="preserve"> </w:t>
      </w:r>
      <w:r w:rsidR="00A24990">
        <w:rPr>
          <w:sz w:val="22"/>
          <w:szCs w:val="22"/>
        </w:rPr>
        <w:t xml:space="preserve"> hydroxid sodný</w:t>
      </w:r>
      <w:r w:rsidRPr="006D4E8A">
        <w:rPr>
          <w:sz w:val="22"/>
          <w:szCs w:val="22"/>
        </w:rPr>
        <w:t xml:space="preserve"> až do slabě růžového zbarvení.</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5"/>
      </w:tblGrid>
      <w:tr w:rsidR="00997BF4" w:rsidRPr="006D4E8A" w14:paraId="7CC1F79F" w14:textId="77777777">
        <w:tc>
          <w:tcPr>
            <w:tcW w:w="0" w:type="auto"/>
          </w:tcPr>
          <w:p w14:paraId="059D408C" w14:textId="77777777" w:rsidR="00997BF4" w:rsidRPr="006D4E8A" w:rsidRDefault="00997BF4" w:rsidP="00462FB0">
            <w:pPr>
              <w:jc w:val="both"/>
              <w:rPr>
                <w:rFonts w:ascii="Arial" w:hAnsi="Arial" w:cs="Arial"/>
                <w:b/>
                <w:bCs/>
                <w:color w:val="0000FF"/>
                <w:sz w:val="22"/>
                <w:szCs w:val="22"/>
              </w:rPr>
            </w:pPr>
            <w:r w:rsidRPr="006D4E8A">
              <w:rPr>
                <w:rFonts w:ascii="Arial" w:hAnsi="Arial" w:cs="Arial"/>
                <w:b/>
                <w:bCs/>
                <w:color w:val="0000FF"/>
                <w:sz w:val="22"/>
                <w:szCs w:val="22"/>
              </w:rPr>
              <w:t>Formaldehyd je látka zdraví silně škodlivá, při zacházení s ním dodržujte všechna bezpečnostní a hygienická pravidla!</w:t>
            </w:r>
          </w:p>
        </w:tc>
      </w:tr>
    </w:tbl>
    <w:p w14:paraId="38459AE1" w14:textId="77777777" w:rsidR="00997BF4" w:rsidRPr="006D4E8A" w:rsidRDefault="00997BF4" w:rsidP="00462FB0">
      <w:pPr>
        <w:jc w:val="both"/>
        <w:rPr>
          <w:sz w:val="22"/>
          <w:szCs w:val="22"/>
        </w:rPr>
      </w:pPr>
    </w:p>
    <w:p w14:paraId="615376FD" w14:textId="77777777" w:rsidR="00C277BF" w:rsidRDefault="00B16BBC" w:rsidP="00462FB0">
      <w:pPr>
        <w:jc w:val="both"/>
        <w:rPr>
          <w:sz w:val="22"/>
          <w:szCs w:val="22"/>
        </w:rPr>
      </w:pPr>
      <w:r>
        <w:rPr>
          <w:i/>
          <w:iCs/>
          <w:sz w:val="22"/>
          <w:szCs w:val="22"/>
        </w:rPr>
        <w:t>Příprava k titraci a</w:t>
      </w:r>
      <w:r w:rsidR="00997BF4" w:rsidRPr="006D4E8A">
        <w:rPr>
          <w:i/>
          <w:iCs/>
          <w:sz w:val="22"/>
          <w:szCs w:val="22"/>
        </w:rPr>
        <w:t xml:space="preserve"> titrace:</w:t>
      </w:r>
      <w:r w:rsidR="00300D36">
        <w:rPr>
          <w:sz w:val="22"/>
          <w:szCs w:val="22"/>
        </w:rPr>
        <w:t xml:space="preserve"> </w:t>
      </w:r>
      <w:r w:rsidR="00997BF4" w:rsidRPr="006D4E8A">
        <w:rPr>
          <w:sz w:val="22"/>
          <w:szCs w:val="22"/>
        </w:rPr>
        <w:t xml:space="preserve">Standardní roztok glycinu </w:t>
      </w:r>
      <w:r w:rsidR="00D56D8C">
        <w:rPr>
          <w:sz w:val="22"/>
          <w:szCs w:val="22"/>
        </w:rPr>
        <w:t xml:space="preserve">nejprve </w:t>
      </w:r>
      <w:r w:rsidR="00997BF4" w:rsidRPr="006D4E8A">
        <w:rPr>
          <w:sz w:val="22"/>
          <w:szCs w:val="22"/>
        </w:rPr>
        <w:t xml:space="preserve">zřeďte následujícím způsobem: </w:t>
      </w:r>
      <w:r w:rsidR="00832F7E">
        <w:rPr>
          <w:sz w:val="22"/>
          <w:szCs w:val="22"/>
        </w:rPr>
        <w:t xml:space="preserve">odpipetujte 5 ml </w:t>
      </w:r>
      <w:r w:rsidR="00593EC7">
        <w:rPr>
          <w:sz w:val="22"/>
          <w:szCs w:val="22"/>
        </w:rPr>
        <w:t>roztoku</w:t>
      </w:r>
      <w:r w:rsidR="00832F7E">
        <w:rPr>
          <w:sz w:val="22"/>
          <w:szCs w:val="22"/>
        </w:rPr>
        <w:t>,</w:t>
      </w:r>
      <w:r w:rsidR="00C277BF">
        <w:rPr>
          <w:sz w:val="22"/>
          <w:szCs w:val="22"/>
        </w:rPr>
        <w:t xml:space="preserve"> v odměrné baňce </w:t>
      </w:r>
      <w:r w:rsidR="00997BF4" w:rsidRPr="006D4E8A">
        <w:rPr>
          <w:sz w:val="22"/>
          <w:szCs w:val="22"/>
        </w:rPr>
        <w:t xml:space="preserve">doplňte destilovanou vodou </w:t>
      </w:r>
      <w:r w:rsidR="00D56D8C">
        <w:rPr>
          <w:sz w:val="22"/>
          <w:szCs w:val="22"/>
        </w:rPr>
        <w:t xml:space="preserve">na </w:t>
      </w:r>
      <w:r w:rsidR="00997BF4" w:rsidRPr="006D4E8A">
        <w:rPr>
          <w:sz w:val="22"/>
          <w:szCs w:val="22"/>
        </w:rPr>
        <w:t>objem 25 ml</w:t>
      </w:r>
      <w:r w:rsidR="00832F7E">
        <w:rPr>
          <w:sz w:val="22"/>
          <w:szCs w:val="22"/>
        </w:rPr>
        <w:t xml:space="preserve"> a důkladně promíchejte</w:t>
      </w:r>
      <w:r w:rsidR="00F97B1F">
        <w:rPr>
          <w:sz w:val="22"/>
          <w:szCs w:val="22"/>
        </w:rPr>
        <w:t xml:space="preserve"> převracením zazátkované baňky</w:t>
      </w:r>
      <w:r w:rsidR="00997BF4" w:rsidRPr="006D4E8A">
        <w:rPr>
          <w:sz w:val="22"/>
          <w:szCs w:val="22"/>
        </w:rPr>
        <w:t xml:space="preserve">. Do titrační baňky pipetujte </w:t>
      </w:r>
      <w:r w:rsidR="00832F7E">
        <w:rPr>
          <w:sz w:val="22"/>
          <w:szCs w:val="22"/>
        </w:rPr>
        <w:t xml:space="preserve">vždy </w:t>
      </w:r>
      <w:r w:rsidR="00997BF4" w:rsidRPr="006D4E8A">
        <w:rPr>
          <w:sz w:val="22"/>
          <w:szCs w:val="22"/>
        </w:rPr>
        <w:t xml:space="preserve">10 ml </w:t>
      </w:r>
      <w:r w:rsidR="00832F7E">
        <w:rPr>
          <w:sz w:val="22"/>
          <w:szCs w:val="22"/>
        </w:rPr>
        <w:t xml:space="preserve">takto </w:t>
      </w:r>
      <w:r w:rsidR="00997BF4" w:rsidRPr="006D4E8A">
        <w:rPr>
          <w:sz w:val="22"/>
          <w:szCs w:val="22"/>
        </w:rPr>
        <w:t xml:space="preserve">zředěného </w:t>
      </w:r>
      <w:r w:rsidR="00C277BF">
        <w:rPr>
          <w:sz w:val="22"/>
          <w:szCs w:val="22"/>
        </w:rPr>
        <w:t xml:space="preserve">standardního </w:t>
      </w:r>
      <w:r w:rsidR="00997BF4" w:rsidRPr="006D4E8A">
        <w:rPr>
          <w:sz w:val="22"/>
          <w:szCs w:val="22"/>
        </w:rPr>
        <w:t xml:space="preserve">roztoku glycinu a přidejte 2,5 ml </w:t>
      </w:r>
      <w:r w:rsidR="00832F7E">
        <w:rPr>
          <w:sz w:val="22"/>
          <w:szCs w:val="22"/>
        </w:rPr>
        <w:t>pH</w:t>
      </w:r>
      <w:r w:rsidR="00C63267">
        <w:rPr>
          <w:sz w:val="22"/>
          <w:szCs w:val="22"/>
        </w:rPr>
        <w:t>-</w:t>
      </w:r>
      <w:r w:rsidR="00997BF4" w:rsidRPr="006D4E8A">
        <w:rPr>
          <w:sz w:val="22"/>
          <w:szCs w:val="22"/>
        </w:rPr>
        <w:t xml:space="preserve">neutrálního roztoku formaldehydu. </w:t>
      </w:r>
      <w:r w:rsidR="00FD1426" w:rsidRPr="006D4E8A">
        <w:rPr>
          <w:sz w:val="22"/>
          <w:szCs w:val="22"/>
        </w:rPr>
        <w:t xml:space="preserve">Směs titrujte 0,05 </w:t>
      </w:r>
      <w:proofErr w:type="gramStart"/>
      <w:r w:rsidR="00FD1426" w:rsidRPr="006D4E8A">
        <w:rPr>
          <w:sz w:val="22"/>
          <w:szCs w:val="22"/>
        </w:rPr>
        <w:t>mol</w:t>
      </w:r>
      <w:r w:rsidR="00FD1426">
        <w:rPr>
          <w:sz w:val="22"/>
          <w:szCs w:val="22"/>
        </w:rPr>
        <w:t>.l</w:t>
      </w:r>
      <w:proofErr w:type="gramEnd"/>
      <w:r w:rsidR="00FD1426" w:rsidRPr="00832F7E">
        <w:rPr>
          <w:sz w:val="22"/>
          <w:szCs w:val="22"/>
          <w:vertAlign w:val="superscript"/>
        </w:rPr>
        <w:t>-1</w:t>
      </w:r>
      <w:r w:rsidR="00FD1426" w:rsidRPr="006D4E8A">
        <w:rPr>
          <w:sz w:val="22"/>
          <w:szCs w:val="22"/>
        </w:rPr>
        <w:t xml:space="preserve"> hydroxidem sodným do růžového zbarvení (bod ekvivalence je kolem pH 8</w:t>
      </w:r>
      <w:r w:rsidR="00FD1426">
        <w:rPr>
          <w:sz w:val="22"/>
          <w:szCs w:val="22"/>
        </w:rPr>
        <w:t>,8).</w:t>
      </w:r>
      <w:r w:rsidR="00BA379F">
        <w:rPr>
          <w:sz w:val="22"/>
          <w:szCs w:val="22"/>
        </w:rPr>
        <w:t xml:space="preserve"> </w:t>
      </w:r>
    </w:p>
    <w:p w14:paraId="5A08AC2A" w14:textId="77777777" w:rsidR="00C277BF" w:rsidRDefault="00C277BF" w:rsidP="00462FB0">
      <w:pPr>
        <w:jc w:val="both"/>
        <w:rPr>
          <w:sz w:val="22"/>
          <w:szCs w:val="22"/>
        </w:rPr>
      </w:pPr>
      <w:r>
        <w:rPr>
          <w:sz w:val="22"/>
          <w:szCs w:val="22"/>
        </w:rPr>
        <w:t>Totéž proveďte s roztokem obsahujícím neznámou koncentraci glycinu.</w:t>
      </w:r>
    </w:p>
    <w:p w14:paraId="19C1A273" w14:textId="77777777" w:rsidR="00997BF4" w:rsidRPr="006D4E8A" w:rsidRDefault="00832F7E" w:rsidP="00462FB0">
      <w:pPr>
        <w:jc w:val="both"/>
        <w:rPr>
          <w:sz w:val="22"/>
          <w:szCs w:val="22"/>
        </w:rPr>
      </w:pPr>
      <w:r w:rsidRPr="006D4E8A">
        <w:rPr>
          <w:sz w:val="22"/>
          <w:szCs w:val="22"/>
        </w:rPr>
        <w:t xml:space="preserve">Titraci obou vzorků </w:t>
      </w:r>
      <w:r>
        <w:rPr>
          <w:sz w:val="22"/>
          <w:szCs w:val="22"/>
        </w:rPr>
        <w:t xml:space="preserve">provádějte </w:t>
      </w:r>
      <w:r w:rsidRPr="006D4E8A">
        <w:rPr>
          <w:sz w:val="22"/>
          <w:szCs w:val="22"/>
        </w:rPr>
        <w:t>dvakrát</w:t>
      </w:r>
      <w:r>
        <w:rPr>
          <w:sz w:val="22"/>
          <w:szCs w:val="22"/>
        </w:rPr>
        <w:t xml:space="preserve">. </w:t>
      </w:r>
      <w:r w:rsidR="00FD17D5">
        <w:rPr>
          <w:sz w:val="22"/>
          <w:szCs w:val="22"/>
        </w:rPr>
        <w:t xml:space="preserve">Odečtené objemy titračního činidla </w:t>
      </w:r>
      <w:r w:rsidR="00D56D8C">
        <w:rPr>
          <w:sz w:val="22"/>
          <w:szCs w:val="22"/>
        </w:rPr>
        <w:t xml:space="preserve">zapište </w:t>
      </w:r>
      <w:r w:rsidR="00FD17D5">
        <w:rPr>
          <w:sz w:val="22"/>
          <w:szCs w:val="22"/>
        </w:rPr>
        <w:t>do tabulek.</w:t>
      </w:r>
    </w:p>
    <w:p w14:paraId="3481CB6D" w14:textId="77777777" w:rsidR="00997BF4" w:rsidRDefault="00997BF4" w:rsidP="00462FB0">
      <w:pPr>
        <w:jc w:val="both"/>
      </w:pPr>
    </w:p>
    <w:p w14:paraId="7265F088" w14:textId="77777777" w:rsidR="00EB5A0B" w:rsidRDefault="00EB5A0B" w:rsidP="00EB5A0B">
      <w:pPr>
        <w:jc w:val="both"/>
        <w:rPr>
          <w:b/>
          <w:bCs/>
        </w:rPr>
      </w:pPr>
      <w:r>
        <w:rPr>
          <w:b/>
          <w:bCs/>
        </w:rPr>
        <w:t>Výsledky a vyhodnocení:</w:t>
      </w:r>
    </w:p>
    <w:p w14:paraId="4BC98CBD" w14:textId="77777777" w:rsidR="00EB5A0B" w:rsidRDefault="00EB5A0B" w:rsidP="00EB5A0B">
      <w:pPr>
        <w:jc w:val="both"/>
        <w:rPr>
          <w:sz w:val="22"/>
          <w:szCs w:val="22"/>
        </w:rPr>
      </w:pPr>
      <w:r>
        <w:rPr>
          <w:sz w:val="22"/>
          <w:szCs w:val="22"/>
        </w:rPr>
        <w:t xml:space="preserve">Z principu titrace vyplývá, že látkové množství titrované látky odpovídá (podle stechiometrického poměru v dané chemické reakci) látkovému množství titračního činidla (přidaného do bodu ekvivalence). </w:t>
      </w:r>
    </w:p>
    <w:p w14:paraId="0E2907E7" w14:textId="77777777" w:rsidR="00EB5A0B" w:rsidRPr="002F3B4B" w:rsidRDefault="00EB5A0B" w:rsidP="00EB5A0B">
      <w:pPr>
        <w:jc w:val="both"/>
        <w:rPr>
          <w:i/>
          <w:iCs/>
          <w:color w:val="FF6600"/>
          <w:sz w:val="22"/>
          <w:szCs w:val="22"/>
        </w:rPr>
      </w:pPr>
      <w:r w:rsidRPr="002F3B4B">
        <w:rPr>
          <w:sz w:val="22"/>
          <w:szCs w:val="22"/>
        </w:rPr>
        <w:t>Na základě znalosti struktury glycinu odvoďte stechiometrii alkalimetrické titrace glycinového derivátu hydrox</w:t>
      </w:r>
      <w:r>
        <w:rPr>
          <w:sz w:val="22"/>
          <w:szCs w:val="22"/>
        </w:rPr>
        <w:t>idem</w:t>
      </w:r>
      <w:r w:rsidRPr="002F3B4B">
        <w:rPr>
          <w:sz w:val="22"/>
          <w:szCs w:val="22"/>
        </w:rPr>
        <w:t xml:space="preserve"> sodn</w:t>
      </w:r>
      <w:r>
        <w:rPr>
          <w:sz w:val="22"/>
          <w:szCs w:val="22"/>
        </w:rPr>
        <w:t>ým</w:t>
      </w:r>
      <w:r w:rsidRPr="002F3B4B">
        <w:rPr>
          <w:sz w:val="22"/>
          <w:szCs w:val="22"/>
        </w:rPr>
        <w:t xml:space="preserve">: </w:t>
      </w:r>
    </w:p>
    <w:p w14:paraId="5720E935" w14:textId="77777777" w:rsidR="00EB5A0B" w:rsidRDefault="00EB5A0B" w:rsidP="00EB5A0B">
      <w:pPr>
        <w:jc w:val="both"/>
        <w:rPr>
          <w:sz w:val="22"/>
          <w:szCs w:val="22"/>
        </w:rPr>
      </w:pPr>
      <w:r>
        <w:rPr>
          <w:sz w:val="22"/>
          <w:szCs w:val="22"/>
        </w:rPr>
        <w:t xml:space="preserve">Předpokládaná stechiometrie alkalimetrické titrace: 1 mol </w:t>
      </w:r>
      <w:proofErr w:type="spellStart"/>
      <w:r>
        <w:rPr>
          <w:sz w:val="22"/>
          <w:szCs w:val="22"/>
        </w:rPr>
        <w:t>NaOH</w:t>
      </w:r>
      <w:proofErr w:type="spellEnd"/>
      <w:r>
        <w:rPr>
          <w:sz w:val="22"/>
          <w:szCs w:val="22"/>
        </w:rPr>
        <w:t xml:space="preserve"> je ekvivalentní </w:t>
      </w:r>
      <w:r w:rsidRPr="0075378A">
        <w:rPr>
          <w:sz w:val="22"/>
          <w:szCs w:val="22"/>
          <w:shd w:val="clear" w:color="auto" w:fill="D9D9D9"/>
        </w:rPr>
        <w:t xml:space="preserve">           </w:t>
      </w:r>
      <w:r>
        <w:rPr>
          <w:sz w:val="22"/>
          <w:szCs w:val="22"/>
          <w:shd w:val="clear" w:color="auto" w:fill="D9D9D9"/>
        </w:rPr>
        <w:t xml:space="preserve"> </w:t>
      </w:r>
      <w:r>
        <w:rPr>
          <w:sz w:val="22"/>
          <w:szCs w:val="22"/>
        </w:rPr>
        <w:t>mol glycinu (doplňte)</w:t>
      </w:r>
      <w:r w:rsidR="00FB74AA">
        <w:rPr>
          <w:sz w:val="22"/>
          <w:szCs w:val="22"/>
        </w:rPr>
        <w:t>.</w:t>
      </w:r>
    </w:p>
    <w:p w14:paraId="249F6A40" w14:textId="77777777" w:rsidR="00EB5A0B" w:rsidRDefault="00EB5A0B" w:rsidP="00EB5A0B">
      <w:pPr>
        <w:jc w:val="both"/>
        <w:rPr>
          <w:sz w:val="22"/>
          <w:szCs w:val="22"/>
        </w:rPr>
      </w:pPr>
      <w:r>
        <w:rPr>
          <w:sz w:val="22"/>
          <w:szCs w:val="22"/>
        </w:rPr>
        <w:t xml:space="preserve">Při obvyklých neutralizačních titracích se provádí stanovení přesné koncentrace odměrného roztoku, látkové množství stanovované látky se pak určí na základě přesné stechiometrie). V našem případě </w:t>
      </w:r>
      <w:proofErr w:type="spellStart"/>
      <w:r>
        <w:rPr>
          <w:sz w:val="22"/>
          <w:szCs w:val="22"/>
        </w:rPr>
        <w:t>formolové</w:t>
      </w:r>
      <w:proofErr w:type="spellEnd"/>
      <w:r>
        <w:rPr>
          <w:sz w:val="22"/>
          <w:szCs w:val="22"/>
        </w:rPr>
        <w:t xml:space="preserve"> titrace, kdy stechiometrie titrace může být potenciálně ovlivněna přítomností malého množství nezablokovaných aminoskupin glycinu, použijeme zjednodušen</w:t>
      </w:r>
      <w:r w:rsidR="00C770EF">
        <w:rPr>
          <w:sz w:val="22"/>
          <w:szCs w:val="22"/>
        </w:rPr>
        <w:t>ý postup založený na trojčlence – srovnáme spotřebu titračního činidla při titraci standardního vzorku a spotřebu titračního činidla při titraci neznámého vzorku.</w:t>
      </w:r>
    </w:p>
    <w:p w14:paraId="12BBE47B" w14:textId="77777777" w:rsidR="00EB5A0B" w:rsidRDefault="00EB5A0B" w:rsidP="00EB5A0B">
      <w:pPr>
        <w:jc w:val="both"/>
        <w:rPr>
          <w:sz w:val="22"/>
          <w:szCs w:val="22"/>
        </w:rPr>
      </w:pPr>
    </w:p>
    <w:p w14:paraId="4D39043F" w14:textId="77777777" w:rsidR="00EB5A0B" w:rsidRDefault="00EB5A0B" w:rsidP="00C770EF">
      <w:pPr>
        <w:jc w:val="both"/>
        <w:rPr>
          <w:sz w:val="22"/>
          <w:szCs w:val="22"/>
        </w:rPr>
      </w:pPr>
      <w:r>
        <w:rPr>
          <w:sz w:val="22"/>
          <w:szCs w:val="22"/>
        </w:rPr>
        <w:t xml:space="preserve">Nejprve </w:t>
      </w:r>
      <w:r w:rsidR="00C770EF">
        <w:rPr>
          <w:sz w:val="22"/>
          <w:szCs w:val="22"/>
        </w:rPr>
        <w:t>vypočítejte teoretickou spotřebu titračního činidla při titraci standardního vzorku:</w:t>
      </w:r>
    </w:p>
    <w:p w14:paraId="1F64BC41" w14:textId="77777777" w:rsidR="00883E54" w:rsidRDefault="00883E54" w:rsidP="00C770EF">
      <w:pPr>
        <w:jc w:val="both"/>
        <w:rPr>
          <w:sz w:val="22"/>
          <w:szCs w:val="22"/>
        </w:rPr>
      </w:pPr>
    </w:p>
    <w:p w14:paraId="7696DB82" w14:textId="77777777" w:rsidR="00883E54" w:rsidRDefault="00883E54" w:rsidP="00883E54">
      <w:pPr>
        <w:shd w:val="clear" w:color="auto" w:fill="D9D9D9"/>
        <w:jc w:val="both"/>
        <w:rPr>
          <w:sz w:val="22"/>
          <w:szCs w:val="22"/>
        </w:rPr>
      </w:pPr>
      <w:r>
        <w:rPr>
          <w:sz w:val="22"/>
          <w:szCs w:val="22"/>
        </w:rPr>
        <w:t>Výpočty:</w:t>
      </w:r>
    </w:p>
    <w:p w14:paraId="146FF886" w14:textId="77777777" w:rsidR="00883E54" w:rsidRDefault="00883E54" w:rsidP="00883E54">
      <w:pPr>
        <w:shd w:val="clear" w:color="auto" w:fill="D9D9D9"/>
        <w:jc w:val="both"/>
        <w:rPr>
          <w:sz w:val="22"/>
          <w:szCs w:val="22"/>
        </w:rPr>
      </w:pPr>
    </w:p>
    <w:p w14:paraId="269DEE8B" w14:textId="77777777" w:rsidR="00883E54" w:rsidRDefault="00883E54" w:rsidP="00883E54">
      <w:pPr>
        <w:shd w:val="clear" w:color="auto" w:fill="D9D9D9"/>
        <w:jc w:val="both"/>
        <w:rPr>
          <w:sz w:val="22"/>
          <w:szCs w:val="22"/>
        </w:rPr>
      </w:pPr>
    </w:p>
    <w:p w14:paraId="13D51760" w14:textId="77777777" w:rsidR="00883E54" w:rsidRDefault="00883E54" w:rsidP="00883E54">
      <w:pPr>
        <w:shd w:val="clear" w:color="auto" w:fill="D9D9D9"/>
        <w:jc w:val="both"/>
        <w:rPr>
          <w:sz w:val="22"/>
          <w:szCs w:val="22"/>
        </w:rPr>
      </w:pPr>
    </w:p>
    <w:p w14:paraId="70EE7F49" w14:textId="77777777" w:rsidR="00883E54" w:rsidRDefault="00883E54" w:rsidP="00883E54">
      <w:pPr>
        <w:shd w:val="clear" w:color="auto" w:fill="D9D9D9"/>
        <w:jc w:val="both"/>
        <w:rPr>
          <w:sz w:val="22"/>
          <w:szCs w:val="22"/>
        </w:rPr>
      </w:pPr>
    </w:p>
    <w:p w14:paraId="08960351" w14:textId="77777777" w:rsidR="00883E54" w:rsidRDefault="00883E54" w:rsidP="00883E54">
      <w:pPr>
        <w:shd w:val="clear" w:color="auto" w:fill="D9D9D9"/>
        <w:jc w:val="both"/>
        <w:rPr>
          <w:sz w:val="22"/>
          <w:szCs w:val="22"/>
        </w:rPr>
      </w:pPr>
    </w:p>
    <w:p w14:paraId="7E09EE33" w14:textId="77777777" w:rsidR="00883E54" w:rsidRDefault="00883E54" w:rsidP="00883E54">
      <w:pPr>
        <w:shd w:val="clear" w:color="auto" w:fill="D9D9D9"/>
        <w:jc w:val="both"/>
        <w:rPr>
          <w:sz w:val="22"/>
          <w:szCs w:val="22"/>
        </w:rPr>
      </w:pPr>
    </w:p>
    <w:p w14:paraId="5E040812" w14:textId="77777777" w:rsidR="00883E54" w:rsidRDefault="00883E54" w:rsidP="00883E54">
      <w:pPr>
        <w:shd w:val="clear" w:color="auto" w:fill="D9D9D9"/>
        <w:jc w:val="both"/>
        <w:rPr>
          <w:sz w:val="22"/>
          <w:szCs w:val="22"/>
        </w:rPr>
      </w:pPr>
    </w:p>
    <w:p w14:paraId="5BB689F5" w14:textId="77777777" w:rsidR="00883E54" w:rsidRDefault="00883E54" w:rsidP="00883E54">
      <w:pPr>
        <w:shd w:val="clear" w:color="auto" w:fill="D9D9D9"/>
        <w:jc w:val="both"/>
        <w:rPr>
          <w:sz w:val="22"/>
          <w:szCs w:val="22"/>
        </w:rPr>
      </w:pPr>
      <w:r>
        <w:rPr>
          <w:sz w:val="22"/>
          <w:szCs w:val="22"/>
        </w:rPr>
        <w:t>Teoretická spotřeba činidla při titraci standardního vzorku: ……   ml</w:t>
      </w:r>
    </w:p>
    <w:p w14:paraId="04D759AB" w14:textId="77777777" w:rsidR="00883E54" w:rsidRDefault="00883E54" w:rsidP="00C770EF">
      <w:pPr>
        <w:jc w:val="both"/>
        <w:rPr>
          <w:sz w:val="22"/>
          <w:szCs w:val="22"/>
        </w:rPr>
      </w:pPr>
    </w:p>
    <w:p w14:paraId="5497AA8B" w14:textId="77777777" w:rsidR="00EB5A0B" w:rsidRDefault="00883E54" w:rsidP="00EB5A0B">
      <w:pPr>
        <w:jc w:val="both"/>
        <w:rPr>
          <w:sz w:val="22"/>
          <w:szCs w:val="22"/>
        </w:rPr>
      </w:pPr>
      <w:r>
        <w:rPr>
          <w:sz w:val="22"/>
          <w:szCs w:val="22"/>
        </w:rPr>
        <w:t>Nyní uveďte skutečnou spotřebu titračního činidla při titracích standar</w:t>
      </w:r>
      <w:r w:rsidR="002813CE">
        <w:rPr>
          <w:sz w:val="22"/>
          <w:szCs w:val="22"/>
        </w:rPr>
        <w:t>dního vzorku a neznámého vzorku.</w:t>
      </w:r>
    </w:p>
    <w:p w14:paraId="597683E4" w14:textId="77777777" w:rsidR="00883E54" w:rsidRDefault="00883E54" w:rsidP="00883E54">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603"/>
      </w:tblGrid>
      <w:tr w:rsidR="00883E54" w:rsidRPr="0017118F" w14:paraId="2B3A3313" w14:textId="77777777" w:rsidTr="00563ED9">
        <w:trPr>
          <w:jc w:val="center"/>
        </w:trPr>
        <w:tc>
          <w:tcPr>
            <w:tcW w:w="2438" w:type="dxa"/>
            <w:tcBorders>
              <w:bottom w:val="single" w:sz="4" w:space="0" w:color="auto"/>
            </w:tcBorders>
          </w:tcPr>
          <w:p w14:paraId="32AEA329" w14:textId="77777777" w:rsidR="00563ED9" w:rsidRDefault="00883E54" w:rsidP="00563ED9">
            <w:pPr>
              <w:jc w:val="center"/>
              <w:rPr>
                <w:sz w:val="22"/>
                <w:szCs w:val="22"/>
                <w:vertAlign w:val="subscript"/>
              </w:rPr>
            </w:pPr>
            <w:r w:rsidRPr="0017118F">
              <w:rPr>
                <w:sz w:val="22"/>
                <w:szCs w:val="22"/>
              </w:rPr>
              <w:t xml:space="preserve">spotřeba </w:t>
            </w:r>
          </w:p>
          <w:p w14:paraId="70B633DC" w14:textId="77777777" w:rsidR="00883E54" w:rsidRPr="0017118F" w:rsidRDefault="00883E54" w:rsidP="00563ED9">
            <w:pPr>
              <w:jc w:val="center"/>
              <w:rPr>
                <w:sz w:val="22"/>
                <w:szCs w:val="22"/>
              </w:rPr>
            </w:pPr>
            <w:r w:rsidRPr="0017118F">
              <w:rPr>
                <w:sz w:val="22"/>
                <w:szCs w:val="22"/>
              </w:rPr>
              <w:t xml:space="preserve">(0,05 </w:t>
            </w:r>
            <w:proofErr w:type="gramStart"/>
            <w:r w:rsidR="00563ED9">
              <w:rPr>
                <w:sz w:val="22"/>
                <w:szCs w:val="22"/>
              </w:rPr>
              <w:t>mol.l</w:t>
            </w:r>
            <w:proofErr w:type="gramEnd"/>
            <w:r w:rsidR="00563ED9" w:rsidRPr="00563ED9">
              <w:rPr>
                <w:sz w:val="22"/>
                <w:szCs w:val="22"/>
                <w:vertAlign w:val="superscript"/>
              </w:rPr>
              <w:t>-1</w:t>
            </w:r>
            <w:r w:rsidR="00563ED9">
              <w:rPr>
                <w:sz w:val="22"/>
                <w:szCs w:val="22"/>
                <w:vertAlign w:val="superscript"/>
              </w:rPr>
              <w:t xml:space="preserve"> </w:t>
            </w:r>
            <w:proofErr w:type="spellStart"/>
            <w:r w:rsidRPr="0017118F">
              <w:rPr>
                <w:sz w:val="22"/>
                <w:szCs w:val="22"/>
              </w:rPr>
              <w:t>NaOH</w:t>
            </w:r>
            <w:proofErr w:type="spellEnd"/>
            <w:r w:rsidRPr="0017118F">
              <w:rPr>
                <w:sz w:val="22"/>
                <w:szCs w:val="22"/>
              </w:rPr>
              <w:t xml:space="preserve">) [ml] na titraci </w:t>
            </w:r>
            <w:r w:rsidRPr="0017118F">
              <w:rPr>
                <w:b/>
                <w:sz w:val="22"/>
                <w:szCs w:val="22"/>
              </w:rPr>
              <w:t>standardního vzorku glycinu</w:t>
            </w:r>
          </w:p>
        </w:tc>
        <w:tc>
          <w:tcPr>
            <w:tcW w:w="1603" w:type="dxa"/>
            <w:tcBorders>
              <w:bottom w:val="single" w:sz="4" w:space="0" w:color="auto"/>
            </w:tcBorders>
          </w:tcPr>
          <w:p w14:paraId="18F06234" w14:textId="77777777" w:rsidR="00883E54" w:rsidRPr="0017118F" w:rsidRDefault="00563ED9" w:rsidP="00883E54">
            <w:pPr>
              <w:jc w:val="center"/>
              <w:rPr>
                <w:sz w:val="22"/>
                <w:szCs w:val="22"/>
              </w:rPr>
            </w:pPr>
            <w:r>
              <w:rPr>
                <w:sz w:val="22"/>
                <w:szCs w:val="22"/>
              </w:rPr>
              <w:t xml:space="preserve">průměrná </w:t>
            </w:r>
            <w:proofErr w:type="gramStart"/>
            <w:r>
              <w:rPr>
                <w:sz w:val="22"/>
                <w:szCs w:val="22"/>
              </w:rPr>
              <w:t xml:space="preserve">spotřeba </w:t>
            </w:r>
            <w:r w:rsidR="00883E54" w:rsidRPr="0017118F">
              <w:rPr>
                <w:sz w:val="22"/>
                <w:szCs w:val="22"/>
              </w:rPr>
              <w:t xml:space="preserve"> (</w:t>
            </w:r>
            <w:proofErr w:type="gramEnd"/>
            <w:r w:rsidR="00883E54" w:rsidRPr="0017118F">
              <w:rPr>
                <w:sz w:val="22"/>
                <w:szCs w:val="22"/>
              </w:rPr>
              <w:t>0,05</w:t>
            </w:r>
            <w:r>
              <w:rPr>
                <w:sz w:val="22"/>
                <w:szCs w:val="22"/>
              </w:rPr>
              <w:t xml:space="preserve"> mol.l</w:t>
            </w:r>
            <w:r w:rsidRPr="00563ED9">
              <w:rPr>
                <w:sz w:val="22"/>
                <w:szCs w:val="22"/>
                <w:vertAlign w:val="superscript"/>
              </w:rPr>
              <w:t>-1</w:t>
            </w:r>
            <w:r>
              <w:rPr>
                <w:sz w:val="22"/>
                <w:szCs w:val="22"/>
                <w:vertAlign w:val="superscript"/>
              </w:rPr>
              <w:t xml:space="preserve"> </w:t>
            </w:r>
            <w:r w:rsidR="00883E54" w:rsidRPr="0017118F">
              <w:rPr>
                <w:sz w:val="22"/>
                <w:szCs w:val="22"/>
              </w:rPr>
              <w:t xml:space="preserve"> </w:t>
            </w:r>
            <w:proofErr w:type="spellStart"/>
            <w:r w:rsidR="00883E54" w:rsidRPr="0017118F">
              <w:rPr>
                <w:sz w:val="22"/>
                <w:szCs w:val="22"/>
              </w:rPr>
              <w:t>NaOH</w:t>
            </w:r>
            <w:proofErr w:type="spellEnd"/>
            <w:r w:rsidR="00883E54" w:rsidRPr="0017118F">
              <w:rPr>
                <w:sz w:val="22"/>
                <w:szCs w:val="22"/>
              </w:rPr>
              <w:t>)</w:t>
            </w:r>
          </w:p>
          <w:p w14:paraId="58F4324A" w14:textId="77777777" w:rsidR="00883E54" w:rsidRPr="0017118F" w:rsidRDefault="00883E54" w:rsidP="00883E54">
            <w:pPr>
              <w:jc w:val="center"/>
              <w:rPr>
                <w:sz w:val="22"/>
                <w:szCs w:val="22"/>
              </w:rPr>
            </w:pPr>
            <w:r w:rsidRPr="0017118F">
              <w:rPr>
                <w:sz w:val="22"/>
                <w:szCs w:val="22"/>
              </w:rPr>
              <w:t>[ml]</w:t>
            </w:r>
          </w:p>
        </w:tc>
      </w:tr>
      <w:tr w:rsidR="00883E54" w:rsidRPr="0017118F" w14:paraId="758D1B42" w14:textId="77777777" w:rsidTr="00563ED9">
        <w:trPr>
          <w:jc w:val="center"/>
        </w:trPr>
        <w:tc>
          <w:tcPr>
            <w:tcW w:w="2438" w:type="dxa"/>
            <w:shd w:val="clear" w:color="auto" w:fill="D9D9D9"/>
          </w:tcPr>
          <w:p w14:paraId="72C632D8" w14:textId="77777777" w:rsidR="00883E54" w:rsidRPr="0017118F" w:rsidRDefault="00883E54" w:rsidP="006977B5">
            <w:pPr>
              <w:jc w:val="center"/>
              <w:rPr>
                <w:sz w:val="22"/>
                <w:szCs w:val="22"/>
              </w:rPr>
            </w:pPr>
          </w:p>
        </w:tc>
        <w:tc>
          <w:tcPr>
            <w:tcW w:w="1603" w:type="dxa"/>
            <w:vMerge w:val="restart"/>
            <w:shd w:val="clear" w:color="auto" w:fill="D9D9D9"/>
          </w:tcPr>
          <w:p w14:paraId="38998B98" w14:textId="77777777" w:rsidR="00883E54" w:rsidRPr="0017118F" w:rsidRDefault="00883E54" w:rsidP="006977B5">
            <w:pPr>
              <w:jc w:val="center"/>
              <w:rPr>
                <w:sz w:val="22"/>
                <w:szCs w:val="22"/>
              </w:rPr>
            </w:pPr>
          </w:p>
        </w:tc>
      </w:tr>
      <w:tr w:rsidR="00883E54" w:rsidRPr="0017118F" w14:paraId="304946A9" w14:textId="77777777" w:rsidTr="00563ED9">
        <w:trPr>
          <w:jc w:val="center"/>
        </w:trPr>
        <w:tc>
          <w:tcPr>
            <w:tcW w:w="2438" w:type="dxa"/>
            <w:shd w:val="clear" w:color="auto" w:fill="D9D9D9"/>
          </w:tcPr>
          <w:p w14:paraId="415BB966" w14:textId="77777777" w:rsidR="00883E54" w:rsidRPr="0017118F" w:rsidRDefault="00883E54" w:rsidP="006977B5">
            <w:pPr>
              <w:jc w:val="center"/>
              <w:rPr>
                <w:sz w:val="22"/>
                <w:szCs w:val="22"/>
              </w:rPr>
            </w:pPr>
          </w:p>
        </w:tc>
        <w:tc>
          <w:tcPr>
            <w:tcW w:w="1603" w:type="dxa"/>
            <w:vMerge/>
            <w:shd w:val="clear" w:color="auto" w:fill="D9D9D9"/>
          </w:tcPr>
          <w:p w14:paraId="76E452CC" w14:textId="77777777" w:rsidR="00883E54" w:rsidRPr="0017118F" w:rsidRDefault="00883E54" w:rsidP="006977B5">
            <w:pPr>
              <w:jc w:val="center"/>
              <w:rPr>
                <w:sz w:val="22"/>
                <w:szCs w:val="22"/>
              </w:rPr>
            </w:pPr>
          </w:p>
        </w:tc>
      </w:tr>
    </w:tbl>
    <w:p w14:paraId="06288043" w14:textId="77777777" w:rsidR="00883E54" w:rsidRDefault="00883E54" w:rsidP="00883E54">
      <w:pPr>
        <w:rPr>
          <w:sz w:val="22"/>
          <w:szCs w:val="22"/>
        </w:rPr>
      </w:pPr>
    </w:p>
    <w:p w14:paraId="5ACD4D06" w14:textId="77777777" w:rsidR="00883E54" w:rsidRPr="00FC50F2" w:rsidRDefault="00883E54" w:rsidP="00883E54">
      <w:pPr>
        <w:rPr>
          <w:sz w:val="22"/>
          <w:szCs w:val="22"/>
        </w:rPr>
      </w:pPr>
    </w:p>
    <w:p w14:paraId="1110D259" w14:textId="77777777" w:rsidR="00883E54" w:rsidRDefault="00883E54" w:rsidP="00EB5A0B">
      <w:pPr>
        <w:jc w:val="both"/>
        <w:rPr>
          <w:sz w:val="22"/>
          <w:szCs w:val="22"/>
        </w:rPr>
      </w:pPr>
    </w:p>
    <w:p w14:paraId="4D625AC7" w14:textId="77777777" w:rsidR="00883E54" w:rsidRDefault="00883E54" w:rsidP="00EB5A0B">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461"/>
      </w:tblGrid>
      <w:tr w:rsidR="00883E54" w:rsidRPr="0017118F" w14:paraId="09C7DDF2" w14:textId="77777777" w:rsidTr="00563ED9">
        <w:trPr>
          <w:jc w:val="center"/>
        </w:trPr>
        <w:tc>
          <w:tcPr>
            <w:tcW w:w="2438" w:type="dxa"/>
            <w:tcBorders>
              <w:bottom w:val="single" w:sz="4" w:space="0" w:color="auto"/>
            </w:tcBorders>
          </w:tcPr>
          <w:p w14:paraId="514151D8" w14:textId="77777777" w:rsidR="00563ED9" w:rsidRDefault="00883E54" w:rsidP="00563ED9">
            <w:pPr>
              <w:jc w:val="center"/>
              <w:rPr>
                <w:sz w:val="22"/>
                <w:szCs w:val="22"/>
              </w:rPr>
            </w:pPr>
            <w:r w:rsidRPr="0017118F">
              <w:rPr>
                <w:sz w:val="22"/>
                <w:szCs w:val="22"/>
              </w:rPr>
              <w:t xml:space="preserve">spotřeba </w:t>
            </w:r>
          </w:p>
          <w:p w14:paraId="51EDA53B" w14:textId="77777777" w:rsidR="00883E54" w:rsidRPr="0017118F" w:rsidRDefault="00883E54" w:rsidP="00563ED9">
            <w:pPr>
              <w:jc w:val="center"/>
              <w:rPr>
                <w:sz w:val="22"/>
                <w:szCs w:val="22"/>
              </w:rPr>
            </w:pPr>
            <w:r w:rsidRPr="0017118F">
              <w:rPr>
                <w:sz w:val="22"/>
                <w:szCs w:val="22"/>
              </w:rPr>
              <w:t xml:space="preserve">(0,05 </w:t>
            </w:r>
            <w:proofErr w:type="gramStart"/>
            <w:r w:rsidR="00563ED9">
              <w:rPr>
                <w:sz w:val="22"/>
                <w:szCs w:val="22"/>
              </w:rPr>
              <w:t>mol.l</w:t>
            </w:r>
            <w:proofErr w:type="gramEnd"/>
            <w:r w:rsidR="00563ED9" w:rsidRPr="00563ED9">
              <w:rPr>
                <w:sz w:val="22"/>
                <w:szCs w:val="22"/>
                <w:vertAlign w:val="superscript"/>
              </w:rPr>
              <w:t>-1</w:t>
            </w:r>
            <w:r w:rsidR="00563ED9">
              <w:rPr>
                <w:sz w:val="22"/>
                <w:szCs w:val="22"/>
                <w:vertAlign w:val="superscript"/>
              </w:rPr>
              <w:t xml:space="preserve"> </w:t>
            </w:r>
            <w:proofErr w:type="spellStart"/>
            <w:r w:rsidRPr="0017118F">
              <w:rPr>
                <w:sz w:val="22"/>
                <w:szCs w:val="22"/>
              </w:rPr>
              <w:t>NaOH</w:t>
            </w:r>
            <w:proofErr w:type="spellEnd"/>
            <w:r w:rsidRPr="0017118F">
              <w:rPr>
                <w:sz w:val="22"/>
                <w:szCs w:val="22"/>
              </w:rPr>
              <w:t xml:space="preserve">) [ml] na titraci </w:t>
            </w:r>
            <w:r w:rsidRPr="0017118F">
              <w:rPr>
                <w:b/>
                <w:sz w:val="22"/>
                <w:szCs w:val="22"/>
              </w:rPr>
              <w:t>vzorku glycinu o neznámé koncentraci</w:t>
            </w:r>
          </w:p>
        </w:tc>
        <w:tc>
          <w:tcPr>
            <w:tcW w:w="1461" w:type="dxa"/>
            <w:tcBorders>
              <w:bottom w:val="single" w:sz="4" w:space="0" w:color="auto"/>
            </w:tcBorders>
          </w:tcPr>
          <w:p w14:paraId="24E8B981" w14:textId="77777777" w:rsidR="00563ED9" w:rsidRPr="0017118F" w:rsidRDefault="00563ED9" w:rsidP="00563ED9">
            <w:pPr>
              <w:jc w:val="center"/>
              <w:rPr>
                <w:sz w:val="22"/>
                <w:szCs w:val="22"/>
              </w:rPr>
            </w:pPr>
            <w:r>
              <w:rPr>
                <w:sz w:val="22"/>
                <w:szCs w:val="22"/>
              </w:rPr>
              <w:t xml:space="preserve">průměrná </w:t>
            </w:r>
            <w:proofErr w:type="gramStart"/>
            <w:r>
              <w:rPr>
                <w:sz w:val="22"/>
                <w:szCs w:val="22"/>
              </w:rPr>
              <w:t xml:space="preserve">spotřeba </w:t>
            </w:r>
            <w:r w:rsidRPr="0017118F">
              <w:rPr>
                <w:sz w:val="22"/>
                <w:szCs w:val="22"/>
              </w:rPr>
              <w:t xml:space="preserve"> (</w:t>
            </w:r>
            <w:proofErr w:type="gramEnd"/>
            <w:r w:rsidRPr="0017118F">
              <w:rPr>
                <w:sz w:val="22"/>
                <w:szCs w:val="22"/>
              </w:rPr>
              <w:t>0,05</w:t>
            </w:r>
            <w:r>
              <w:rPr>
                <w:sz w:val="22"/>
                <w:szCs w:val="22"/>
              </w:rPr>
              <w:t xml:space="preserve"> mol.l</w:t>
            </w:r>
            <w:r w:rsidRPr="00563ED9">
              <w:rPr>
                <w:sz w:val="22"/>
                <w:szCs w:val="22"/>
                <w:vertAlign w:val="superscript"/>
              </w:rPr>
              <w:t>-1</w:t>
            </w:r>
            <w:r>
              <w:rPr>
                <w:sz w:val="22"/>
                <w:szCs w:val="22"/>
                <w:vertAlign w:val="superscript"/>
              </w:rPr>
              <w:t xml:space="preserve"> </w:t>
            </w:r>
            <w:r w:rsidRPr="0017118F">
              <w:rPr>
                <w:sz w:val="22"/>
                <w:szCs w:val="22"/>
              </w:rPr>
              <w:t xml:space="preserve"> </w:t>
            </w:r>
            <w:proofErr w:type="spellStart"/>
            <w:r w:rsidRPr="0017118F">
              <w:rPr>
                <w:sz w:val="22"/>
                <w:szCs w:val="22"/>
              </w:rPr>
              <w:t>NaOH</w:t>
            </w:r>
            <w:proofErr w:type="spellEnd"/>
            <w:r w:rsidRPr="0017118F">
              <w:rPr>
                <w:sz w:val="22"/>
                <w:szCs w:val="22"/>
              </w:rPr>
              <w:t>)</w:t>
            </w:r>
          </w:p>
          <w:p w14:paraId="0F214104" w14:textId="77777777" w:rsidR="00883E54" w:rsidRPr="0017118F" w:rsidRDefault="00563ED9" w:rsidP="00563ED9">
            <w:pPr>
              <w:jc w:val="center"/>
              <w:rPr>
                <w:sz w:val="22"/>
                <w:szCs w:val="22"/>
              </w:rPr>
            </w:pPr>
            <w:r w:rsidRPr="0017118F">
              <w:rPr>
                <w:sz w:val="22"/>
                <w:szCs w:val="22"/>
              </w:rPr>
              <w:t>[ml</w:t>
            </w:r>
          </w:p>
        </w:tc>
      </w:tr>
      <w:tr w:rsidR="00883E54" w:rsidRPr="0017118F" w14:paraId="1D4E9CCF" w14:textId="77777777" w:rsidTr="00563ED9">
        <w:trPr>
          <w:jc w:val="center"/>
        </w:trPr>
        <w:tc>
          <w:tcPr>
            <w:tcW w:w="2438" w:type="dxa"/>
            <w:shd w:val="clear" w:color="auto" w:fill="D9D9D9"/>
          </w:tcPr>
          <w:p w14:paraId="539A35D3" w14:textId="77777777" w:rsidR="00883E54" w:rsidRPr="0017118F" w:rsidRDefault="00883E54" w:rsidP="0017118F">
            <w:pPr>
              <w:jc w:val="both"/>
              <w:rPr>
                <w:sz w:val="22"/>
                <w:szCs w:val="22"/>
              </w:rPr>
            </w:pPr>
          </w:p>
        </w:tc>
        <w:tc>
          <w:tcPr>
            <w:tcW w:w="1461" w:type="dxa"/>
            <w:vMerge w:val="restart"/>
            <w:shd w:val="clear" w:color="auto" w:fill="D9D9D9"/>
          </w:tcPr>
          <w:p w14:paraId="5E0FC03C" w14:textId="77777777" w:rsidR="00883E54" w:rsidRPr="0017118F" w:rsidRDefault="00883E54" w:rsidP="0017118F">
            <w:pPr>
              <w:jc w:val="both"/>
              <w:rPr>
                <w:sz w:val="22"/>
                <w:szCs w:val="22"/>
              </w:rPr>
            </w:pPr>
          </w:p>
        </w:tc>
      </w:tr>
      <w:tr w:rsidR="00883E54" w:rsidRPr="0017118F" w14:paraId="521827EC" w14:textId="77777777" w:rsidTr="00563ED9">
        <w:trPr>
          <w:jc w:val="center"/>
        </w:trPr>
        <w:tc>
          <w:tcPr>
            <w:tcW w:w="2438" w:type="dxa"/>
            <w:shd w:val="clear" w:color="auto" w:fill="D9D9D9"/>
          </w:tcPr>
          <w:p w14:paraId="6BE270F6" w14:textId="77777777" w:rsidR="00883E54" w:rsidRPr="0017118F" w:rsidRDefault="00883E54" w:rsidP="0017118F">
            <w:pPr>
              <w:jc w:val="both"/>
              <w:rPr>
                <w:sz w:val="22"/>
                <w:szCs w:val="22"/>
              </w:rPr>
            </w:pPr>
          </w:p>
        </w:tc>
        <w:tc>
          <w:tcPr>
            <w:tcW w:w="1461" w:type="dxa"/>
            <w:vMerge/>
            <w:shd w:val="clear" w:color="auto" w:fill="D9D9D9"/>
          </w:tcPr>
          <w:p w14:paraId="69147D4F" w14:textId="77777777" w:rsidR="00883E54" w:rsidRPr="0017118F" w:rsidRDefault="00883E54" w:rsidP="0017118F">
            <w:pPr>
              <w:jc w:val="both"/>
              <w:rPr>
                <w:sz w:val="22"/>
                <w:szCs w:val="22"/>
              </w:rPr>
            </w:pPr>
          </w:p>
        </w:tc>
      </w:tr>
    </w:tbl>
    <w:p w14:paraId="03C07BFA" w14:textId="77777777" w:rsidR="00EB5A0B" w:rsidRDefault="00EB5A0B" w:rsidP="00EB5A0B">
      <w:pPr>
        <w:jc w:val="both"/>
        <w:rPr>
          <w:sz w:val="22"/>
          <w:szCs w:val="22"/>
        </w:rPr>
      </w:pPr>
    </w:p>
    <w:p w14:paraId="0A60E73C" w14:textId="77777777" w:rsidR="00883E54" w:rsidRDefault="00883E54" w:rsidP="00EB5A0B">
      <w:pPr>
        <w:jc w:val="both"/>
        <w:rPr>
          <w:sz w:val="22"/>
          <w:szCs w:val="22"/>
        </w:rPr>
      </w:pPr>
    </w:p>
    <w:p w14:paraId="4293B23A" w14:textId="77777777" w:rsidR="00883E54" w:rsidRDefault="00883E54" w:rsidP="00EB5A0B">
      <w:pPr>
        <w:jc w:val="both"/>
        <w:rPr>
          <w:sz w:val="22"/>
          <w:szCs w:val="22"/>
        </w:rPr>
      </w:pPr>
    </w:p>
    <w:p w14:paraId="37293536" w14:textId="77777777" w:rsidR="00883E54" w:rsidRDefault="00883E54" w:rsidP="00EB5A0B">
      <w:pPr>
        <w:jc w:val="both"/>
        <w:rPr>
          <w:sz w:val="22"/>
          <w:szCs w:val="22"/>
        </w:rPr>
      </w:pPr>
      <w:r>
        <w:rPr>
          <w:sz w:val="22"/>
          <w:szCs w:val="22"/>
        </w:rPr>
        <w:t>Pomocí trojčlenky vypočtěte koncentraci glycinu v neznámém vzorku.</w:t>
      </w:r>
      <w:r w:rsidR="002813CE">
        <w:rPr>
          <w:sz w:val="22"/>
          <w:szCs w:val="22"/>
        </w:rPr>
        <w:t xml:space="preserve"> Koncentrace standardního vzorku =</w:t>
      </w:r>
      <w:proofErr w:type="gramStart"/>
      <w:r w:rsidR="002813CE">
        <w:rPr>
          <w:sz w:val="22"/>
          <w:szCs w:val="22"/>
        </w:rPr>
        <w:t xml:space="preserve"> ….</w:t>
      </w:r>
      <w:proofErr w:type="gramEnd"/>
      <w:r w:rsidR="002813CE">
        <w:rPr>
          <w:sz w:val="22"/>
          <w:szCs w:val="22"/>
        </w:rPr>
        <w:t>. ……………    (doplňte)</w:t>
      </w:r>
      <w:r w:rsidR="007654CE">
        <w:rPr>
          <w:sz w:val="22"/>
          <w:szCs w:val="22"/>
        </w:rPr>
        <w:t>. (Ředění standardu i nezn</w:t>
      </w:r>
      <w:r w:rsidR="00C80322">
        <w:rPr>
          <w:sz w:val="22"/>
          <w:szCs w:val="22"/>
        </w:rPr>
        <w:t>ámého vzorku bylo stejné, proto se při výpočtech nebere v úvahu.</w:t>
      </w:r>
      <w:r w:rsidR="007654CE">
        <w:rPr>
          <w:sz w:val="22"/>
          <w:szCs w:val="22"/>
        </w:rPr>
        <w:t>)</w:t>
      </w:r>
    </w:p>
    <w:p w14:paraId="42EB1FCD" w14:textId="77777777" w:rsidR="00883E54" w:rsidRDefault="00883E54" w:rsidP="00EB5A0B">
      <w:pPr>
        <w:jc w:val="both"/>
        <w:rPr>
          <w:sz w:val="22"/>
          <w:szCs w:val="22"/>
        </w:rPr>
      </w:pPr>
    </w:p>
    <w:p w14:paraId="512FC461" w14:textId="77777777" w:rsidR="00EB5A0B" w:rsidRDefault="00EB5A0B" w:rsidP="00EB5A0B">
      <w:pPr>
        <w:shd w:val="clear" w:color="auto" w:fill="D9D9D9"/>
        <w:jc w:val="both"/>
        <w:rPr>
          <w:sz w:val="22"/>
          <w:szCs w:val="22"/>
        </w:rPr>
      </w:pPr>
      <w:r>
        <w:rPr>
          <w:sz w:val="22"/>
          <w:szCs w:val="22"/>
        </w:rPr>
        <w:t>Výpočty:</w:t>
      </w:r>
    </w:p>
    <w:p w14:paraId="308D8CF7" w14:textId="77777777" w:rsidR="00EB5A0B" w:rsidRDefault="00EB5A0B" w:rsidP="00EB5A0B">
      <w:pPr>
        <w:shd w:val="clear" w:color="auto" w:fill="D9D9D9"/>
        <w:jc w:val="both"/>
        <w:rPr>
          <w:sz w:val="22"/>
          <w:szCs w:val="22"/>
        </w:rPr>
      </w:pPr>
    </w:p>
    <w:p w14:paraId="41659D66" w14:textId="77777777" w:rsidR="00EB5A0B" w:rsidRDefault="00EB5A0B" w:rsidP="00EB5A0B">
      <w:pPr>
        <w:shd w:val="clear" w:color="auto" w:fill="D9D9D9"/>
        <w:jc w:val="both"/>
        <w:rPr>
          <w:sz w:val="22"/>
          <w:szCs w:val="22"/>
        </w:rPr>
      </w:pPr>
    </w:p>
    <w:p w14:paraId="72541856" w14:textId="77777777" w:rsidR="00EB5A0B" w:rsidRDefault="00EB5A0B" w:rsidP="00883E54">
      <w:pPr>
        <w:shd w:val="clear" w:color="auto" w:fill="D9D9D9"/>
        <w:jc w:val="center"/>
        <w:rPr>
          <w:sz w:val="22"/>
          <w:szCs w:val="22"/>
        </w:rPr>
      </w:pPr>
      <w:r w:rsidRPr="008E418B">
        <w:rPr>
          <w:sz w:val="22"/>
          <w:szCs w:val="22"/>
        </w:rPr>
        <w:t xml:space="preserve"> </w:t>
      </w:r>
      <w:r w:rsidRPr="008E418B">
        <w:rPr>
          <w:sz w:val="22"/>
          <w:szCs w:val="22"/>
        </w:rPr>
        <w:tab/>
      </w:r>
      <w:r w:rsidRPr="008E418B">
        <w:rPr>
          <w:sz w:val="22"/>
          <w:szCs w:val="22"/>
        </w:rPr>
        <w:tab/>
      </w:r>
      <w:r w:rsidRPr="008E418B">
        <w:rPr>
          <w:sz w:val="22"/>
          <w:szCs w:val="22"/>
        </w:rPr>
        <w:tab/>
      </w:r>
      <w:r>
        <w:rPr>
          <w:sz w:val="22"/>
          <w:szCs w:val="22"/>
        </w:rPr>
        <w:tab/>
      </w:r>
      <w:r>
        <w:rPr>
          <w:sz w:val="22"/>
          <w:szCs w:val="22"/>
        </w:rPr>
        <w:tab/>
      </w:r>
      <w:r>
        <w:rPr>
          <w:sz w:val="22"/>
          <w:szCs w:val="22"/>
        </w:rPr>
        <w:tab/>
      </w:r>
      <w:r>
        <w:rPr>
          <w:sz w:val="22"/>
          <w:szCs w:val="22"/>
        </w:rPr>
        <w:tab/>
      </w:r>
      <w:r w:rsidRPr="008E418B">
        <w:rPr>
          <w:sz w:val="22"/>
          <w:szCs w:val="22"/>
        </w:rPr>
        <w:tab/>
      </w:r>
      <w:r w:rsidRPr="008E418B">
        <w:rPr>
          <w:sz w:val="22"/>
          <w:szCs w:val="22"/>
        </w:rPr>
        <w:tab/>
      </w:r>
    </w:p>
    <w:p w14:paraId="1F36839F" w14:textId="77777777" w:rsidR="00EB5A0B" w:rsidRDefault="00EB5A0B" w:rsidP="00EB5A0B">
      <w:pPr>
        <w:shd w:val="clear" w:color="auto" w:fill="D9D9D9"/>
        <w:jc w:val="both"/>
        <w:rPr>
          <w:sz w:val="22"/>
          <w:szCs w:val="22"/>
        </w:rPr>
      </w:pPr>
    </w:p>
    <w:p w14:paraId="09641F4A" w14:textId="77777777" w:rsidR="00EB5A0B" w:rsidRDefault="00EB5A0B" w:rsidP="00EB5A0B">
      <w:pPr>
        <w:shd w:val="clear" w:color="auto" w:fill="D9D9D9"/>
        <w:jc w:val="both"/>
        <w:rPr>
          <w:sz w:val="22"/>
          <w:szCs w:val="22"/>
        </w:rPr>
      </w:pPr>
    </w:p>
    <w:p w14:paraId="61111A05" w14:textId="77777777" w:rsidR="00EB5A0B" w:rsidRDefault="00EB5A0B" w:rsidP="00EB5A0B">
      <w:pPr>
        <w:shd w:val="clear" w:color="auto" w:fill="D9D9D9"/>
        <w:jc w:val="both"/>
        <w:rPr>
          <w:b/>
          <w:sz w:val="22"/>
          <w:szCs w:val="22"/>
          <w:vertAlign w:val="superscript"/>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proofErr w:type="gramStart"/>
      <w:r w:rsidRPr="008E418B">
        <w:rPr>
          <w:b/>
          <w:sz w:val="22"/>
          <w:szCs w:val="22"/>
        </w:rPr>
        <w:t>c</w:t>
      </w:r>
      <w:r w:rsidRPr="008E418B">
        <w:rPr>
          <w:b/>
          <w:sz w:val="22"/>
          <w:szCs w:val="22"/>
          <w:vertAlign w:val="subscript"/>
        </w:rPr>
        <w:t>Vz</w:t>
      </w:r>
      <w:proofErr w:type="spellEnd"/>
      <w:r w:rsidRPr="008E418B">
        <w:rPr>
          <w:b/>
          <w:sz w:val="22"/>
          <w:szCs w:val="22"/>
        </w:rPr>
        <w:t>(</w:t>
      </w:r>
      <w:proofErr w:type="spellStart"/>
      <w:proofErr w:type="gramEnd"/>
      <w:r w:rsidRPr="008E418B">
        <w:rPr>
          <w:b/>
          <w:sz w:val="22"/>
          <w:szCs w:val="22"/>
        </w:rPr>
        <w:t>Gly</w:t>
      </w:r>
      <w:proofErr w:type="spellEnd"/>
      <w:r w:rsidRPr="008E418B">
        <w:rPr>
          <w:b/>
          <w:sz w:val="22"/>
          <w:szCs w:val="22"/>
        </w:rPr>
        <w:t>) =</w:t>
      </w:r>
      <w:r w:rsidRPr="008E418B">
        <w:rPr>
          <w:b/>
          <w:sz w:val="22"/>
          <w:szCs w:val="22"/>
        </w:rPr>
        <w:tab/>
        <w:t xml:space="preserve">        mmol.l</w:t>
      </w:r>
      <w:r w:rsidRPr="008E418B">
        <w:rPr>
          <w:b/>
          <w:sz w:val="22"/>
          <w:szCs w:val="22"/>
          <w:vertAlign w:val="superscript"/>
        </w:rPr>
        <w:t>-1</w:t>
      </w:r>
    </w:p>
    <w:p w14:paraId="68201E3C" w14:textId="77777777" w:rsidR="00883E54" w:rsidRDefault="00883E54" w:rsidP="00EB5A0B">
      <w:pPr>
        <w:shd w:val="clear" w:color="auto" w:fill="D9D9D9"/>
        <w:jc w:val="both"/>
        <w:rPr>
          <w:b/>
          <w:sz w:val="22"/>
          <w:szCs w:val="22"/>
          <w:vertAlign w:val="superscript"/>
        </w:rPr>
      </w:pPr>
    </w:p>
    <w:p w14:paraId="3334DDA2" w14:textId="77777777" w:rsidR="00883E54" w:rsidRPr="008E418B" w:rsidRDefault="00883E54" w:rsidP="00EB5A0B">
      <w:pPr>
        <w:shd w:val="clear" w:color="auto" w:fill="D9D9D9"/>
        <w:jc w:val="both"/>
        <w:rPr>
          <w:b/>
          <w:sz w:val="22"/>
          <w:szCs w:val="22"/>
        </w:rPr>
      </w:pPr>
    </w:p>
    <w:p w14:paraId="0E2750AB" w14:textId="77777777" w:rsidR="00EB5A0B" w:rsidRDefault="00EB5A0B" w:rsidP="00EB5A0B">
      <w:pPr>
        <w:pBdr>
          <w:top w:val="single" w:sz="4" w:space="1" w:color="auto"/>
          <w:left w:val="single" w:sz="4" w:space="4" w:color="auto"/>
          <w:bottom w:val="single" w:sz="4" w:space="1" w:color="auto"/>
          <w:right w:val="single" w:sz="4" w:space="4" w:color="auto"/>
        </w:pBdr>
        <w:shd w:val="clear" w:color="auto" w:fill="D9D9D9"/>
        <w:jc w:val="both"/>
        <w:rPr>
          <w:b/>
          <w:sz w:val="22"/>
          <w:szCs w:val="22"/>
        </w:rPr>
      </w:pPr>
      <w:r>
        <w:rPr>
          <w:b/>
          <w:sz w:val="22"/>
          <w:szCs w:val="22"/>
        </w:rPr>
        <w:t>Výsledek: koncentrace glycinu</w:t>
      </w:r>
      <w:r w:rsidRPr="002A3176">
        <w:rPr>
          <w:b/>
          <w:sz w:val="22"/>
          <w:szCs w:val="22"/>
        </w:rPr>
        <w:t xml:space="preserve"> v neznámém vzorku</w:t>
      </w:r>
      <w:r>
        <w:rPr>
          <w:b/>
          <w:sz w:val="22"/>
          <w:szCs w:val="22"/>
        </w:rPr>
        <w:t xml:space="preserve"> zjištěná alkalimetrickou titrací</w:t>
      </w:r>
      <w:r w:rsidRPr="002A3176">
        <w:rPr>
          <w:b/>
          <w:sz w:val="22"/>
          <w:szCs w:val="22"/>
        </w:rPr>
        <w:t>:</w:t>
      </w:r>
    </w:p>
    <w:p w14:paraId="154E682C" w14:textId="77777777" w:rsidR="00EB5A0B" w:rsidRPr="00F977E4" w:rsidRDefault="00EB5A0B" w:rsidP="00EB5A0B">
      <w:pPr>
        <w:pBdr>
          <w:top w:val="single" w:sz="4" w:space="1" w:color="auto"/>
          <w:left w:val="single" w:sz="4" w:space="4" w:color="auto"/>
          <w:bottom w:val="single" w:sz="4" w:space="1" w:color="auto"/>
          <w:right w:val="single" w:sz="4" w:space="4" w:color="auto"/>
        </w:pBdr>
        <w:shd w:val="clear" w:color="auto" w:fill="D9D9D9"/>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c=</w:t>
      </w:r>
      <w:r w:rsidRPr="002A3176">
        <w:rPr>
          <w:b/>
          <w:sz w:val="22"/>
          <w:szCs w:val="22"/>
        </w:rPr>
        <w:t xml:space="preserve">      </w:t>
      </w:r>
      <w:r w:rsidR="00883E54">
        <w:rPr>
          <w:b/>
          <w:sz w:val="22"/>
          <w:szCs w:val="22"/>
        </w:rPr>
        <w:t xml:space="preserve">           </w:t>
      </w:r>
      <w:proofErr w:type="gramStart"/>
      <w:r>
        <w:rPr>
          <w:b/>
          <w:sz w:val="22"/>
          <w:szCs w:val="22"/>
        </w:rPr>
        <w:t>mmol.l</w:t>
      </w:r>
      <w:proofErr w:type="gramEnd"/>
      <w:r w:rsidRPr="00544C68">
        <w:rPr>
          <w:b/>
          <w:sz w:val="22"/>
          <w:szCs w:val="22"/>
          <w:vertAlign w:val="superscript"/>
        </w:rPr>
        <w:t>-1</w:t>
      </w:r>
    </w:p>
    <w:p w14:paraId="7BFF0E5D" w14:textId="77777777" w:rsidR="00EB5A0B" w:rsidRDefault="00EB5A0B" w:rsidP="00EB5A0B">
      <w:pPr>
        <w:jc w:val="both"/>
      </w:pPr>
      <w:r>
        <w:t xml:space="preserve"> </w:t>
      </w:r>
    </w:p>
    <w:p w14:paraId="02D6F056" w14:textId="77777777" w:rsidR="00544C68" w:rsidRDefault="00544C68" w:rsidP="00462FB0">
      <w:pPr>
        <w:jc w:val="both"/>
        <w:rPr>
          <w:b/>
          <w:bCs/>
          <w:i/>
          <w:iCs/>
        </w:rPr>
      </w:pPr>
    </w:p>
    <w:p w14:paraId="0ACED21C" w14:textId="77777777" w:rsidR="00885592" w:rsidRDefault="00885592" w:rsidP="00885592">
      <w:pPr>
        <w:jc w:val="both"/>
        <w:rPr>
          <w:sz w:val="22"/>
          <w:szCs w:val="22"/>
        </w:rPr>
      </w:pPr>
    </w:p>
    <w:p w14:paraId="3B5F3EDC" w14:textId="77777777" w:rsidR="00544C68" w:rsidRDefault="00544C68" w:rsidP="00462FB0">
      <w:pPr>
        <w:jc w:val="both"/>
        <w:sectPr w:rsidR="00544C68">
          <w:headerReference w:type="default" r:id="rId25"/>
          <w:pgSz w:w="11906" w:h="16838"/>
          <w:pgMar w:top="1417" w:right="1417" w:bottom="1417" w:left="1417" w:header="708" w:footer="708" w:gutter="0"/>
          <w:cols w:space="708"/>
          <w:docGrid w:linePitch="360"/>
        </w:sectPr>
      </w:pPr>
    </w:p>
    <w:p w14:paraId="4FFB61B7" w14:textId="77777777" w:rsidR="00E86E4C" w:rsidRDefault="00E86E4C" w:rsidP="00E86E4C">
      <w:pPr>
        <w:rPr>
          <w:b/>
          <w:bCs/>
        </w:rPr>
      </w:pPr>
      <w:r>
        <w:rPr>
          <w:rFonts w:ascii="Arial" w:hAnsi="Arial"/>
          <w:b/>
          <w:sz w:val="28"/>
          <w:szCs w:val="28"/>
        </w:rPr>
        <w:lastRenderedPageBreak/>
        <w:t>PRAKTICKÁ ČÁST D</w:t>
      </w:r>
      <w:r w:rsidRPr="00496BA9">
        <w:rPr>
          <w:rFonts w:ascii="Arial" w:hAnsi="Arial"/>
          <w:b/>
          <w:sz w:val="28"/>
          <w:szCs w:val="28"/>
        </w:rPr>
        <w:t xml:space="preserve">. </w:t>
      </w:r>
      <w:r w:rsidRPr="00B00667">
        <w:rPr>
          <w:rFonts w:ascii="Arial" w:hAnsi="Arial" w:cs="Arial"/>
          <w:b/>
          <w:bCs/>
          <w:sz w:val="28"/>
          <w:szCs w:val="28"/>
        </w:rPr>
        <w:t xml:space="preserve">Stanovení </w:t>
      </w:r>
      <w:r w:rsidR="00B00667">
        <w:rPr>
          <w:rFonts w:ascii="Arial" w:hAnsi="Arial" w:cs="Arial"/>
          <w:b/>
          <w:bCs/>
          <w:sz w:val="28"/>
          <w:szCs w:val="28"/>
        </w:rPr>
        <w:t>koncentrace</w:t>
      </w:r>
      <w:r w:rsidRPr="00B00667">
        <w:rPr>
          <w:rFonts w:ascii="Arial" w:hAnsi="Arial" w:cs="Arial"/>
          <w:b/>
          <w:bCs/>
          <w:sz w:val="28"/>
          <w:szCs w:val="28"/>
        </w:rPr>
        <w:t xml:space="preserve"> glycinu </w:t>
      </w:r>
      <w:r w:rsidR="00B00667">
        <w:rPr>
          <w:rFonts w:ascii="Arial" w:hAnsi="Arial" w:cs="Arial"/>
          <w:b/>
          <w:bCs/>
          <w:sz w:val="28"/>
          <w:szCs w:val="28"/>
        </w:rPr>
        <w:t>redukto</w:t>
      </w:r>
      <w:r w:rsidRPr="00B00667">
        <w:rPr>
          <w:rFonts w:ascii="Arial" w:hAnsi="Arial" w:cs="Arial"/>
          <w:b/>
          <w:bCs/>
          <w:sz w:val="28"/>
          <w:szCs w:val="28"/>
        </w:rPr>
        <w:t>metrickou titrací</w:t>
      </w:r>
    </w:p>
    <w:p w14:paraId="79E0984C" w14:textId="77777777" w:rsidR="00997BF4" w:rsidRDefault="00997BF4" w:rsidP="00462FB0">
      <w:pPr>
        <w:jc w:val="both"/>
        <w:rPr>
          <w:b/>
          <w:bCs/>
        </w:rPr>
      </w:pPr>
    </w:p>
    <w:p w14:paraId="383F8E40" w14:textId="77777777" w:rsidR="00997BF4" w:rsidRDefault="00997BF4" w:rsidP="00462FB0">
      <w:pPr>
        <w:jc w:val="both"/>
        <w:rPr>
          <w:b/>
          <w:bCs/>
        </w:rPr>
      </w:pPr>
      <w:r>
        <w:rPr>
          <w:b/>
          <w:bCs/>
        </w:rPr>
        <w:t>Materiál a vybavení:</w:t>
      </w:r>
    </w:p>
    <w:p w14:paraId="794103CA" w14:textId="77777777" w:rsidR="00997BF4" w:rsidRPr="00E86E4C" w:rsidRDefault="00997BF4" w:rsidP="00462FB0">
      <w:pPr>
        <w:jc w:val="both"/>
        <w:rPr>
          <w:b/>
          <w:bCs/>
          <w:sz w:val="20"/>
          <w:szCs w:val="20"/>
        </w:rPr>
      </w:pPr>
      <w:r w:rsidRPr="00E86E4C">
        <w:rPr>
          <w:sz w:val="20"/>
          <w:szCs w:val="20"/>
        </w:rPr>
        <w:t xml:space="preserve">standardní roztok glycinu (0,4 </w:t>
      </w:r>
      <w:proofErr w:type="gramStart"/>
      <w:r w:rsidR="0075378A">
        <w:rPr>
          <w:sz w:val="20"/>
          <w:szCs w:val="20"/>
        </w:rPr>
        <w:t>mol.l</w:t>
      </w:r>
      <w:proofErr w:type="gramEnd"/>
      <w:r w:rsidR="0075378A" w:rsidRPr="0075378A">
        <w:rPr>
          <w:sz w:val="20"/>
          <w:szCs w:val="20"/>
          <w:vertAlign w:val="superscript"/>
        </w:rPr>
        <w:t>-1</w:t>
      </w:r>
      <w:r w:rsidRPr="00E86E4C">
        <w:rPr>
          <w:sz w:val="20"/>
          <w:szCs w:val="20"/>
        </w:rPr>
        <w:t>)</w:t>
      </w:r>
    </w:p>
    <w:p w14:paraId="4E3B54B8" w14:textId="77777777" w:rsidR="00725D26" w:rsidRDefault="00725D26" w:rsidP="00725D26">
      <w:pPr>
        <w:rPr>
          <w:b/>
          <w:sz w:val="20"/>
          <w:szCs w:val="20"/>
        </w:rPr>
      </w:pPr>
      <w:r>
        <w:rPr>
          <w:b/>
          <w:sz w:val="20"/>
          <w:szCs w:val="20"/>
        </w:rPr>
        <w:t>neznámý vzorek pro kvantitativní analýzu (obsahuje glycin o neznámé koncentraci)</w:t>
      </w:r>
    </w:p>
    <w:p w14:paraId="552DE5E4" w14:textId="77777777" w:rsidR="00997BF4" w:rsidRPr="00E86E4C" w:rsidRDefault="00997BF4" w:rsidP="00462FB0">
      <w:pPr>
        <w:jc w:val="both"/>
        <w:rPr>
          <w:sz w:val="20"/>
          <w:szCs w:val="20"/>
        </w:rPr>
      </w:pPr>
      <w:r w:rsidRPr="00E86E4C">
        <w:rPr>
          <w:sz w:val="20"/>
          <w:szCs w:val="20"/>
        </w:rPr>
        <w:t xml:space="preserve">0,01 </w:t>
      </w:r>
      <w:proofErr w:type="gramStart"/>
      <w:r w:rsidR="0075378A">
        <w:rPr>
          <w:sz w:val="20"/>
          <w:szCs w:val="20"/>
        </w:rPr>
        <w:t>mol.l</w:t>
      </w:r>
      <w:proofErr w:type="gramEnd"/>
      <w:r w:rsidR="0075378A" w:rsidRPr="0075378A">
        <w:rPr>
          <w:sz w:val="20"/>
          <w:szCs w:val="20"/>
          <w:vertAlign w:val="superscript"/>
        </w:rPr>
        <w:t>-1</w:t>
      </w:r>
      <w:r w:rsidRPr="00E86E4C">
        <w:rPr>
          <w:sz w:val="20"/>
          <w:szCs w:val="20"/>
        </w:rPr>
        <w:t xml:space="preserve"> thiosíran sodný</w:t>
      </w:r>
    </w:p>
    <w:p w14:paraId="5CD94DDE" w14:textId="2BDAA8CF" w:rsidR="00997BF4" w:rsidRPr="00E86E4C" w:rsidRDefault="00997BF4" w:rsidP="00462FB0">
      <w:pPr>
        <w:jc w:val="both"/>
        <w:rPr>
          <w:sz w:val="20"/>
          <w:szCs w:val="20"/>
        </w:rPr>
      </w:pPr>
      <w:r w:rsidRPr="00E86E4C">
        <w:rPr>
          <w:sz w:val="20"/>
          <w:szCs w:val="20"/>
        </w:rPr>
        <w:t xml:space="preserve">0,25% roztok </w:t>
      </w:r>
      <w:proofErr w:type="spellStart"/>
      <w:r w:rsidRPr="00E86E4C">
        <w:rPr>
          <w:sz w:val="20"/>
          <w:szCs w:val="20"/>
        </w:rPr>
        <w:t>thymolftaleinu</w:t>
      </w:r>
      <w:proofErr w:type="spellEnd"/>
      <w:r w:rsidRPr="00E86E4C">
        <w:rPr>
          <w:sz w:val="20"/>
          <w:szCs w:val="20"/>
        </w:rPr>
        <w:t xml:space="preserve"> v </w:t>
      </w:r>
      <w:proofErr w:type="gramStart"/>
      <w:r w:rsidRPr="00E86E4C">
        <w:rPr>
          <w:sz w:val="20"/>
          <w:szCs w:val="20"/>
        </w:rPr>
        <w:t>50%</w:t>
      </w:r>
      <w:proofErr w:type="gramEnd"/>
      <w:r w:rsidRPr="00E86E4C">
        <w:rPr>
          <w:sz w:val="20"/>
          <w:szCs w:val="20"/>
        </w:rPr>
        <w:t xml:space="preserve"> ethanolu</w:t>
      </w:r>
    </w:p>
    <w:p w14:paraId="178D2906" w14:textId="77777777" w:rsidR="00997BF4" w:rsidRPr="00E86E4C" w:rsidRDefault="00997BF4" w:rsidP="00462FB0">
      <w:pPr>
        <w:jc w:val="both"/>
        <w:rPr>
          <w:sz w:val="20"/>
          <w:szCs w:val="20"/>
        </w:rPr>
      </w:pPr>
      <w:r w:rsidRPr="00E86E4C">
        <w:rPr>
          <w:sz w:val="20"/>
          <w:szCs w:val="20"/>
        </w:rPr>
        <w:t xml:space="preserve">0,1 </w:t>
      </w:r>
      <w:proofErr w:type="gramStart"/>
      <w:r w:rsidR="0075378A">
        <w:rPr>
          <w:sz w:val="20"/>
          <w:szCs w:val="20"/>
        </w:rPr>
        <w:t>mol.l</w:t>
      </w:r>
      <w:proofErr w:type="gramEnd"/>
      <w:r w:rsidR="0075378A" w:rsidRPr="0075378A">
        <w:rPr>
          <w:sz w:val="20"/>
          <w:szCs w:val="20"/>
          <w:vertAlign w:val="superscript"/>
        </w:rPr>
        <w:t>-1</w:t>
      </w:r>
      <w:r w:rsidRPr="00E86E4C">
        <w:rPr>
          <w:sz w:val="20"/>
          <w:szCs w:val="20"/>
        </w:rPr>
        <w:t xml:space="preserve"> hydroxid sodný</w:t>
      </w:r>
    </w:p>
    <w:p w14:paraId="1D6B89D2" w14:textId="77777777" w:rsidR="00997BF4" w:rsidRPr="00E86E4C" w:rsidRDefault="00997BF4" w:rsidP="00462FB0">
      <w:pPr>
        <w:jc w:val="both"/>
        <w:rPr>
          <w:sz w:val="20"/>
          <w:szCs w:val="20"/>
        </w:rPr>
      </w:pPr>
      <w:r w:rsidRPr="00E86E4C">
        <w:rPr>
          <w:sz w:val="20"/>
          <w:szCs w:val="20"/>
        </w:rPr>
        <w:t>suspenze fosforečnanu měďnatého</w:t>
      </w:r>
    </w:p>
    <w:p w14:paraId="4193116F" w14:textId="77777777" w:rsidR="00997BF4" w:rsidRPr="00E86E4C" w:rsidRDefault="00997BF4" w:rsidP="00462FB0">
      <w:pPr>
        <w:jc w:val="both"/>
        <w:rPr>
          <w:sz w:val="20"/>
          <w:szCs w:val="20"/>
        </w:rPr>
      </w:pPr>
      <w:r w:rsidRPr="00E86E4C">
        <w:rPr>
          <w:sz w:val="20"/>
          <w:szCs w:val="20"/>
        </w:rPr>
        <w:t>koncentrovaná kyselina octová</w:t>
      </w:r>
    </w:p>
    <w:p w14:paraId="4210A87D" w14:textId="77777777" w:rsidR="00997BF4" w:rsidRPr="00E86E4C" w:rsidRDefault="00997BF4" w:rsidP="00462FB0">
      <w:pPr>
        <w:jc w:val="both"/>
        <w:rPr>
          <w:sz w:val="20"/>
          <w:szCs w:val="20"/>
        </w:rPr>
      </w:pPr>
      <w:r w:rsidRPr="00E86E4C">
        <w:rPr>
          <w:sz w:val="20"/>
          <w:szCs w:val="20"/>
        </w:rPr>
        <w:t>pevný jodid draselný</w:t>
      </w:r>
    </w:p>
    <w:p w14:paraId="141CA319" w14:textId="7E8AE589" w:rsidR="00997BF4" w:rsidRPr="00E86E4C" w:rsidRDefault="00997BF4" w:rsidP="00462FB0">
      <w:pPr>
        <w:jc w:val="both"/>
        <w:rPr>
          <w:sz w:val="20"/>
          <w:szCs w:val="20"/>
        </w:rPr>
      </w:pPr>
      <w:r w:rsidRPr="00E86E4C">
        <w:rPr>
          <w:sz w:val="20"/>
          <w:szCs w:val="20"/>
        </w:rPr>
        <w:t>1% roztok škrobu</w:t>
      </w:r>
      <w:r w:rsidR="00840863" w:rsidRPr="00E86E4C">
        <w:rPr>
          <w:sz w:val="20"/>
          <w:szCs w:val="20"/>
        </w:rPr>
        <w:t xml:space="preserve"> v nasyceném roztoku </w:t>
      </w:r>
      <w:proofErr w:type="spellStart"/>
      <w:r w:rsidR="00840863" w:rsidRPr="00E86E4C">
        <w:rPr>
          <w:sz w:val="20"/>
          <w:szCs w:val="20"/>
        </w:rPr>
        <w:t>NaCl</w:t>
      </w:r>
      <w:proofErr w:type="spellEnd"/>
    </w:p>
    <w:p w14:paraId="29A9A7D6" w14:textId="77777777" w:rsidR="00997BF4" w:rsidRPr="00E86E4C" w:rsidRDefault="00997BF4" w:rsidP="00462FB0">
      <w:pPr>
        <w:jc w:val="both"/>
        <w:rPr>
          <w:i/>
          <w:sz w:val="20"/>
          <w:szCs w:val="20"/>
        </w:rPr>
      </w:pPr>
      <w:r w:rsidRPr="00E86E4C">
        <w:rPr>
          <w:i/>
          <w:sz w:val="20"/>
          <w:szCs w:val="20"/>
        </w:rPr>
        <w:t>pipety, odměrné baňky 25 ml, titrační baňka, byreta 10 ml, odměrný válec, Pasteurova pipeta, špachtle, n</w:t>
      </w:r>
      <w:r w:rsidR="00B468EF" w:rsidRPr="00E86E4C">
        <w:rPr>
          <w:i/>
          <w:sz w:val="20"/>
          <w:szCs w:val="20"/>
        </w:rPr>
        <w:t xml:space="preserve">álevka, </w:t>
      </w:r>
      <w:r w:rsidRPr="00E86E4C">
        <w:rPr>
          <w:i/>
          <w:sz w:val="20"/>
          <w:szCs w:val="20"/>
        </w:rPr>
        <w:t>filtrační papír,</w:t>
      </w:r>
      <w:r w:rsidR="00597019" w:rsidRPr="00E86E4C">
        <w:rPr>
          <w:i/>
          <w:sz w:val="20"/>
          <w:szCs w:val="20"/>
        </w:rPr>
        <w:t xml:space="preserve"> </w:t>
      </w:r>
      <w:r w:rsidR="004B401B" w:rsidRPr="00E86E4C">
        <w:rPr>
          <w:i/>
          <w:sz w:val="20"/>
          <w:szCs w:val="20"/>
        </w:rPr>
        <w:t xml:space="preserve">stojan a kruh, </w:t>
      </w:r>
      <w:r w:rsidRPr="00E86E4C">
        <w:rPr>
          <w:i/>
          <w:sz w:val="20"/>
          <w:szCs w:val="20"/>
        </w:rPr>
        <w:t>předvážky</w:t>
      </w:r>
    </w:p>
    <w:p w14:paraId="6C988798" w14:textId="77777777" w:rsidR="00997BF4" w:rsidRDefault="00997BF4" w:rsidP="00462FB0">
      <w:pPr>
        <w:jc w:val="both"/>
      </w:pPr>
    </w:p>
    <w:p w14:paraId="3296BDAB" w14:textId="77777777" w:rsidR="00997BF4" w:rsidRDefault="00997BF4" w:rsidP="00462FB0">
      <w:pPr>
        <w:jc w:val="both"/>
        <w:rPr>
          <w:b/>
          <w:bCs/>
        </w:rPr>
      </w:pPr>
      <w:r>
        <w:rPr>
          <w:b/>
          <w:bCs/>
        </w:rPr>
        <w:t>Postup:</w:t>
      </w:r>
    </w:p>
    <w:p w14:paraId="5BF70EE1" w14:textId="77777777" w:rsidR="00C277BF" w:rsidRDefault="00997BF4" w:rsidP="00C277BF">
      <w:pPr>
        <w:jc w:val="both"/>
        <w:rPr>
          <w:sz w:val="22"/>
          <w:szCs w:val="22"/>
        </w:rPr>
      </w:pPr>
      <w:r w:rsidRPr="00E86E4C">
        <w:rPr>
          <w:i/>
          <w:iCs/>
          <w:sz w:val="22"/>
          <w:szCs w:val="22"/>
        </w:rPr>
        <w:t>Příprava měďnatého chelátu:</w:t>
      </w:r>
      <w:r w:rsidRPr="00E86E4C">
        <w:rPr>
          <w:sz w:val="22"/>
          <w:szCs w:val="22"/>
        </w:rPr>
        <w:t xml:space="preserve"> Do odm</w:t>
      </w:r>
      <w:r w:rsidR="00C277BF">
        <w:rPr>
          <w:sz w:val="22"/>
          <w:szCs w:val="22"/>
        </w:rPr>
        <w:t>ěrné baňky</w:t>
      </w:r>
      <w:r w:rsidRPr="00E86E4C">
        <w:rPr>
          <w:sz w:val="22"/>
          <w:szCs w:val="22"/>
        </w:rPr>
        <w:t xml:space="preserve"> (25 ml) </w:t>
      </w:r>
      <w:proofErr w:type="spellStart"/>
      <w:r w:rsidRPr="00E86E4C">
        <w:rPr>
          <w:sz w:val="22"/>
          <w:szCs w:val="22"/>
        </w:rPr>
        <w:t>napipetujte</w:t>
      </w:r>
      <w:proofErr w:type="spellEnd"/>
      <w:r w:rsidRPr="00E86E4C">
        <w:rPr>
          <w:sz w:val="22"/>
          <w:szCs w:val="22"/>
        </w:rPr>
        <w:t xml:space="preserve"> 1 ml standardního roztoku glycinu. Přidejte 1-2 kapky roztoku </w:t>
      </w:r>
      <w:proofErr w:type="spellStart"/>
      <w:r w:rsidRPr="00E86E4C">
        <w:rPr>
          <w:sz w:val="22"/>
          <w:szCs w:val="22"/>
        </w:rPr>
        <w:t>thymolftaleinu</w:t>
      </w:r>
      <w:proofErr w:type="spellEnd"/>
      <w:r w:rsidRPr="00E86E4C">
        <w:rPr>
          <w:sz w:val="22"/>
          <w:szCs w:val="22"/>
        </w:rPr>
        <w:t xml:space="preserve"> a 0,1</w:t>
      </w:r>
      <w:r w:rsidR="002F3B4B">
        <w:rPr>
          <w:sz w:val="22"/>
          <w:szCs w:val="22"/>
        </w:rPr>
        <w:t> </w:t>
      </w:r>
      <w:proofErr w:type="gramStart"/>
      <w:r w:rsidR="0075378A">
        <w:rPr>
          <w:sz w:val="22"/>
          <w:szCs w:val="22"/>
        </w:rPr>
        <w:t>mol.l</w:t>
      </w:r>
      <w:proofErr w:type="gramEnd"/>
      <w:r w:rsidR="0075378A" w:rsidRPr="0075378A">
        <w:rPr>
          <w:sz w:val="22"/>
          <w:szCs w:val="22"/>
          <w:vertAlign w:val="superscript"/>
        </w:rPr>
        <w:t>-1</w:t>
      </w:r>
      <w:r w:rsidRPr="00E86E4C">
        <w:rPr>
          <w:sz w:val="22"/>
          <w:szCs w:val="22"/>
        </w:rPr>
        <w:t xml:space="preserve"> hydroxid sodný po kapkách do slabě modrého zbarvení. Přidejte 15 ml suspenze fosforečnanu měďnatého, směs látek doplňte v baňce </w:t>
      </w:r>
      <w:r w:rsidR="00320B1A">
        <w:rPr>
          <w:sz w:val="22"/>
          <w:szCs w:val="22"/>
        </w:rPr>
        <w:t xml:space="preserve">destilovanou </w:t>
      </w:r>
      <w:r w:rsidRPr="00E86E4C">
        <w:rPr>
          <w:sz w:val="22"/>
          <w:szCs w:val="22"/>
        </w:rPr>
        <w:t>vodou po značku a zfiltrujte (nedokonale odfiltrovaný fosforečnan měďnatý může být zdrojem chyb při stanovení).</w:t>
      </w:r>
      <w:r w:rsidR="00C277BF">
        <w:rPr>
          <w:sz w:val="22"/>
          <w:szCs w:val="22"/>
        </w:rPr>
        <w:t xml:space="preserve"> Totéž proveďte s roztokem obsahujícím neznámou koncentraci glycinu.</w:t>
      </w:r>
    </w:p>
    <w:p w14:paraId="3002ABB3" w14:textId="77777777" w:rsidR="00997BF4" w:rsidRPr="00E86E4C" w:rsidRDefault="00E86E4C" w:rsidP="00462FB0">
      <w:pPr>
        <w:jc w:val="both"/>
        <w:rPr>
          <w:sz w:val="22"/>
          <w:szCs w:val="22"/>
        </w:rPr>
      </w:pPr>
      <w:r w:rsidRPr="00E86E4C">
        <w:rPr>
          <w:i/>
          <w:iCs/>
          <w:sz w:val="22"/>
          <w:szCs w:val="22"/>
        </w:rPr>
        <w:t xml:space="preserve">Příprava k titraci a </w:t>
      </w:r>
      <w:r w:rsidR="00997BF4" w:rsidRPr="00E86E4C">
        <w:rPr>
          <w:i/>
          <w:iCs/>
          <w:sz w:val="22"/>
          <w:szCs w:val="22"/>
        </w:rPr>
        <w:t>titrace:</w:t>
      </w:r>
      <w:r w:rsidR="00997BF4" w:rsidRPr="00E86E4C">
        <w:rPr>
          <w:sz w:val="22"/>
          <w:szCs w:val="22"/>
        </w:rPr>
        <w:t xml:space="preserve"> Do titrační baňky </w:t>
      </w:r>
      <w:proofErr w:type="spellStart"/>
      <w:r w:rsidR="00997BF4" w:rsidRPr="00E86E4C">
        <w:rPr>
          <w:sz w:val="22"/>
          <w:szCs w:val="22"/>
        </w:rPr>
        <w:t>napipetujte</w:t>
      </w:r>
      <w:proofErr w:type="spellEnd"/>
      <w:r w:rsidR="00997BF4" w:rsidRPr="00E86E4C">
        <w:rPr>
          <w:sz w:val="22"/>
          <w:szCs w:val="22"/>
        </w:rPr>
        <w:t xml:space="preserve"> 10 ml filtrátu a přidejte 0,5 ml koncentrované kyseliny octové. Přidejte </w:t>
      </w:r>
      <w:smartTag w:uri="urn:schemas-microsoft-com:office:smarttags" w:element="metricconverter">
        <w:smartTagPr>
          <w:attr w:name="ProductID" w:val="0,4 g"/>
        </w:smartTagPr>
        <w:r w:rsidR="00997BF4" w:rsidRPr="00E86E4C">
          <w:rPr>
            <w:sz w:val="22"/>
            <w:szCs w:val="22"/>
          </w:rPr>
          <w:t>0,4 g</w:t>
        </w:r>
      </w:smartTag>
      <w:r w:rsidR="00997BF4" w:rsidRPr="00E86E4C">
        <w:rPr>
          <w:sz w:val="22"/>
          <w:szCs w:val="22"/>
        </w:rPr>
        <w:t xml:space="preserve"> pevného jodidu draselného a několik kapek roztoku škrobu. Uvolněný jód titrujte 0,01 </w:t>
      </w:r>
      <w:proofErr w:type="gramStart"/>
      <w:r w:rsidR="0075378A">
        <w:rPr>
          <w:sz w:val="22"/>
          <w:szCs w:val="22"/>
        </w:rPr>
        <w:t>mol.l</w:t>
      </w:r>
      <w:proofErr w:type="gramEnd"/>
      <w:r w:rsidR="0075378A" w:rsidRPr="006D522E">
        <w:rPr>
          <w:sz w:val="22"/>
          <w:szCs w:val="22"/>
          <w:vertAlign w:val="superscript"/>
        </w:rPr>
        <w:t>-1</w:t>
      </w:r>
      <w:r w:rsidR="00997BF4" w:rsidRPr="00E86E4C">
        <w:rPr>
          <w:sz w:val="22"/>
          <w:szCs w:val="22"/>
        </w:rPr>
        <w:t xml:space="preserve"> thiosíranem sodným. Šedozelená barva vzorku přechází těsně před koncem titrace na modrou</w:t>
      </w:r>
      <w:r w:rsidR="00B11066" w:rsidRPr="00E86E4C">
        <w:rPr>
          <w:sz w:val="22"/>
          <w:szCs w:val="22"/>
        </w:rPr>
        <w:t xml:space="preserve"> až černou</w:t>
      </w:r>
      <w:r w:rsidR="00997BF4" w:rsidRPr="00E86E4C">
        <w:rPr>
          <w:sz w:val="22"/>
          <w:szCs w:val="22"/>
        </w:rPr>
        <w:t>, dále titrujte opatrně malými přídavky titračn</w:t>
      </w:r>
      <w:r w:rsidR="00B11066" w:rsidRPr="00E86E4C">
        <w:rPr>
          <w:sz w:val="22"/>
          <w:szCs w:val="22"/>
        </w:rPr>
        <w:t xml:space="preserve">ího činidla do vymizení </w:t>
      </w:r>
      <w:r w:rsidR="00997BF4" w:rsidRPr="00E86E4C">
        <w:rPr>
          <w:sz w:val="22"/>
          <w:szCs w:val="22"/>
        </w:rPr>
        <w:t>zbarve</w:t>
      </w:r>
      <w:r w:rsidR="004B401B" w:rsidRPr="00E86E4C">
        <w:rPr>
          <w:sz w:val="22"/>
          <w:szCs w:val="22"/>
        </w:rPr>
        <w:t xml:space="preserve">ní. </w:t>
      </w:r>
      <w:r w:rsidR="00FD1426" w:rsidRPr="006D4E8A">
        <w:rPr>
          <w:sz w:val="22"/>
          <w:szCs w:val="22"/>
        </w:rPr>
        <w:t xml:space="preserve">Titraci obou vzorků </w:t>
      </w:r>
      <w:r w:rsidR="00FD1426">
        <w:rPr>
          <w:sz w:val="22"/>
          <w:szCs w:val="22"/>
        </w:rPr>
        <w:t xml:space="preserve">provádějte </w:t>
      </w:r>
      <w:r w:rsidR="00FD1426" w:rsidRPr="006D4E8A">
        <w:rPr>
          <w:sz w:val="22"/>
          <w:szCs w:val="22"/>
        </w:rPr>
        <w:t>dvakrát</w:t>
      </w:r>
      <w:r w:rsidR="00FD1426">
        <w:rPr>
          <w:sz w:val="22"/>
          <w:szCs w:val="22"/>
        </w:rPr>
        <w:t>. Odečtené objemy titračního činidla zapište do tabulek.</w:t>
      </w:r>
    </w:p>
    <w:p w14:paraId="7181C352" w14:textId="77777777" w:rsidR="00997BF4" w:rsidRDefault="00997BF4" w:rsidP="00462FB0">
      <w:pPr>
        <w:jc w:val="both"/>
      </w:pPr>
    </w:p>
    <w:p w14:paraId="1A2F2411" w14:textId="77777777" w:rsidR="00EB5A0B" w:rsidRDefault="00EB5A0B" w:rsidP="00EB5A0B">
      <w:pPr>
        <w:jc w:val="both"/>
        <w:rPr>
          <w:b/>
          <w:bCs/>
        </w:rPr>
      </w:pPr>
      <w:r>
        <w:rPr>
          <w:b/>
          <w:bCs/>
        </w:rPr>
        <w:t>Výsledky a vyhodnocení:</w:t>
      </w:r>
    </w:p>
    <w:p w14:paraId="1D875CA5" w14:textId="77777777" w:rsidR="00EB5A0B" w:rsidRDefault="00EB5A0B" w:rsidP="00EB5A0B">
      <w:pPr>
        <w:jc w:val="both"/>
        <w:rPr>
          <w:sz w:val="22"/>
          <w:szCs w:val="22"/>
        </w:rPr>
      </w:pPr>
      <w:r>
        <w:rPr>
          <w:sz w:val="22"/>
          <w:szCs w:val="22"/>
        </w:rPr>
        <w:t xml:space="preserve">Z principu titrace vyplývá, že látkové množství titrované látky odpovídá (podle stechiometrického poměru v dané chemické reakci) látkovému množství titračního činidla (přidaného do bodu ekvivalence). </w:t>
      </w:r>
    </w:p>
    <w:p w14:paraId="6CF9EFD1" w14:textId="77777777" w:rsidR="00EB5A0B" w:rsidRPr="002F3B4B" w:rsidRDefault="00EB5A0B" w:rsidP="00EB5A0B">
      <w:pPr>
        <w:jc w:val="both"/>
        <w:rPr>
          <w:i/>
          <w:iCs/>
          <w:color w:val="FF6600"/>
          <w:sz w:val="22"/>
          <w:szCs w:val="22"/>
        </w:rPr>
      </w:pPr>
      <w:r w:rsidRPr="006A0383">
        <w:rPr>
          <w:sz w:val="22"/>
          <w:szCs w:val="22"/>
        </w:rPr>
        <w:t xml:space="preserve">Na základě znalosti stechiometrie jednotlivých reakcí při </w:t>
      </w:r>
      <w:r>
        <w:rPr>
          <w:sz w:val="22"/>
          <w:szCs w:val="22"/>
        </w:rPr>
        <w:t>reduktometrické</w:t>
      </w:r>
      <w:r w:rsidRPr="006A0383">
        <w:rPr>
          <w:sz w:val="22"/>
          <w:szCs w:val="22"/>
        </w:rPr>
        <w:t xml:space="preserve"> titraci aminokyselin odvoďte sumární stechiometrii jodometrické </w:t>
      </w:r>
      <w:proofErr w:type="gramStart"/>
      <w:r w:rsidRPr="006A0383">
        <w:rPr>
          <w:sz w:val="22"/>
          <w:szCs w:val="22"/>
        </w:rPr>
        <w:t>titrace - určete</w:t>
      </w:r>
      <w:proofErr w:type="gramEnd"/>
      <w:r w:rsidRPr="006A0383">
        <w:rPr>
          <w:sz w:val="22"/>
          <w:szCs w:val="22"/>
        </w:rPr>
        <w:t xml:space="preserve"> výsledný poměr látkových množství stanovované aminokyseliny a spotřebovaného thiosíranu</w:t>
      </w:r>
      <w:r w:rsidRPr="002F3B4B">
        <w:rPr>
          <w:sz w:val="22"/>
          <w:szCs w:val="22"/>
        </w:rPr>
        <w:t xml:space="preserve">: </w:t>
      </w:r>
    </w:p>
    <w:p w14:paraId="4B7228E0" w14:textId="77777777" w:rsidR="00EB5A0B" w:rsidRDefault="00EB5A0B" w:rsidP="00EB5A0B">
      <w:pPr>
        <w:jc w:val="both"/>
        <w:rPr>
          <w:sz w:val="22"/>
          <w:szCs w:val="22"/>
        </w:rPr>
      </w:pPr>
      <w:r>
        <w:rPr>
          <w:sz w:val="22"/>
          <w:szCs w:val="22"/>
        </w:rPr>
        <w:t xml:space="preserve">Předpokládaná stechiometrie reduktometrické titrace: 1 mol </w:t>
      </w:r>
      <w:r w:rsidRPr="00D30A7D">
        <w:rPr>
          <w:sz w:val="22"/>
          <w:szCs w:val="22"/>
        </w:rPr>
        <w:t>Na</w:t>
      </w:r>
      <w:r w:rsidRPr="00E86E4C">
        <w:rPr>
          <w:sz w:val="22"/>
          <w:szCs w:val="22"/>
          <w:vertAlign w:val="subscript"/>
        </w:rPr>
        <w:t>2</w:t>
      </w:r>
      <w:r>
        <w:rPr>
          <w:sz w:val="22"/>
          <w:szCs w:val="22"/>
        </w:rPr>
        <w:t>S</w:t>
      </w:r>
      <w:r w:rsidRPr="00E86E4C">
        <w:rPr>
          <w:sz w:val="22"/>
          <w:szCs w:val="22"/>
          <w:vertAlign w:val="subscript"/>
        </w:rPr>
        <w:t>2</w:t>
      </w:r>
      <w:r>
        <w:rPr>
          <w:sz w:val="22"/>
          <w:szCs w:val="22"/>
        </w:rPr>
        <w:t>O</w:t>
      </w:r>
      <w:r w:rsidRPr="00E86E4C">
        <w:rPr>
          <w:sz w:val="22"/>
          <w:szCs w:val="22"/>
          <w:vertAlign w:val="subscript"/>
        </w:rPr>
        <w:t>3</w:t>
      </w:r>
      <w:r>
        <w:rPr>
          <w:sz w:val="22"/>
          <w:szCs w:val="22"/>
        </w:rPr>
        <w:t xml:space="preserve"> je ekvivalentní </w:t>
      </w:r>
      <w:r w:rsidRPr="0075378A">
        <w:rPr>
          <w:sz w:val="22"/>
          <w:szCs w:val="22"/>
          <w:shd w:val="clear" w:color="auto" w:fill="D9D9D9"/>
        </w:rPr>
        <w:t xml:space="preserve">           </w:t>
      </w:r>
      <w:r>
        <w:rPr>
          <w:sz w:val="22"/>
          <w:szCs w:val="22"/>
          <w:shd w:val="clear" w:color="auto" w:fill="D9D9D9"/>
        </w:rPr>
        <w:t xml:space="preserve"> </w:t>
      </w:r>
      <w:r>
        <w:rPr>
          <w:sz w:val="22"/>
          <w:szCs w:val="22"/>
        </w:rPr>
        <w:t>mol glycinu (doplňte)</w:t>
      </w:r>
      <w:r w:rsidR="00FB74AA">
        <w:rPr>
          <w:sz w:val="22"/>
          <w:szCs w:val="22"/>
        </w:rPr>
        <w:t>.</w:t>
      </w:r>
    </w:p>
    <w:p w14:paraId="7596EE44" w14:textId="77777777" w:rsidR="00EB5A0B" w:rsidRDefault="00EB5A0B" w:rsidP="00EB5A0B">
      <w:pPr>
        <w:jc w:val="both"/>
        <w:rPr>
          <w:sz w:val="22"/>
          <w:szCs w:val="22"/>
        </w:rPr>
      </w:pPr>
      <w:r>
        <w:rPr>
          <w:sz w:val="22"/>
          <w:szCs w:val="22"/>
        </w:rPr>
        <w:t>Při obvyklých jodometrických titracích se provádí stanovení přesné koncentrace odměrného roztoku, látkové množství stanovované látky se pak určí na základě přesné st</w:t>
      </w:r>
      <w:r w:rsidR="00883E54">
        <w:rPr>
          <w:sz w:val="22"/>
          <w:szCs w:val="22"/>
        </w:rPr>
        <w:t>echiometrie</w:t>
      </w:r>
      <w:r>
        <w:rPr>
          <w:sz w:val="22"/>
          <w:szCs w:val="22"/>
        </w:rPr>
        <w:t>. V případě reduktometrické titrace glycinu v uspořádání základního praktika může být stechiometrie titrace ovlivněna dalšími experimentálními faktory. Podobně jako u alkalimetrické titrace glycinu proto použijeme zjednodušen</w:t>
      </w:r>
      <w:r w:rsidR="00883E54">
        <w:rPr>
          <w:sz w:val="22"/>
          <w:szCs w:val="22"/>
        </w:rPr>
        <w:t>ý postup založený na trojčlence.</w:t>
      </w:r>
    </w:p>
    <w:p w14:paraId="3A3F9F30" w14:textId="77777777" w:rsidR="00EB5A0B" w:rsidRDefault="00EB5A0B" w:rsidP="00EB5A0B">
      <w:pPr>
        <w:jc w:val="both"/>
        <w:rPr>
          <w:sz w:val="22"/>
          <w:szCs w:val="22"/>
        </w:rPr>
      </w:pPr>
    </w:p>
    <w:p w14:paraId="35CAD146" w14:textId="77777777" w:rsidR="00883E54" w:rsidRDefault="00883E54" w:rsidP="00883E54">
      <w:pPr>
        <w:jc w:val="both"/>
        <w:rPr>
          <w:sz w:val="22"/>
          <w:szCs w:val="22"/>
        </w:rPr>
      </w:pPr>
      <w:r>
        <w:rPr>
          <w:sz w:val="22"/>
          <w:szCs w:val="22"/>
        </w:rPr>
        <w:t>Nejprve vypočítejte teoretickou spotřebu titračního činidla při titraci standardního vzorku:</w:t>
      </w:r>
    </w:p>
    <w:p w14:paraId="40CB464B" w14:textId="77777777" w:rsidR="00883E54" w:rsidRDefault="00883E54" w:rsidP="00883E54">
      <w:pPr>
        <w:jc w:val="both"/>
        <w:rPr>
          <w:sz w:val="22"/>
          <w:szCs w:val="22"/>
        </w:rPr>
      </w:pPr>
    </w:p>
    <w:p w14:paraId="5154793F" w14:textId="77777777" w:rsidR="00883E54" w:rsidRDefault="00883E54" w:rsidP="00883E54">
      <w:pPr>
        <w:shd w:val="clear" w:color="auto" w:fill="D9D9D9"/>
        <w:jc w:val="both"/>
        <w:rPr>
          <w:sz w:val="22"/>
          <w:szCs w:val="22"/>
        </w:rPr>
      </w:pPr>
      <w:r>
        <w:rPr>
          <w:sz w:val="22"/>
          <w:szCs w:val="22"/>
        </w:rPr>
        <w:t>Výpočty:</w:t>
      </w:r>
    </w:p>
    <w:p w14:paraId="30BC4319" w14:textId="77777777" w:rsidR="00883E54" w:rsidRDefault="00883E54" w:rsidP="00883E54">
      <w:pPr>
        <w:shd w:val="clear" w:color="auto" w:fill="D9D9D9"/>
        <w:jc w:val="both"/>
        <w:rPr>
          <w:sz w:val="22"/>
          <w:szCs w:val="22"/>
        </w:rPr>
      </w:pPr>
    </w:p>
    <w:p w14:paraId="4166EE6C" w14:textId="77777777" w:rsidR="00883E54" w:rsidRDefault="00883E54" w:rsidP="00883E54">
      <w:pPr>
        <w:shd w:val="clear" w:color="auto" w:fill="D9D9D9"/>
        <w:jc w:val="both"/>
        <w:rPr>
          <w:sz w:val="22"/>
          <w:szCs w:val="22"/>
        </w:rPr>
      </w:pPr>
    </w:p>
    <w:p w14:paraId="24D584FF" w14:textId="77777777" w:rsidR="00883E54" w:rsidRDefault="00883E54" w:rsidP="00883E54">
      <w:pPr>
        <w:shd w:val="clear" w:color="auto" w:fill="D9D9D9"/>
        <w:jc w:val="both"/>
        <w:rPr>
          <w:sz w:val="22"/>
          <w:szCs w:val="22"/>
        </w:rPr>
      </w:pPr>
    </w:p>
    <w:p w14:paraId="2E5BE35C" w14:textId="77777777" w:rsidR="00883E54" w:rsidRDefault="00883E54" w:rsidP="00883E54">
      <w:pPr>
        <w:shd w:val="clear" w:color="auto" w:fill="D9D9D9"/>
        <w:jc w:val="both"/>
        <w:rPr>
          <w:sz w:val="22"/>
          <w:szCs w:val="22"/>
        </w:rPr>
      </w:pPr>
    </w:p>
    <w:p w14:paraId="162E0728" w14:textId="77777777" w:rsidR="00883E54" w:rsidRDefault="00883E54" w:rsidP="00883E54">
      <w:pPr>
        <w:shd w:val="clear" w:color="auto" w:fill="D9D9D9"/>
        <w:jc w:val="both"/>
        <w:rPr>
          <w:sz w:val="22"/>
          <w:szCs w:val="22"/>
        </w:rPr>
      </w:pPr>
    </w:p>
    <w:p w14:paraId="7ED54EFC" w14:textId="77777777" w:rsidR="00883E54" w:rsidRDefault="00883E54" w:rsidP="00883E54">
      <w:pPr>
        <w:shd w:val="clear" w:color="auto" w:fill="D9D9D9"/>
        <w:jc w:val="both"/>
        <w:rPr>
          <w:sz w:val="22"/>
          <w:szCs w:val="22"/>
        </w:rPr>
      </w:pPr>
    </w:p>
    <w:p w14:paraId="5844285C" w14:textId="77777777" w:rsidR="00883E54" w:rsidRDefault="00883E54" w:rsidP="00883E54">
      <w:pPr>
        <w:shd w:val="clear" w:color="auto" w:fill="D9D9D9"/>
        <w:jc w:val="both"/>
        <w:rPr>
          <w:sz w:val="22"/>
          <w:szCs w:val="22"/>
        </w:rPr>
      </w:pPr>
    </w:p>
    <w:p w14:paraId="49CD335A" w14:textId="77777777" w:rsidR="00883E54" w:rsidRDefault="00883E54" w:rsidP="00883E54">
      <w:pPr>
        <w:shd w:val="clear" w:color="auto" w:fill="D9D9D9"/>
        <w:jc w:val="both"/>
        <w:rPr>
          <w:sz w:val="22"/>
          <w:szCs w:val="22"/>
        </w:rPr>
      </w:pPr>
      <w:r>
        <w:rPr>
          <w:sz w:val="22"/>
          <w:szCs w:val="22"/>
        </w:rPr>
        <w:t>Teoretická spotřeba činidla při titraci standardního vzorku: ……   ml</w:t>
      </w:r>
    </w:p>
    <w:p w14:paraId="6037ED0B" w14:textId="77777777" w:rsidR="00883E54" w:rsidRDefault="00883E54" w:rsidP="00883E54">
      <w:pPr>
        <w:jc w:val="both"/>
        <w:rPr>
          <w:sz w:val="22"/>
          <w:szCs w:val="22"/>
        </w:rPr>
      </w:pPr>
    </w:p>
    <w:p w14:paraId="5C8DA7AB" w14:textId="77777777" w:rsidR="00883E54" w:rsidRDefault="00883E54" w:rsidP="00883E54">
      <w:pPr>
        <w:jc w:val="both"/>
        <w:rPr>
          <w:sz w:val="22"/>
          <w:szCs w:val="22"/>
        </w:rPr>
      </w:pPr>
      <w:r>
        <w:rPr>
          <w:sz w:val="22"/>
          <w:szCs w:val="22"/>
        </w:rPr>
        <w:lastRenderedPageBreak/>
        <w:t>Nyní uveďte skutečnou spotřebu titračního činidla při titracích standardního vzorku a neznámého vzorku:</w:t>
      </w:r>
    </w:p>
    <w:p w14:paraId="416641CF" w14:textId="77777777" w:rsidR="00883E54" w:rsidRDefault="00883E54" w:rsidP="00883E54">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247"/>
      </w:tblGrid>
      <w:tr w:rsidR="00883E54" w:rsidRPr="0017118F" w14:paraId="3F3B5A99" w14:textId="77777777" w:rsidTr="006977B5">
        <w:trPr>
          <w:jc w:val="center"/>
        </w:trPr>
        <w:tc>
          <w:tcPr>
            <w:tcW w:w="2438" w:type="dxa"/>
            <w:tcBorders>
              <w:bottom w:val="single" w:sz="4" w:space="0" w:color="auto"/>
            </w:tcBorders>
          </w:tcPr>
          <w:p w14:paraId="0AF77141" w14:textId="77777777" w:rsidR="007E0D9C" w:rsidRDefault="007E0D9C" w:rsidP="007E0D9C">
            <w:pPr>
              <w:jc w:val="center"/>
              <w:rPr>
                <w:sz w:val="22"/>
                <w:szCs w:val="22"/>
                <w:vertAlign w:val="subscript"/>
              </w:rPr>
            </w:pPr>
            <w:r w:rsidRPr="0017118F">
              <w:rPr>
                <w:sz w:val="22"/>
                <w:szCs w:val="22"/>
              </w:rPr>
              <w:t xml:space="preserve">spotřeba </w:t>
            </w:r>
          </w:p>
          <w:p w14:paraId="51C06FED" w14:textId="77777777" w:rsidR="00883E54" w:rsidRPr="0017118F" w:rsidRDefault="007E0D9C" w:rsidP="007E0D9C">
            <w:pPr>
              <w:jc w:val="center"/>
              <w:rPr>
                <w:sz w:val="22"/>
                <w:szCs w:val="22"/>
              </w:rPr>
            </w:pPr>
            <w:r>
              <w:rPr>
                <w:sz w:val="22"/>
                <w:szCs w:val="22"/>
              </w:rPr>
              <w:t>(</w:t>
            </w:r>
            <w:r w:rsidRPr="0017118F">
              <w:rPr>
                <w:sz w:val="22"/>
                <w:szCs w:val="22"/>
              </w:rPr>
              <w:t>0,</w:t>
            </w:r>
            <w:proofErr w:type="gramStart"/>
            <w:r w:rsidRPr="0017118F">
              <w:rPr>
                <w:sz w:val="22"/>
                <w:szCs w:val="22"/>
              </w:rPr>
              <w:t xml:space="preserve">01  </w:t>
            </w:r>
            <w:r>
              <w:rPr>
                <w:sz w:val="22"/>
                <w:szCs w:val="22"/>
              </w:rPr>
              <w:t>mol</w:t>
            </w:r>
            <w:proofErr w:type="gramEnd"/>
            <w:r>
              <w:rPr>
                <w:sz w:val="22"/>
                <w:szCs w:val="22"/>
              </w:rPr>
              <w:t>.l</w:t>
            </w:r>
            <w:r w:rsidRPr="00563ED9">
              <w:rPr>
                <w:sz w:val="22"/>
                <w:szCs w:val="22"/>
                <w:vertAlign w:val="superscript"/>
              </w:rPr>
              <w:t>-1</w:t>
            </w:r>
            <w:r>
              <w:rPr>
                <w:sz w:val="22"/>
                <w:szCs w:val="22"/>
                <w:vertAlign w:val="superscript"/>
              </w:rPr>
              <w:t xml:space="preserve"> </w:t>
            </w:r>
            <w:r w:rsidRPr="0017118F">
              <w:rPr>
                <w:sz w:val="22"/>
                <w:szCs w:val="22"/>
              </w:rPr>
              <w:t>Na</w:t>
            </w:r>
            <w:r w:rsidRPr="0017118F">
              <w:rPr>
                <w:sz w:val="22"/>
                <w:szCs w:val="22"/>
                <w:vertAlign w:val="subscript"/>
              </w:rPr>
              <w:t>2</w:t>
            </w:r>
            <w:r w:rsidRPr="0017118F">
              <w:rPr>
                <w:sz w:val="22"/>
                <w:szCs w:val="22"/>
              </w:rPr>
              <w:t>S</w:t>
            </w:r>
            <w:r w:rsidRPr="0017118F">
              <w:rPr>
                <w:sz w:val="22"/>
                <w:szCs w:val="22"/>
                <w:vertAlign w:val="subscript"/>
              </w:rPr>
              <w:t>2</w:t>
            </w:r>
            <w:r w:rsidRPr="0017118F">
              <w:rPr>
                <w:sz w:val="22"/>
                <w:szCs w:val="22"/>
              </w:rPr>
              <w:t>O</w:t>
            </w:r>
            <w:r w:rsidRPr="0017118F">
              <w:rPr>
                <w:sz w:val="22"/>
                <w:szCs w:val="22"/>
                <w:vertAlign w:val="subscript"/>
              </w:rPr>
              <w:t>3</w:t>
            </w:r>
            <w:r w:rsidRPr="0017118F">
              <w:rPr>
                <w:sz w:val="22"/>
                <w:szCs w:val="22"/>
              </w:rPr>
              <w:t xml:space="preserve">) [ml] na titraci </w:t>
            </w:r>
            <w:r w:rsidRPr="0017118F">
              <w:rPr>
                <w:b/>
                <w:sz w:val="22"/>
                <w:szCs w:val="22"/>
              </w:rPr>
              <w:t>standardního vzorku glycinu</w:t>
            </w:r>
            <w:r w:rsidRPr="0017118F">
              <w:rPr>
                <w:sz w:val="22"/>
                <w:szCs w:val="22"/>
              </w:rPr>
              <w:t xml:space="preserve"> </w:t>
            </w:r>
          </w:p>
        </w:tc>
        <w:tc>
          <w:tcPr>
            <w:tcW w:w="1247" w:type="dxa"/>
            <w:tcBorders>
              <w:bottom w:val="single" w:sz="4" w:space="0" w:color="auto"/>
            </w:tcBorders>
          </w:tcPr>
          <w:p w14:paraId="5E92C278" w14:textId="77777777" w:rsidR="00883E54" w:rsidRPr="0017118F" w:rsidRDefault="007E0D9C" w:rsidP="007E0D9C">
            <w:pPr>
              <w:jc w:val="center"/>
              <w:rPr>
                <w:sz w:val="22"/>
                <w:szCs w:val="22"/>
              </w:rPr>
            </w:pPr>
            <w:r>
              <w:rPr>
                <w:sz w:val="22"/>
                <w:szCs w:val="22"/>
              </w:rPr>
              <w:t>průměrná spotřeba (</w:t>
            </w:r>
            <w:r w:rsidRPr="0017118F">
              <w:rPr>
                <w:sz w:val="22"/>
                <w:szCs w:val="22"/>
              </w:rPr>
              <w:t>0,</w:t>
            </w:r>
            <w:proofErr w:type="gramStart"/>
            <w:r w:rsidRPr="0017118F">
              <w:rPr>
                <w:sz w:val="22"/>
                <w:szCs w:val="22"/>
              </w:rPr>
              <w:t xml:space="preserve">01  </w:t>
            </w:r>
            <w:r>
              <w:rPr>
                <w:sz w:val="22"/>
                <w:szCs w:val="22"/>
              </w:rPr>
              <w:t>mol</w:t>
            </w:r>
            <w:proofErr w:type="gramEnd"/>
            <w:r>
              <w:rPr>
                <w:sz w:val="22"/>
                <w:szCs w:val="22"/>
              </w:rPr>
              <w:t>.l</w:t>
            </w:r>
            <w:r w:rsidRPr="00563ED9">
              <w:rPr>
                <w:sz w:val="22"/>
                <w:szCs w:val="22"/>
                <w:vertAlign w:val="superscript"/>
              </w:rPr>
              <w:t>-1</w:t>
            </w:r>
            <w:r>
              <w:rPr>
                <w:sz w:val="22"/>
                <w:szCs w:val="22"/>
                <w:vertAlign w:val="superscript"/>
              </w:rPr>
              <w:t xml:space="preserve"> </w:t>
            </w:r>
            <w:r w:rsidRPr="0017118F">
              <w:rPr>
                <w:sz w:val="22"/>
                <w:szCs w:val="22"/>
              </w:rPr>
              <w:t>Na</w:t>
            </w:r>
            <w:r w:rsidRPr="0017118F">
              <w:rPr>
                <w:sz w:val="22"/>
                <w:szCs w:val="22"/>
                <w:vertAlign w:val="subscript"/>
              </w:rPr>
              <w:t>2</w:t>
            </w:r>
            <w:r w:rsidRPr="0017118F">
              <w:rPr>
                <w:sz w:val="22"/>
                <w:szCs w:val="22"/>
              </w:rPr>
              <w:t>S</w:t>
            </w:r>
            <w:r w:rsidRPr="0017118F">
              <w:rPr>
                <w:sz w:val="22"/>
                <w:szCs w:val="22"/>
                <w:vertAlign w:val="subscript"/>
              </w:rPr>
              <w:t>2</w:t>
            </w:r>
            <w:r w:rsidRPr="0017118F">
              <w:rPr>
                <w:sz w:val="22"/>
                <w:szCs w:val="22"/>
              </w:rPr>
              <w:t>O</w:t>
            </w:r>
            <w:r w:rsidRPr="0017118F">
              <w:rPr>
                <w:sz w:val="22"/>
                <w:szCs w:val="22"/>
                <w:vertAlign w:val="subscript"/>
              </w:rPr>
              <w:t>3</w:t>
            </w:r>
            <w:r w:rsidRPr="0017118F">
              <w:rPr>
                <w:sz w:val="22"/>
                <w:szCs w:val="22"/>
              </w:rPr>
              <w:t xml:space="preserve">) </w:t>
            </w:r>
            <w:r>
              <w:rPr>
                <w:sz w:val="22"/>
                <w:szCs w:val="22"/>
              </w:rPr>
              <w:t xml:space="preserve">  </w:t>
            </w:r>
            <w:r w:rsidRPr="0017118F">
              <w:rPr>
                <w:sz w:val="22"/>
                <w:szCs w:val="22"/>
              </w:rPr>
              <w:t xml:space="preserve"> </w:t>
            </w:r>
            <w:r w:rsidR="00883E54" w:rsidRPr="0017118F">
              <w:rPr>
                <w:sz w:val="22"/>
                <w:szCs w:val="22"/>
              </w:rPr>
              <w:t>[ml]</w:t>
            </w:r>
          </w:p>
        </w:tc>
      </w:tr>
      <w:tr w:rsidR="00883E54" w:rsidRPr="0017118F" w14:paraId="004C2EFC" w14:textId="77777777" w:rsidTr="006977B5">
        <w:trPr>
          <w:jc w:val="center"/>
        </w:trPr>
        <w:tc>
          <w:tcPr>
            <w:tcW w:w="2438" w:type="dxa"/>
            <w:shd w:val="clear" w:color="auto" w:fill="D9D9D9"/>
          </w:tcPr>
          <w:p w14:paraId="630F73BA" w14:textId="77777777" w:rsidR="00883E54" w:rsidRPr="0017118F" w:rsidRDefault="00883E54" w:rsidP="006977B5">
            <w:pPr>
              <w:jc w:val="center"/>
              <w:rPr>
                <w:sz w:val="22"/>
                <w:szCs w:val="22"/>
              </w:rPr>
            </w:pPr>
          </w:p>
        </w:tc>
        <w:tc>
          <w:tcPr>
            <w:tcW w:w="1247" w:type="dxa"/>
            <w:vMerge w:val="restart"/>
            <w:shd w:val="clear" w:color="auto" w:fill="D9D9D9"/>
          </w:tcPr>
          <w:p w14:paraId="62D77FBC" w14:textId="77777777" w:rsidR="00883E54" w:rsidRPr="0017118F" w:rsidRDefault="00883E54" w:rsidP="006977B5">
            <w:pPr>
              <w:jc w:val="center"/>
              <w:rPr>
                <w:sz w:val="22"/>
                <w:szCs w:val="22"/>
              </w:rPr>
            </w:pPr>
          </w:p>
        </w:tc>
      </w:tr>
      <w:tr w:rsidR="00883E54" w:rsidRPr="0017118F" w14:paraId="64E6DF78" w14:textId="77777777" w:rsidTr="006977B5">
        <w:trPr>
          <w:jc w:val="center"/>
        </w:trPr>
        <w:tc>
          <w:tcPr>
            <w:tcW w:w="2438" w:type="dxa"/>
            <w:shd w:val="clear" w:color="auto" w:fill="D9D9D9"/>
          </w:tcPr>
          <w:p w14:paraId="05B32B4E" w14:textId="77777777" w:rsidR="00883E54" w:rsidRPr="0017118F" w:rsidRDefault="00883E54" w:rsidP="006977B5">
            <w:pPr>
              <w:jc w:val="center"/>
              <w:rPr>
                <w:sz w:val="22"/>
                <w:szCs w:val="22"/>
              </w:rPr>
            </w:pPr>
          </w:p>
        </w:tc>
        <w:tc>
          <w:tcPr>
            <w:tcW w:w="1247" w:type="dxa"/>
            <w:vMerge/>
            <w:shd w:val="clear" w:color="auto" w:fill="D9D9D9"/>
          </w:tcPr>
          <w:p w14:paraId="4590F3D4" w14:textId="77777777" w:rsidR="00883E54" w:rsidRPr="0017118F" w:rsidRDefault="00883E54" w:rsidP="006977B5">
            <w:pPr>
              <w:jc w:val="center"/>
              <w:rPr>
                <w:sz w:val="22"/>
                <w:szCs w:val="22"/>
              </w:rPr>
            </w:pPr>
          </w:p>
        </w:tc>
      </w:tr>
    </w:tbl>
    <w:p w14:paraId="0817F549" w14:textId="77777777" w:rsidR="00883E54" w:rsidRDefault="00883E54" w:rsidP="00883E54">
      <w:pPr>
        <w:rPr>
          <w:sz w:val="22"/>
          <w:szCs w:val="22"/>
        </w:rPr>
      </w:pPr>
    </w:p>
    <w:p w14:paraId="1A299A35" w14:textId="77777777" w:rsidR="00883E54" w:rsidRPr="00FC50F2" w:rsidRDefault="00883E54" w:rsidP="00883E54">
      <w:pPr>
        <w:rPr>
          <w:sz w:val="22"/>
          <w:szCs w:val="22"/>
        </w:rPr>
      </w:pPr>
    </w:p>
    <w:p w14:paraId="490DAEEE" w14:textId="77777777" w:rsidR="00883E54" w:rsidRDefault="00883E54" w:rsidP="00883E54">
      <w:pPr>
        <w:jc w:val="both"/>
        <w:rPr>
          <w:sz w:val="22"/>
          <w:szCs w:val="22"/>
        </w:rPr>
      </w:pPr>
    </w:p>
    <w:p w14:paraId="2CFCCBD6" w14:textId="77777777" w:rsidR="00883E54" w:rsidRDefault="00883E54" w:rsidP="00883E54">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247"/>
      </w:tblGrid>
      <w:tr w:rsidR="00883E54" w:rsidRPr="0017118F" w14:paraId="40C51EC7" w14:textId="77777777" w:rsidTr="006977B5">
        <w:trPr>
          <w:jc w:val="center"/>
        </w:trPr>
        <w:tc>
          <w:tcPr>
            <w:tcW w:w="2438" w:type="dxa"/>
            <w:tcBorders>
              <w:bottom w:val="single" w:sz="4" w:space="0" w:color="auto"/>
            </w:tcBorders>
          </w:tcPr>
          <w:p w14:paraId="79248F61" w14:textId="77777777" w:rsidR="007E0D9C" w:rsidRDefault="007E0D9C" w:rsidP="007E0D9C">
            <w:pPr>
              <w:jc w:val="center"/>
              <w:rPr>
                <w:sz w:val="22"/>
                <w:szCs w:val="22"/>
                <w:vertAlign w:val="subscript"/>
              </w:rPr>
            </w:pPr>
            <w:r w:rsidRPr="0017118F">
              <w:rPr>
                <w:sz w:val="22"/>
                <w:szCs w:val="22"/>
              </w:rPr>
              <w:t xml:space="preserve">spotřeba </w:t>
            </w:r>
          </w:p>
          <w:p w14:paraId="0A9D76C0" w14:textId="77777777" w:rsidR="00883E54" w:rsidRPr="0017118F" w:rsidRDefault="007E0D9C" w:rsidP="007E0D9C">
            <w:pPr>
              <w:jc w:val="center"/>
              <w:rPr>
                <w:sz w:val="22"/>
                <w:szCs w:val="22"/>
              </w:rPr>
            </w:pPr>
            <w:r>
              <w:rPr>
                <w:sz w:val="22"/>
                <w:szCs w:val="22"/>
              </w:rPr>
              <w:t>(</w:t>
            </w:r>
            <w:r w:rsidRPr="0017118F">
              <w:rPr>
                <w:sz w:val="22"/>
                <w:szCs w:val="22"/>
              </w:rPr>
              <w:t>0,</w:t>
            </w:r>
            <w:proofErr w:type="gramStart"/>
            <w:r w:rsidRPr="0017118F">
              <w:rPr>
                <w:sz w:val="22"/>
                <w:szCs w:val="22"/>
              </w:rPr>
              <w:t xml:space="preserve">01  </w:t>
            </w:r>
            <w:r>
              <w:rPr>
                <w:sz w:val="22"/>
                <w:szCs w:val="22"/>
              </w:rPr>
              <w:t>mol</w:t>
            </w:r>
            <w:proofErr w:type="gramEnd"/>
            <w:r>
              <w:rPr>
                <w:sz w:val="22"/>
                <w:szCs w:val="22"/>
              </w:rPr>
              <w:t>.l</w:t>
            </w:r>
            <w:r w:rsidRPr="00563ED9">
              <w:rPr>
                <w:sz w:val="22"/>
                <w:szCs w:val="22"/>
                <w:vertAlign w:val="superscript"/>
              </w:rPr>
              <w:t>-1</w:t>
            </w:r>
            <w:r>
              <w:rPr>
                <w:sz w:val="22"/>
                <w:szCs w:val="22"/>
                <w:vertAlign w:val="superscript"/>
              </w:rPr>
              <w:t xml:space="preserve"> </w:t>
            </w:r>
            <w:r w:rsidRPr="0017118F">
              <w:rPr>
                <w:sz w:val="22"/>
                <w:szCs w:val="22"/>
              </w:rPr>
              <w:t>Na</w:t>
            </w:r>
            <w:r w:rsidRPr="0017118F">
              <w:rPr>
                <w:sz w:val="22"/>
                <w:szCs w:val="22"/>
                <w:vertAlign w:val="subscript"/>
              </w:rPr>
              <w:t>2</w:t>
            </w:r>
            <w:r w:rsidRPr="0017118F">
              <w:rPr>
                <w:sz w:val="22"/>
                <w:szCs w:val="22"/>
              </w:rPr>
              <w:t>S</w:t>
            </w:r>
            <w:r w:rsidRPr="0017118F">
              <w:rPr>
                <w:sz w:val="22"/>
                <w:szCs w:val="22"/>
                <w:vertAlign w:val="subscript"/>
              </w:rPr>
              <w:t>2</w:t>
            </w:r>
            <w:r w:rsidRPr="0017118F">
              <w:rPr>
                <w:sz w:val="22"/>
                <w:szCs w:val="22"/>
              </w:rPr>
              <w:t>O</w:t>
            </w:r>
            <w:r w:rsidRPr="0017118F">
              <w:rPr>
                <w:sz w:val="22"/>
                <w:szCs w:val="22"/>
                <w:vertAlign w:val="subscript"/>
              </w:rPr>
              <w:t>3</w:t>
            </w:r>
            <w:r w:rsidRPr="0017118F">
              <w:rPr>
                <w:sz w:val="22"/>
                <w:szCs w:val="22"/>
              </w:rPr>
              <w:t xml:space="preserve">) [ml] na titraci </w:t>
            </w:r>
            <w:r w:rsidR="00883E54" w:rsidRPr="0017118F">
              <w:rPr>
                <w:b/>
                <w:sz w:val="22"/>
                <w:szCs w:val="22"/>
              </w:rPr>
              <w:t>vzorku glycinu o neznámé koncentraci</w:t>
            </w:r>
          </w:p>
        </w:tc>
        <w:tc>
          <w:tcPr>
            <w:tcW w:w="1247" w:type="dxa"/>
            <w:tcBorders>
              <w:bottom w:val="single" w:sz="4" w:space="0" w:color="auto"/>
            </w:tcBorders>
          </w:tcPr>
          <w:p w14:paraId="55E156A0" w14:textId="77777777" w:rsidR="007E0D9C" w:rsidRPr="0017118F" w:rsidRDefault="007E0D9C" w:rsidP="007E0D9C">
            <w:pPr>
              <w:jc w:val="center"/>
              <w:rPr>
                <w:sz w:val="22"/>
                <w:szCs w:val="22"/>
              </w:rPr>
            </w:pPr>
            <w:r>
              <w:rPr>
                <w:sz w:val="22"/>
                <w:szCs w:val="22"/>
              </w:rPr>
              <w:t>průměrná spotřeba (</w:t>
            </w:r>
            <w:r w:rsidRPr="0017118F">
              <w:rPr>
                <w:sz w:val="22"/>
                <w:szCs w:val="22"/>
              </w:rPr>
              <w:t>0,</w:t>
            </w:r>
            <w:proofErr w:type="gramStart"/>
            <w:r w:rsidRPr="0017118F">
              <w:rPr>
                <w:sz w:val="22"/>
                <w:szCs w:val="22"/>
              </w:rPr>
              <w:t xml:space="preserve">01  </w:t>
            </w:r>
            <w:r>
              <w:rPr>
                <w:sz w:val="22"/>
                <w:szCs w:val="22"/>
              </w:rPr>
              <w:t>mol</w:t>
            </w:r>
            <w:proofErr w:type="gramEnd"/>
            <w:r>
              <w:rPr>
                <w:sz w:val="22"/>
                <w:szCs w:val="22"/>
              </w:rPr>
              <w:t>.l</w:t>
            </w:r>
            <w:r w:rsidRPr="00563ED9">
              <w:rPr>
                <w:sz w:val="22"/>
                <w:szCs w:val="22"/>
                <w:vertAlign w:val="superscript"/>
              </w:rPr>
              <w:t>-1</w:t>
            </w:r>
            <w:r>
              <w:rPr>
                <w:sz w:val="22"/>
                <w:szCs w:val="22"/>
                <w:vertAlign w:val="superscript"/>
              </w:rPr>
              <w:t xml:space="preserve"> </w:t>
            </w:r>
            <w:r w:rsidRPr="0017118F">
              <w:rPr>
                <w:sz w:val="22"/>
                <w:szCs w:val="22"/>
              </w:rPr>
              <w:t>Na</w:t>
            </w:r>
            <w:r w:rsidRPr="0017118F">
              <w:rPr>
                <w:sz w:val="22"/>
                <w:szCs w:val="22"/>
                <w:vertAlign w:val="subscript"/>
              </w:rPr>
              <w:t>2</w:t>
            </w:r>
            <w:r w:rsidRPr="0017118F">
              <w:rPr>
                <w:sz w:val="22"/>
                <w:szCs w:val="22"/>
              </w:rPr>
              <w:t>S</w:t>
            </w:r>
            <w:r w:rsidRPr="0017118F">
              <w:rPr>
                <w:sz w:val="22"/>
                <w:szCs w:val="22"/>
                <w:vertAlign w:val="subscript"/>
              </w:rPr>
              <w:t>2</w:t>
            </w:r>
            <w:r w:rsidRPr="0017118F">
              <w:rPr>
                <w:sz w:val="22"/>
                <w:szCs w:val="22"/>
              </w:rPr>
              <w:t>O</w:t>
            </w:r>
            <w:r w:rsidRPr="0017118F">
              <w:rPr>
                <w:sz w:val="22"/>
                <w:szCs w:val="22"/>
                <w:vertAlign w:val="subscript"/>
              </w:rPr>
              <w:t>3</w:t>
            </w:r>
            <w:r w:rsidRPr="0017118F">
              <w:rPr>
                <w:sz w:val="22"/>
                <w:szCs w:val="22"/>
              </w:rPr>
              <w:t xml:space="preserve">) </w:t>
            </w:r>
            <w:r>
              <w:rPr>
                <w:sz w:val="22"/>
                <w:szCs w:val="22"/>
              </w:rPr>
              <w:t xml:space="preserve">  </w:t>
            </w:r>
            <w:r w:rsidRPr="0017118F">
              <w:rPr>
                <w:sz w:val="22"/>
                <w:szCs w:val="22"/>
              </w:rPr>
              <w:t xml:space="preserve"> [ml]]</w:t>
            </w:r>
          </w:p>
        </w:tc>
      </w:tr>
      <w:tr w:rsidR="00883E54" w:rsidRPr="0017118F" w14:paraId="269E2019" w14:textId="77777777" w:rsidTr="006977B5">
        <w:trPr>
          <w:jc w:val="center"/>
        </w:trPr>
        <w:tc>
          <w:tcPr>
            <w:tcW w:w="2438" w:type="dxa"/>
            <w:shd w:val="clear" w:color="auto" w:fill="D9D9D9"/>
          </w:tcPr>
          <w:p w14:paraId="653A8C49" w14:textId="77777777" w:rsidR="00883E54" w:rsidRPr="0017118F" w:rsidRDefault="00883E54" w:rsidP="006977B5">
            <w:pPr>
              <w:jc w:val="both"/>
              <w:rPr>
                <w:sz w:val="22"/>
                <w:szCs w:val="22"/>
              </w:rPr>
            </w:pPr>
          </w:p>
        </w:tc>
        <w:tc>
          <w:tcPr>
            <w:tcW w:w="1247" w:type="dxa"/>
            <w:vMerge w:val="restart"/>
            <w:shd w:val="clear" w:color="auto" w:fill="D9D9D9"/>
          </w:tcPr>
          <w:p w14:paraId="1224BE1D" w14:textId="77777777" w:rsidR="00883E54" w:rsidRPr="0017118F" w:rsidRDefault="00883E54" w:rsidP="006977B5">
            <w:pPr>
              <w:jc w:val="both"/>
              <w:rPr>
                <w:sz w:val="22"/>
                <w:szCs w:val="22"/>
              </w:rPr>
            </w:pPr>
          </w:p>
        </w:tc>
      </w:tr>
      <w:tr w:rsidR="00883E54" w:rsidRPr="0017118F" w14:paraId="7DD9D3C6" w14:textId="77777777" w:rsidTr="006977B5">
        <w:trPr>
          <w:jc w:val="center"/>
        </w:trPr>
        <w:tc>
          <w:tcPr>
            <w:tcW w:w="2438" w:type="dxa"/>
            <w:shd w:val="clear" w:color="auto" w:fill="D9D9D9"/>
          </w:tcPr>
          <w:p w14:paraId="1B423673" w14:textId="77777777" w:rsidR="00883E54" w:rsidRPr="0017118F" w:rsidRDefault="00883E54" w:rsidP="006977B5">
            <w:pPr>
              <w:jc w:val="both"/>
              <w:rPr>
                <w:sz w:val="22"/>
                <w:szCs w:val="22"/>
              </w:rPr>
            </w:pPr>
          </w:p>
        </w:tc>
        <w:tc>
          <w:tcPr>
            <w:tcW w:w="1247" w:type="dxa"/>
            <w:vMerge/>
            <w:shd w:val="clear" w:color="auto" w:fill="D9D9D9"/>
          </w:tcPr>
          <w:p w14:paraId="562FABAC" w14:textId="77777777" w:rsidR="00883E54" w:rsidRPr="0017118F" w:rsidRDefault="00883E54" w:rsidP="006977B5">
            <w:pPr>
              <w:jc w:val="both"/>
              <w:rPr>
                <w:sz w:val="22"/>
                <w:szCs w:val="22"/>
              </w:rPr>
            </w:pPr>
          </w:p>
        </w:tc>
      </w:tr>
    </w:tbl>
    <w:p w14:paraId="289E6185" w14:textId="77777777" w:rsidR="00883E54" w:rsidRDefault="00883E54" w:rsidP="00883E54">
      <w:pPr>
        <w:jc w:val="both"/>
        <w:rPr>
          <w:sz w:val="22"/>
          <w:szCs w:val="22"/>
        </w:rPr>
      </w:pPr>
    </w:p>
    <w:p w14:paraId="5F0FF844" w14:textId="77777777" w:rsidR="00883E54" w:rsidRDefault="00883E54" w:rsidP="00883E54">
      <w:pPr>
        <w:jc w:val="both"/>
        <w:rPr>
          <w:sz w:val="22"/>
          <w:szCs w:val="22"/>
        </w:rPr>
      </w:pPr>
    </w:p>
    <w:p w14:paraId="02B43774" w14:textId="77777777" w:rsidR="00883E54" w:rsidRDefault="00883E54" w:rsidP="00883E54">
      <w:pPr>
        <w:jc w:val="both"/>
        <w:rPr>
          <w:sz w:val="22"/>
          <w:szCs w:val="22"/>
        </w:rPr>
      </w:pPr>
    </w:p>
    <w:p w14:paraId="56BFFC16" w14:textId="77777777" w:rsidR="002813CE" w:rsidRDefault="00883E54" w:rsidP="002813CE">
      <w:pPr>
        <w:jc w:val="both"/>
        <w:rPr>
          <w:sz w:val="22"/>
          <w:szCs w:val="22"/>
        </w:rPr>
      </w:pPr>
      <w:r>
        <w:rPr>
          <w:sz w:val="22"/>
          <w:szCs w:val="22"/>
        </w:rPr>
        <w:t>Pomocí trojčlenky vypočtěte koncentraci glycinu v neznámém vzorku.</w:t>
      </w:r>
      <w:r w:rsidR="002813CE" w:rsidRPr="002813CE">
        <w:rPr>
          <w:sz w:val="22"/>
          <w:szCs w:val="22"/>
        </w:rPr>
        <w:t xml:space="preserve"> </w:t>
      </w:r>
      <w:r w:rsidR="002813CE">
        <w:rPr>
          <w:sz w:val="22"/>
          <w:szCs w:val="22"/>
        </w:rPr>
        <w:t>Koncentrace standardního vzorku =</w:t>
      </w:r>
      <w:proofErr w:type="gramStart"/>
      <w:r w:rsidR="002813CE">
        <w:rPr>
          <w:sz w:val="22"/>
          <w:szCs w:val="22"/>
        </w:rPr>
        <w:t xml:space="preserve"> ….</w:t>
      </w:r>
      <w:proofErr w:type="gramEnd"/>
      <w:r w:rsidR="002813CE">
        <w:rPr>
          <w:sz w:val="22"/>
          <w:szCs w:val="22"/>
        </w:rPr>
        <w:t>. ……………    (doplňte)</w:t>
      </w:r>
      <w:r w:rsidR="007654CE">
        <w:rPr>
          <w:sz w:val="22"/>
          <w:szCs w:val="22"/>
        </w:rPr>
        <w:t xml:space="preserve"> (Ředění standardu</w:t>
      </w:r>
      <w:r w:rsidR="00C80322">
        <w:rPr>
          <w:sz w:val="22"/>
          <w:szCs w:val="22"/>
        </w:rPr>
        <w:t xml:space="preserve"> i neznámého vzorku bylo stejné, proto se při výpočtech nebere v úvahu.)</w:t>
      </w:r>
    </w:p>
    <w:p w14:paraId="1E36B283" w14:textId="77777777" w:rsidR="00883E54" w:rsidRDefault="00883E54" w:rsidP="00883E54">
      <w:pPr>
        <w:jc w:val="both"/>
        <w:rPr>
          <w:sz w:val="22"/>
          <w:szCs w:val="22"/>
        </w:rPr>
      </w:pPr>
    </w:p>
    <w:p w14:paraId="336AFFE4" w14:textId="77777777" w:rsidR="00883E54" w:rsidRDefault="00883E54" w:rsidP="00883E54">
      <w:pPr>
        <w:jc w:val="both"/>
        <w:rPr>
          <w:sz w:val="22"/>
          <w:szCs w:val="22"/>
        </w:rPr>
      </w:pPr>
    </w:p>
    <w:p w14:paraId="2AE79F6D" w14:textId="77777777" w:rsidR="00883E54" w:rsidRDefault="00883E54" w:rsidP="00883E54">
      <w:pPr>
        <w:shd w:val="clear" w:color="auto" w:fill="D9D9D9"/>
        <w:jc w:val="both"/>
        <w:rPr>
          <w:sz w:val="22"/>
          <w:szCs w:val="22"/>
        </w:rPr>
      </w:pPr>
      <w:r>
        <w:rPr>
          <w:sz w:val="22"/>
          <w:szCs w:val="22"/>
        </w:rPr>
        <w:t>Výpočty:</w:t>
      </w:r>
    </w:p>
    <w:p w14:paraId="12DBEB06" w14:textId="77777777" w:rsidR="00883E54" w:rsidRDefault="00883E54" w:rsidP="00883E54">
      <w:pPr>
        <w:shd w:val="clear" w:color="auto" w:fill="D9D9D9"/>
        <w:jc w:val="both"/>
        <w:rPr>
          <w:sz w:val="22"/>
          <w:szCs w:val="22"/>
        </w:rPr>
      </w:pPr>
    </w:p>
    <w:p w14:paraId="19D3F12A" w14:textId="77777777" w:rsidR="00883E54" w:rsidRDefault="00883E54" w:rsidP="00883E54">
      <w:pPr>
        <w:shd w:val="clear" w:color="auto" w:fill="D9D9D9"/>
        <w:jc w:val="both"/>
        <w:rPr>
          <w:sz w:val="22"/>
          <w:szCs w:val="22"/>
        </w:rPr>
      </w:pPr>
    </w:p>
    <w:p w14:paraId="72D7A3A2" w14:textId="77777777" w:rsidR="00883E54" w:rsidRDefault="00883E54" w:rsidP="00883E54">
      <w:pPr>
        <w:shd w:val="clear" w:color="auto" w:fill="D9D9D9"/>
        <w:jc w:val="center"/>
        <w:rPr>
          <w:sz w:val="22"/>
          <w:szCs w:val="22"/>
        </w:rPr>
      </w:pPr>
      <w:r w:rsidRPr="008E418B">
        <w:rPr>
          <w:sz w:val="22"/>
          <w:szCs w:val="22"/>
        </w:rPr>
        <w:t xml:space="preserve"> </w:t>
      </w:r>
      <w:r w:rsidRPr="008E418B">
        <w:rPr>
          <w:sz w:val="22"/>
          <w:szCs w:val="22"/>
        </w:rPr>
        <w:tab/>
      </w:r>
      <w:r w:rsidRPr="008E418B">
        <w:rPr>
          <w:sz w:val="22"/>
          <w:szCs w:val="22"/>
        </w:rPr>
        <w:tab/>
      </w:r>
      <w:r w:rsidRPr="008E418B">
        <w:rPr>
          <w:sz w:val="22"/>
          <w:szCs w:val="22"/>
        </w:rPr>
        <w:tab/>
      </w:r>
      <w:r>
        <w:rPr>
          <w:sz w:val="22"/>
          <w:szCs w:val="22"/>
        </w:rPr>
        <w:tab/>
      </w:r>
      <w:r>
        <w:rPr>
          <w:sz w:val="22"/>
          <w:szCs w:val="22"/>
        </w:rPr>
        <w:tab/>
      </w:r>
      <w:r>
        <w:rPr>
          <w:sz w:val="22"/>
          <w:szCs w:val="22"/>
        </w:rPr>
        <w:tab/>
      </w:r>
      <w:r>
        <w:rPr>
          <w:sz w:val="22"/>
          <w:szCs w:val="22"/>
        </w:rPr>
        <w:tab/>
      </w:r>
      <w:r w:rsidRPr="008E418B">
        <w:rPr>
          <w:sz w:val="22"/>
          <w:szCs w:val="22"/>
        </w:rPr>
        <w:tab/>
      </w:r>
      <w:r w:rsidRPr="008E418B">
        <w:rPr>
          <w:sz w:val="22"/>
          <w:szCs w:val="22"/>
        </w:rPr>
        <w:tab/>
      </w:r>
    </w:p>
    <w:p w14:paraId="55AD73B6" w14:textId="77777777" w:rsidR="00883E54" w:rsidRDefault="00883E54" w:rsidP="00883E54">
      <w:pPr>
        <w:shd w:val="clear" w:color="auto" w:fill="D9D9D9"/>
        <w:jc w:val="both"/>
        <w:rPr>
          <w:sz w:val="22"/>
          <w:szCs w:val="22"/>
        </w:rPr>
      </w:pPr>
    </w:p>
    <w:p w14:paraId="7A3D02AD" w14:textId="77777777" w:rsidR="00883E54" w:rsidRDefault="00883E54" w:rsidP="00883E54">
      <w:pPr>
        <w:shd w:val="clear" w:color="auto" w:fill="D9D9D9"/>
        <w:jc w:val="both"/>
        <w:rPr>
          <w:sz w:val="22"/>
          <w:szCs w:val="22"/>
        </w:rPr>
      </w:pPr>
    </w:p>
    <w:p w14:paraId="119CA6D4" w14:textId="77777777" w:rsidR="00883E54" w:rsidRDefault="00883E54" w:rsidP="00883E54">
      <w:pPr>
        <w:shd w:val="clear" w:color="auto" w:fill="D9D9D9"/>
        <w:jc w:val="both"/>
        <w:rPr>
          <w:b/>
          <w:sz w:val="22"/>
          <w:szCs w:val="22"/>
          <w:vertAlign w:val="superscript"/>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proofErr w:type="gramStart"/>
      <w:r w:rsidRPr="008E418B">
        <w:rPr>
          <w:b/>
          <w:sz w:val="22"/>
          <w:szCs w:val="22"/>
        </w:rPr>
        <w:t>c</w:t>
      </w:r>
      <w:r w:rsidRPr="008E418B">
        <w:rPr>
          <w:b/>
          <w:sz w:val="22"/>
          <w:szCs w:val="22"/>
          <w:vertAlign w:val="subscript"/>
        </w:rPr>
        <w:t>Vz</w:t>
      </w:r>
      <w:proofErr w:type="spellEnd"/>
      <w:r w:rsidRPr="008E418B">
        <w:rPr>
          <w:b/>
          <w:sz w:val="22"/>
          <w:szCs w:val="22"/>
        </w:rPr>
        <w:t>(</w:t>
      </w:r>
      <w:proofErr w:type="spellStart"/>
      <w:proofErr w:type="gramEnd"/>
      <w:r w:rsidRPr="008E418B">
        <w:rPr>
          <w:b/>
          <w:sz w:val="22"/>
          <w:szCs w:val="22"/>
        </w:rPr>
        <w:t>Gly</w:t>
      </w:r>
      <w:proofErr w:type="spellEnd"/>
      <w:r w:rsidRPr="008E418B">
        <w:rPr>
          <w:b/>
          <w:sz w:val="22"/>
          <w:szCs w:val="22"/>
        </w:rPr>
        <w:t>) =</w:t>
      </w:r>
      <w:r w:rsidRPr="008E418B">
        <w:rPr>
          <w:b/>
          <w:sz w:val="22"/>
          <w:szCs w:val="22"/>
        </w:rPr>
        <w:tab/>
        <w:t xml:space="preserve">        mmol.l</w:t>
      </w:r>
      <w:r w:rsidRPr="008E418B">
        <w:rPr>
          <w:b/>
          <w:sz w:val="22"/>
          <w:szCs w:val="22"/>
          <w:vertAlign w:val="superscript"/>
        </w:rPr>
        <w:t>-1</w:t>
      </w:r>
    </w:p>
    <w:p w14:paraId="41B8CFC8" w14:textId="77777777" w:rsidR="00883E54" w:rsidRDefault="00883E54" w:rsidP="00883E54">
      <w:pPr>
        <w:shd w:val="clear" w:color="auto" w:fill="D9D9D9"/>
        <w:jc w:val="both"/>
        <w:rPr>
          <w:b/>
          <w:sz w:val="22"/>
          <w:szCs w:val="22"/>
          <w:vertAlign w:val="superscript"/>
        </w:rPr>
      </w:pPr>
    </w:p>
    <w:p w14:paraId="6A081168" w14:textId="77777777" w:rsidR="00883E54" w:rsidRPr="008E418B" w:rsidRDefault="00883E54" w:rsidP="00883E54">
      <w:pPr>
        <w:shd w:val="clear" w:color="auto" w:fill="D9D9D9"/>
        <w:jc w:val="both"/>
        <w:rPr>
          <w:b/>
          <w:sz w:val="22"/>
          <w:szCs w:val="22"/>
        </w:rPr>
      </w:pPr>
    </w:p>
    <w:p w14:paraId="5290B63F" w14:textId="77777777" w:rsidR="00883E54" w:rsidRDefault="00883E54" w:rsidP="00883E54">
      <w:pPr>
        <w:pBdr>
          <w:top w:val="single" w:sz="4" w:space="1" w:color="auto"/>
          <w:left w:val="single" w:sz="4" w:space="4" w:color="auto"/>
          <w:bottom w:val="single" w:sz="4" w:space="1" w:color="auto"/>
          <w:right w:val="single" w:sz="4" w:space="4" w:color="auto"/>
        </w:pBdr>
        <w:shd w:val="clear" w:color="auto" w:fill="D9D9D9"/>
        <w:jc w:val="both"/>
        <w:rPr>
          <w:b/>
          <w:sz w:val="22"/>
          <w:szCs w:val="22"/>
        </w:rPr>
      </w:pPr>
      <w:r>
        <w:rPr>
          <w:b/>
          <w:sz w:val="22"/>
          <w:szCs w:val="22"/>
        </w:rPr>
        <w:t>Výsledek: koncentrace glycinu</w:t>
      </w:r>
      <w:r w:rsidRPr="002A3176">
        <w:rPr>
          <w:b/>
          <w:sz w:val="22"/>
          <w:szCs w:val="22"/>
        </w:rPr>
        <w:t xml:space="preserve"> v neznámém vzorku</w:t>
      </w:r>
      <w:r>
        <w:rPr>
          <w:b/>
          <w:sz w:val="22"/>
          <w:szCs w:val="22"/>
        </w:rPr>
        <w:t xml:space="preserve"> zjištěná reduktometrickou titrací</w:t>
      </w:r>
      <w:r w:rsidRPr="002A3176">
        <w:rPr>
          <w:b/>
          <w:sz w:val="22"/>
          <w:szCs w:val="22"/>
        </w:rPr>
        <w:t>:</w:t>
      </w:r>
    </w:p>
    <w:p w14:paraId="14AC6535" w14:textId="77777777" w:rsidR="00883E54" w:rsidRPr="00F977E4" w:rsidRDefault="00883E54" w:rsidP="00883E54">
      <w:pPr>
        <w:pBdr>
          <w:top w:val="single" w:sz="4" w:space="1" w:color="auto"/>
          <w:left w:val="single" w:sz="4" w:space="4" w:color="auto"/>
          <w:bottom w:val="single" w:sz="4" w:space="1" w:color="auto"/>
          <w:right w:val="single" w:sz="4" w:space="4" w:color="auto"/>
        </w:pBdr>
        <w:shd w:val="clear" w:color="auto" w:fill="D9D9D9"/>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c =</w:t>
      </w:r>
      <w:r w:rsidRPr="002A3176">
        <w:rPr>
          <w:b/>
          <w:sz w:val="22"/>
          <w:szCs w:val="22"/>
        </w:rPr>
        <w:t xml:space="preserve">      </w:t>
      </w:r>
      <w:r>
        <w:rPr>
          <w:b/>
          <w:sz w:val="22"/>
          <w:szCs w:val="22"/>
        </w:rPr>
        <w:t xml:space="preserve">       </w:t>
      </w:r>
      <w:proofErr w:type="gramStart"/>
      <w:r>
        <w:rPr>
          <w:b/>
          <w:sz w:val="22"/>
          <w:szCs w:val="22"/>
        </w:rPr>
        <w:t>mmol.l</w:t>
      </w:r>
      <w:proofErr w:type="gramEnd"/>
      <w:r w:rsidRPr="00544C68">
        <w:rPr>
          <w:b/>
          <w:sz w:val="22"/>
          <w:szCs w:val="22"/>
          <w:vertAlign w:val="superscript"/>
        </w:rPr>
        <w:t>-1</w:t>
      </w:r>
    </w:p>
    <w:p w14:paraId="34B35F52" w14:textId="77777777" w:rsidR="00883E54" w:rsidRDefault="00883E54" w:rsidP="00883E54">
      <w:pPr>
        <w:jc w:val="both"/>
      </w:pPr>
      <w:r>
        <w:t xml:space="preserve"> </w:t>
      </w:r>
    </w:p>
    <w:p w14:paraId="605CA80D" w14:textId="77777777" w:rsidR="00883E54" w:rsidRDefault="00883E54" w:rsidP="00EB5A0B">
      <w:pPr>
        <w:jc w:val="both"/>
        <w:rPr>
          <w:b/>
          <w:sz w:val="22"/>
          <w:szCs w:val="22"/>
        </w:rPr>
      </w:pPr>
    </w:p>
    <w:p w14:paraId="5DA7DDB4" w14:textId="77777777" w:rsidR="00883E54" w:rsidRDefault="00883E54" w:rsidP="00EB5A0B">
      <w:pPr>
        <w:jc w:val="both"/>
        <w:rPr>
          <w:b/>
          <w:sz w:val="22"/>
          <w:szCs w:val="22"/>
        </w:rPr>
      </w:pPr>
    </w:p>
    <w:p w14:paraId="0BF11A36" w14:textId="77777777" w:rsidR="00EB5A0B" w:rsidRPr="009641C2" w:rsidRDefault="00EB5A0B" w:rsidP="00EB5A0B">
      <w:pPr>
        <w:jc w:val="both"/>
        <w:rPr>
          <w:b/>
          <w:sz w:val="22"/>
          <w:szCs w:val="22"/>
          <w:vertAlign w:val="superscript"/>
        </w:rPr>
      </w:pPr>
      <w:r w:rsidRPr="0070171A">
        <w:rPr>
          <w:b/>
          <w:sz w:val="22"/>
          <w:szCs w:val="22"/>
        </w:rPr>
        <w:t>Pro srovnání uveďte koncentraci gl</w:t>
      </w:r>
      <w:r>
        <w:rPr>
          <w:b/>
          <w:sz w:val="22"/>
          <w:szCs w:val="22"/>
        </w:rPr>
        <w:t>ycinu</w:t>
      </w:r>
      <w:r w:rsidRPr="0070171A">
        <w:rPr>
          <w:b/>
          <w:sz w:val="22"/>
          <w:szCs w:val="22"/>
        </w:rPr>
        <w:t xml:space="preserve"> </w:t>
      </w:r>
      <w:r>
        <w:rPr>
          <w:b/>
          <w:sz w:val="22"/>
          <w:szCs w:val="22"/>
        </w:rPr>
        <w:t xml:space="preserve">v neznámém vzorku, kterou jste stanovili alkalimetricky </w:t>
      </w:r>
      <w:r w:rsidRPr="0070171A">
        <w:rPr>
          <w:b/>
          <w:sz w:val="22"/>
          <w:szCs w:val="22"/>
        </w:rPr>
        <w:t xml:space="preserve">(úloha </w:t>
      </w:r>
      <w:proofErr w:type="gramStart"/>
      <w:smartTag w:uri="urn:schemas-microsoft-com:office:smarttags" w:element="metricconverter">
        <w:smartTagPr>
          <w:attr w:name="ProductID" w:val="2C"/>
        </w:smartTagPr>
        <w:r>
          <w:rPr>
            <w:b/>
            <w:sz w:val="22"/>
            <w:szCs w:val="22"/>
          </w:rPr>
          <w:t>2</w:t>
        </w:r>
        <w:r w:rsidRPr="0070171A">
          <w:rPr>
            <w:b/>
            <w:sz w:val="22"/>
            <w:szCs w:val="22"/>
          </w:rPr>
          <w:t>C</w:t>
        </w:r>
      </w:smartTag>
      <w:proofErr w:type="gramEnd"/>
      <w:r w:rsidRPr="0070171A">
        <w:rPr>
          <w:b/>
          <w:sz w:val="22"/>
          <w:szCs w:val="22"/>
        </w:rPr>
        <w:t>)</w:t>
      </w:r>
      <w:r>
        <w:rPr>
          <w:b/>
          <w:sz w:val="22"/>
          <w:szCs w:val="22"/>
        </w:rPr>
        <w:t>:</w:t>
      </w:r>
      <w:r>
        <w:rPr>
          <w:b/>
          <w:sz w:val="22"/>
          <w:szCs w:val="22"/>
        </w:rPr>
        <w:tab/>
      </w:r>
      <w:r>
        <w:rPr>
          <w:b/>
          <w:sz w:val="22"/>
          <w:szCs w:val="22"/>
        </w:rPr>
        <w:tab/>
      </w:r>
      <w:r>
        <w:rPr>
          <w:b/>
          <w:sz w:val="22"/>
          <w:szCs w:val="22"/>
        </w:rPr>
        <w:tab/>
      </w:r>
      <w:r>
        <w:rPr>
          <w:b/>
          <w:sz w:val="22"/>
          <w:szCs w:val="22"/>
        </w:rPr>
        <w:tab/>
      </w:r>
      <w:r w:rsidRPr="009641C2">
        <w:rPr>
          <w:b/>
          <w:sz w:val="22"/>
          <w:szCs w:val="22"/>
        </w:rPr>
        <w:t>c=</w:t>
      </w:r>
      <w:r w:rsidRPr="00714599">
        <w:rPr>
          <w:b/>
          <w:sz w:val="22"/>
          <w:szCs w:val="22"/>
          <w:shd w:val="clear" w:color="auto" w:fill="D9D9D9"/>
        </w:rPr>
        <w:t xml:space="preserve">                              </w:t>
      </w:r>
      <w:proofErr w:type="spellStart"/>
      <w:r w:rsidRPr="009641C2">
        <w:rPr>
          <w:b/>
          <w:sz w:val="22"/>
          <w:szCs w:val="22"/>
        </w:rPr>
        <w:t>mmol</w:t>
      </w:r>
      <w:proofErr w:type="spellEnd"/>
      <w:r w:rsidRPr="009641C2">
        <w:rPr>
          <w:b/>
          <w:sz w:val="22"/>
          <w:szCs w:val="22"/>
        </w:rPr>
        <w:t xml:space="preserve"> l</w:t>
      </w:r>
      <w:r w:rsidRPr="009641C2">
        <w:rPr>
          <w:b/>
          <w:sz w:val="22"/>
          <w:szCs w:val="22"/>
          <w:vertAlign w:val="superscript"/>
        </w:rPr>
        <w:t>-1</w:t>
      </w:r>
    </w:p>
    <w:p w14:paraId="3B873899" w14:textId="77777777" w:rsidR="00EB5A0B" w:rsidRDefault="00EB5A0B" w:rsidP="00EB5A0B">
      <w:pPr>
        <w:jc w:val="both"/>
        <w:rPr>
          <w:sz w:val="22"/>
          <w:szCs w:val="22"/>
        </w:rPr>
      </w:pPr>
    </w:p>
    <w:p w14:paraId="4D931B26" w14:textId="77777777" w:rsidR="00EB5A0B" w:rsidRDefault="00EB5A0B" w:rsidP="00EB5A0B">
      <w:pPr>
        <w:jc w:val="both"/>
        <w:rPr>
          <w:sz w:val="22"/>
          <w:szCs w:val="22"/>
        </w:rPr>
      </w:pPr>
      <w:r w:rsidRPr="0070171A">
        <w:rPr>
          <w:sz w:val="22"/>
          <w:szCs w:val="22"/>
        </w:rPr>
        <w:t>a pokuste se o vysvětlení případných rozdílů:</w:t>
      </w:r>
    </w:p>
    <w:p w14:paraId="1F856B48" w14:textId="77777777" w:rsidR="00EB5A0B" w:rsidRDefault="00EB5A0B" w:rsidP="00EB5A0B">
      <w:pPr>
        <w:shd w:val="clear" w:color="auto" w:fill="D9D9D9"/>
        <w:jc w:val="both"/>
        <w:rPr>
          <w:sz w:val="22"/>
          <w:szCs w:val="22"/>
        </w:rPr>
      </w:pPr>
    </w:p>
    <w:p w14:paraId="5C7160E7" w14:textId="77777777" w:rsidR="00EB5A0B" w:rsidRDefault="00EB5A0B" w:rsidP="00EB5A0B">
      <w:pPr>
        <w:shd w:val="clear" w:color="auto" w:fill="D9D9D9"/>
        <w:jc w:val="both"/>
        <w:rPr>
          <w:sz w:val="22"/>
          <w:szCs w:val="22"/>
        </w:rPr>
      </w:pPr>
    </w:p>
    <w:p w14:paraId="049F5D28" w14:textId="77777777" w:rsidR="00EB5A0B" w:rsidRDefault="00EB5A0B" w:rsidP="00EB5A0B">
      <w:pPr>
        <w:shd w:val="clear" w:color="auto" w:fill="D9D9D9"/>
        <w:jc w:val="both"/>
        <w:rPr>
          <w:sz w:val="22"/>
          <w:szCs w:val="22"/>
        </w:rPr>
      </w:pPr>
    </w:p>
    <w:p w14:paraId="62467652" w14:textId="77777777" w:rsidR="00D65A00" w:rsidRDefault="00D65A00" w:rsidP="001E08CF">
      <w:pPr>
        <w:shd w:val="clear" w:color="auto" w:fill="F3F3F3"/>
        <w:jc w:val="both"/>
        <w:rPr>
          <w:sz w:val="22"/>
          <w:szCs w:val="22"/>
        </w:rPr>
      </w:pPr>
    </w:p>
    <w:p w14:paraId="44361110" w14:textId="77777777" w:rsidR="00D65A00" w:rsidRDefault="00D65A00" w:rsidP="00462FB0">
      <w:pPr>
        <w:jc w:val="both"/>
        <w:sectPr w:rsidR="00D65A00">
          <w:headerReference w:type="default" r:id="rId26"/>
          <w:pgSz w:w="11906" w:h="16838"/>
          <w:pgMar w:top="1417" w:right="1417" w:bottom="1417" w:left="1417" w:header="708" w:footer="708" w:gutter="0"/>
          <w:cols w:space="708"/>
          <w:docGrid w:linePitch="360"/>
        </w:sectPr>
      </w:pPr>
    </w:p>
    <w:p w14:paraId="69397484" w14:textId="77777777" w:rsidR="00CA63C8" w:rsidRDefault="00CA63C8" w:rsidP="00CA63C8">
      <w:pPr>
        <w:rPr>
          <w:rFonts w:ascii="Arial" w:hAnsi="Arial"/>
          <w:b/>
          <w:sz w:val="28"/>
          <w:szCs w:val="28"/>
        </w:rPr>
      </w:pPr>
      <w:r>
        <w:rPr>
          <w:rFonts w:ascii="Arial" w:hAnsi="Arial"/>
          <w:b/>
          <w:sz w:val="28"/>
          <w:szCs w:val="28"/>
        </w:rPr>
        <w:lastRenderedPageBreak/>
        <w:t>KONTROLNÍ LIST</w:t>
      </w:r>
    </w:p>
    <w:p w14:paraId="5C37E6C2" w14:textId="77777777" w:rsidR="00CA63C8" w:rsidRPr="005C6E20" w:rsidRDefault="00CA63C8" w:rsidP="00CA63C8">
      <w:pP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1"/>
        <w:gridCol w:w="4531"/>
      </w:tblGrid>
      <w:tr w:rsidR="00CA63C8" w:rsidRPr="0017118F" w14:paraId="7D20B826" w14:textId="77777777" w:rsidTr="0017118F">
        <w:tc>
          <w:tcPr>
            <w:tcW w:w="9212" w:type="dxa"/>
            <w:gridSpan w:val="2"/>
            <w:shd w:val="clear" w:color="auto" w:fill="F3F3F3"/>
          </w:tcPr>
          <w:p w14:paraId="679C9583" w14:textId="77777777" w:rsidR="00CA63C8" w:rsidRPr="0017118F" w:rsidRDefault="00272B59" w:rsidP="0017118F">
            <w:pPr>
              <w:spacing w:before="60" w:after="60"/>
              <w:jc w:val="both"/>
              <w:rPr>
                <w:b/>
                <w:bCs/>
                <w:sz w:val="22"/>
                <w:szCs w:val="22"/>
              </w:rPr>
            </w:pPr>
            <w:r w:rsidRPr="0017118F">
              <w:rPr>
                <w:b/>
                <w:bCs/>
                <w:sz w:val="22"/>
                <w:szCs w:val="22"/>
              </w:rPr>
              <w:t>j</w:t>
            </w:r>
            <w:r w:rsidR="00CA63C8" w:rsidRPr="0017118F">
              <w:rPr>
                <w:b/>
                <w:bCs/>
                <w:sz w:val="22"/>
                <w:szCs w:val="22"/>
              </w:rPr>
              <w:t>ména:</w:t>
            </w:r>
          </w:p>
        </w:tc>
      </w:tr>
      <w:tr w:rsidR="00CA63C8" w:rsidRPr="0017118F" w14:paraId="1CFC24D9" w14:textId="77777777" w:rsidTr="0017118F">
        <w:tc>
          <w:tcPr>
            <w:tcW w:w="4606" w:type="dxa"/>
            <w:tcBorders>
              <w:bottom w:val="single" w:sz="4" w:space="0" w:color="auto"/>
            </w:tcBorders>
            <w:shd w:val="clear" w:color="auto" w:fill="F3F3F3"/>
          </w:tcPr>
          <w:p w14:paraId="6B4589C8" w14:textId="77777777" w:rsidR="00CA63C8" w:rsidRPr="0017118F" w:rsidRDefault="00272B59" w:rsidP="0017118F">
            <w:pPr>
              <w:spacing w:before="60" w:after="60"/>
              <w:jc w:val="both"/>
              <w:rPr>
                <w:b/>
                <w:bCs/>
                <w:sz w:val="22"/>
                <w:szCs w:val="22"/>
              </w:rPr>
            </w:pPr>
            <w:r w:rsidRPr="0017118F">
              <w:rPr>
                <w:b/>
                <w:bCs/>
                <w:sz w:val="22"/>
                <w:szCs w:val="22"/>
              </w:rPr>
              <w:t>o</w:t>
            </w:r>
            <w:r w:rsidR="00CA63C8" w:rsidRPr="0017118F">
              <w:rPr>
                <w:b/>
                <w:bCs/>
                <w:sz w:val="22"/>
                <w:szCs w:val="22"/>
              </w:rPr>
              <w:t>bor:</w:t>
            </w:r>
          </w:p>
        </w:tc>
        <w:tc>
          <w:tcPr>
            <w:tcW w:w="4606" w:type="dxa"/>
            <w:tcBorders>
              <w:bottom w:val="single" w:sz="4" w:space="0" w:color="auto"/>
            </w:tcBorders>
            <w:shd w:val="clear" w:color="auto" w:fill="F3F3F3"/>
          </w:tcPr>
          <w:p w14:paraId="65C3A0C9" w14:textId="77777777" w:rsidR="00CA63C8" w:rsidRPr="0017118F" w:rsidRDefault="00272B59" w:rsidP="0017118F">
            <w:pPr>
              <w:spacing w:before="60" w:after="60"/>
              <w:jc w:val="both"/>
              <w:rPr>
                <w:b/>
                <w:bCs/>
                <w:sz w:val="22"/>
                <w:szCs w:val="22"/>
              </w:rPr>
            </w:pPr>
            <w:r w:rsidRPr="0017118F">
              <w:rPr>
                <w:b/>
                <w:bCs/>
                <w:sz w:val="22"/>
                <w:szCs w:val="22"/>
              </w:rPr>
              <w:t>d</w:t>
            </w:r>
            <w:r w:rsidR="00CA63C8" w:rsidRPr="0017118F">
              <w:rPr>
                <w:b/>
                <w:bCs/>
                <w:sz w:val="22"/>
                <w:szCs w:val="22"/>
              </w:rPr>
              <w:t>atum provedení:</w:t>
            </w:r>
          </w:p>
        </w:tc>
      </w:tr>
      <w:tr w:rsidR="00CA63C8" w:rsidRPr="0017118F" w14:paraId="567259B5" w14:textId="77777777" w:rsidTr="0017118F">
        <w:tc>
          <w:tcPr>
            <w:tcW w:w="4606" w:type="dxa"/>
            <w:shd w:val="clear" w:color="auto" w:fill="F3F3F3"/>
          </w:tcPr>
          <w:p w14:paraId="101E6CE8" w14:textId="77777777" w:rsidR="00CA63C8" w:rsidRPr="0017118F" w:rsidRDefault="00272B59" w:rsidP="0017118F">
            <w:pPr>
              <w:spacing w:before="60" w:after="60"/>
              <w:rPr>
                <w:b/>
                <w:bCs/>
                <w:sz w:val="22"/>
                <w:szCs w:val="22"/>
              </w:rPr>
            </w:pPr>
            <w:r w:rsidRPr="0017118F">
              <w:rPr>
                <w:b/>
                <w:bCs/>
                <w:sz w:val="22"/>
                <w:szCs w:val="22"/>
              </w:rPr>
              <w:t>n</w:t>
            </w:r>
            <w:r w:rsidR="00CA63C8" w:rsidRPr="0017118F">
              <w:rPr>
                <w:b/>
                <w:bCs/>
                <w:sz w:val="22"/>
                <w:szCs w:val="22"/>
              </w:rPr>
              <w:t>eznámý vzorek pro kvalitativní analýzu</w:t>
            </w:r>
          </w:p>
          <w:p w14:paraId="7A44AC1C" w14:textId="77777777" w:rsidR="00CA63C8" w:rsidRPr="0017118F" w:rsidRDefault="00E91A79" w:rsidP="0017118F">
            <w:pPr>
              <w:spacing w:before="60" w:after="60"/>
              <w:jc w:val="center"/>
              <w:rPr>
                <w:bCs/>
                <w:sz w:val="22"/>
                <w:szCs w:val="22"/>
              </w:rPr>
            </w:pPr>
            <w:r>
              <w:rPr>
                <w:bCs/>
                <w:sz w:val="22"/>
                <w:szCs w:val="22"/>
                <w:shd w:val="clear" w:color="auto" w:fill="F3F3F3"/>
              </w:rPr>
              <w:t xml:space="preserve">A B C D E F G </w:t>
            </w:r>
            <w:proofErr w:type="gramStart"/>
            <w:r>
              <w:rPr>
                <w:bCs/>
                <w:sz w:val="22"/>
                <w:szCs w:val="22"/>
                <w:shd w:val="clear" w:color="auto" w:fill="F3F3F3"/>
              </w:rPr>
              <w:t xml:space="preserve">H </w:t>
            </w:r>
            <w:r w:rsidR="00CA63C8" w:rsidRPr="0017118F">
              <w:rPr>
                <w:bCs/>
                <w:sz w:val="22"/>
                <w:szCs w:val="22"/>
              </w:rPr>
              <w:t xml:space="preserve"> (</w:t>
            </w:r>
            <w:proofErr w:type="gramEnd"/>
            <w:r w:rsidR="00CA63C8" w:rsidRPr="0017118F">
              <w:rPr>
                <w:bCs/>
                <w:sz w:val="22"/>
                <w:szCs w:val="22"/>
              </w:rPr>
              <w:t>zakroužkujte)</w:t>
            </w:r>
          </w:p>
        </w:tc>
        <w:tc>
          <w:tcPr>
            <w:tcW w:w="4606" w:type="dxa"/>
            <w:shd w:val="clear" w:color="auto" w:fill="F3F3F3"/>
          </w:tcPr>
          <w:p w14:paraId="378BB857" w14:textId="77777777" w:rsidR="00CA63C8" w:rsidRPr="0017118F" w:rsidRDefault="00272B59" w:rsidP="0017118F">
            <w:pPr>
              <w:spacing w:before="60" w:after="60"/>
              <w:rPr>
                <w:b/>
                <w:bCs/>
                <w:sz w:val="22"/>
                <w:szCs w:val="22"/>
              </w:rPr>
            </w:pPr>
            <w:r w:rsidRPr="0017118F">
              <w:rPr>
                <w:b/>
                <w:bCs/>
                <w:sz w:val="22"/>
                <w:szCs w:val="22"/>
              </w:rPr>
              <w:t>n</w:t>
            </w:r>
            <w:r w:rsidR="00CA63C8" w:rsidRPr="0017118F">
              <w:rPr>
                <w:b/>
                <w:bCs/>
                <w:sz w:val="22"/>
                <w:szCs w:val="22"/>
              </w:rPr>
              <w:t>eznámý vzorek pro kvantitativní analýzu</w:t>
            </w:r>
          </w:p>
          <w:p w14:paraId="062BB95A" w14:textId="77777777" w:rsidR="00CA63C8" w:rsidRPr="0017118F" w:rsidRDefault="00E91A79" w:rsidP="0017118F">
            <w:pPr>
              <w:spacing w:before="60" w:after="60"/>
              <w:jc w:val="center"/>
              <w:rPr>
                <w:b/>
                <w:bCs/>
                <w:sz w:val="22"/>
                <w:szCs w:val="22"/>
              </w:rPr>
            </w:pPr>
            <w:r>
              <w:rPr>
                <w:bCs/>
                <w:sz w:val="22"/>
                <w:szCs w:val="22"/>
                <w:shd w:val="clear" w:color="auto" w:fill="F3F3F3"/>
              </w:rPr>
              <w:t xml:space="preserve">a b c d e f g </w:t>
            </w:r>
            <w:proofErr w:type="gramStart"/>
            <w:r>
              <w:rPr>
                <w:bCs/>
                <w:sz w:val="22"/>
                <w:szCs w:val="22"/>
                <w:shd w:val="clear" w:color="auto" w:fill="F3F3F3"/>
              </w:rPr>
              <w:t xml:space="preserve">h </w:t>
            </w:r>
            <w:r w:rsidR="00CA63C8" w:rsidRPr="0017118F">
              <w:rPr>
                <w:bCs/>
                <w:sz w:val="22"/>
                <w:szCs w:val="22"/>
              </w:rPr>
              <w:t xml:space="preserve"> (</w:t>
            </w:r>
            <w:proofErr w:type="gramEnd"/>
            <w:r w:rsidR="00CA63C8" w:rsidRPr="0017118F">
              <w:rPr>
                <w:bCs/>
                <w:sz w:val="22"/>
                <w:szCs w:val="22"/>
              </w:rPr>
              <w:t>zakroužkujte)</w:t>
            </w:r>
          </w:p>
        </w:tc>
      </w:tr>
    </w:tbl>
    <w:p w14:paraId="7BE84E71" w14:textId="77777777" w:rsidR="00CA63C8" w:rsidRPr="0070171A" w:rsidRDefault="00CA63C8" w:rsidP="00CA63C8">
      <w:pPr>
        <w:jc w:val="both"/>
        <w:rPr>
          <w:sz w:val="22"/>
          <w:szCs w:val="22"/>
        </w:rPr>
      </w:pPr>
    </w:p>
    <w:p w14:paraId="1A162F27" w14:textId="15EC05E3" w:rsidR="00CA63C8" w:rsidRPr="0070171A" w:rsidRDefault="00CA63C8" w:rsidP="00CA63C8">
      <w:pPr>
        <w:jc w:val="both"/>
        <w:rPr>
          <w:b/>
          <w:sz w:val="22"/>
          <w:szCs w:val="22"/>
        </w:rPr>
      </w:pPr>
      <w:r>
        <w:rPr>
          <w:b/>
          <w:sz w:val="22"/>
          <w:szCs w:val="22"/>
        </w:rPr>
        <w:t xml:space="preserve">ÚLOHA </w:t>
      </w:r>
      <w:proofErr w:type="gramStart"/>
      <w:r w:rsidR="00813087">
        <w:rPr>
          <w:b/>
          <w:sz w:val="22"/>
          <w:szCs w:val="22"/>
        </w:rPr>
        <w:t>3</w:t>
      </w:r>
      <w:r w:rsidRPr="0070171A">
        <w:rPr>
          <w:b/>
          <w:sz w:val="22"/>
          <w:szCs w:val="22"/>
        </w:rPr>
        <w:t>A</w:t>
      </w:r>
      <w:proofErr w:type="gramEnd"/>
    </w:p>
    <w:p w14:paraId="601BA66F" w14:textId="77777777" w:rsidR="00CA63C8" w:rsidRPr="003941E8" w:rsidRDefault="00CA63C8" w:rsidP="001E08CF">
      <w:pPr>
        <w:pBdr>
          <w:top w:val="single" w:sz="4" w:space="1" w:color="auto"/>
          <w:left w:val="single" w:sz="4" w:space="4" w:color="auto"/>
          <w:bottom w:val="single" w:sz="4" w:space="1" w:color="auto"/>
          <w:right w:val="single" w:sz="4" w:space="4" w:color="auto"/>
        </w:pBdr>
        <w:shd w:val="clear" w:color="auto" w:fill="F3F3F3"/>
        <w:ind w:right="72"/>
        <w:jc w:val="both"/>
        <w:rPr>
          <w:b/>
          <w:sz w:val="22"/>
          <w:szCs w:val="22"/>
        </w:rPr>
      </w:pPr>
      <w:r>
        <w:rPr>
          <w:b/>
          <w:sz w:val="22"/>
          <w:szCs w:val="22"/>
        </w:rPr>
        <w:t>Průběžný v</w:t>
      </w:r>
      <w:r w:rsidRPr="003941E8">
        <w:rPr>
          <w:b/>
          <w:sz w:val="22"/>
          <w:szCs w:val="22"/>
        </w:rPr>
        <w:t xml:space="preserve">ýsledek: </w:t>
      </w:r>
      <w:r>
        <w:rPr>
          <w:b/>
          <w:sz w:val="22"/>
          <w:szCs w:val="22"/>
        </w:rPr>
        <w:t>aminokyselina</w:t>
      </w:r>
      <w:r w:rsidRPr="003941E8">
        <w:rPr>
          <w:b/>
          <w:sz w:val="22"/>
          <w:szCs w:val="22"/>
        </w:rPr>
        <w:t xml:space="preserve"> v neznámém vzorku:                                          </w:t>
      </w:r>
    </w:p>
    <w:p w14:paraId="1FCCE42A" w14:textId="77777777" w:rsidR="00D65A00" w:rsidRDefault="00E04E13" w:rsidP="00462FB0">
      <w:pPr>
        <w:jc w:val="both"/>
      </w:pPr>
      <w:r>
        <w:t>Podpis vedoucího cvičení:</w:t>
      </w:r>
    </w:p>
    <w:p w14:paraId="1259F20F" w14:textId="1B7F7549" w:rsidR="00CA63C8" w:rsidRPr="0070171A" w:rsidRDefault="00CA63C8" w:rsidP="00CA63C8">
      <w:pPr>
        <w:jc w:val="both"/>
        <w:rPr>
          <w:b/>
          <w:sz w:val="22"/>
          <w:szCs w:val="22"/>
        </w:rPr>
      </w:pPr>
      <w:r>
        <w:rPr>
          <w:b/>
          <w:sz w:val="22"/>
          <w:szCs w:val="22"/>
        </w:rPr>
        <w:t xml:space="preserve">ÚLOHA </w:t>
      </w:r>
      <w:proofErr w:type="gramStart"/>
      <w:r w:rsidR="00813087">
        <w:rPr>
          <w:b/>
          <w:sz w:val="22"/>
          <w:szCs w:val="22"/>
        </w:rPr>
        <w:t>3</w:t>
      </w:r>
      <w:r w:rsidRPr="0070171A">
        <w:rPr>
          <w:b/>
          <w:sz w:val="22"/>
          <w:szCs w:val="22"/>
        </w:rPr>
        <w:t>B</w:t>
      </w:r>
      <w:proofErr w:type="gramEnd"/>
    </w:p>
    <w:p w14:paraId="1FA7D1EA" w14:textId="77777777" w:rsidR="00CA63C8" w:rsidRDefault="002F3B4B" w:rsidP="00462FB0">
      <w:pPr>
        <w:jc w:val="both"/>
      </w:pPr>
      <w:r>
        <w:t xml:space="preserve">Obarvený chromatogram bude k dispozici </w:t>
      </w:r>
      <w:r w:rsidR="00BF05E8">
        <w:t>až v </w:t>
      </w:r>
      <w:r>
        <w:t>následujícím</w:t>
      </w:r>
      <w:r w:rsidR="00BF05E8">
        <w:t xml:space="preserve"> cvičení.</w:t>
      </w:r>
    </w:p>
    <w:p w14:paraId="042CB4C9" w14:textId="77777777" w:rsidR="00BF05E8" w:rsidRDefault="00BF05E8" w:rsidP="00462FB0">
      <w:pPr>
        <w:jc w:val="both"/>
      </w:pPr>
    </w:p>
    <w:p w14:paraId="42202E07" w14:textId="7299E359" w:rsidR="00CA63C8" w:rsidRDefault="00CA63C8" w:rsidP="00CA63C8">
      <w:pPr>
        <w:jc w:val="both"/>
        <w:rPr>
          <w:b/>
          <w:sz w:val="22"/>
          <w:szCs w:val="22"/>
        </w:rPr>
      </w:pPr>
      <w:r>
        <w:rPr>
          <w:b/>
          <w:sz w:val="22"/>
          <w:szCs w:val="22"/>
        </w:rPr>
        <w:t xml:space="preserve">ÚLOHA </w:t>
      </w:r>
      <w:proofErr w:type="gramStart"/>
      <w:r w:rsidR="00813087">
        <w:rPr>
          <w:b/>
          <w:sz w:val="22"/>
          <w:szCs w:val="22"/>
        </w:rPr>
        <w:t>3</w:t>
      </w:r>
      <w:r>
        <w:rPr>
          <w:b/>
          <w:sz w:val="22"/>
          <w:szCs w:val="22"/>
        </w:rPr>
        <w:t>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CA63C8" w:rsidRPr="0017118F" w14:paraId="00075BF3" w14:textId="77777777" w:rsidTr="0017118F">
        <w:tc>
          <w:tcPr>
            <w:tcW w:w="4428" w:type="dxa"/>
            <w:tcBorders>
              <w:bottom w:val="single" w:sz="4" w:space="0" w:color="auto"/>
            </w:tcBorders>
          </w:tcPr>
          <w:p w14:paraId="6792A66C" w14:textId="77777777" w:rsidR="00CA63C8" w:rsidRPr="0017118F" w:rsidRDefault="00E04E13" w:rsidP="0017118F">
            <w:pPr>
              <w:jc w:val="center"/>
              <w:rPr>
                <w:sz w:val="22"/>
                <w:szCs w:val="22"/>
              </w:rPr>
            </w:pPr>
            <w:r w:rsidRPr="0017118F">
              <w:rPr>
                <w:sz w:val="22"/>
                <w:szCs w:val="22"/>
              </w:rPr>
              <w:t xml:space="preserve">spotřeba </w:t>
            </w:r>
            <w:r w:rsidR="001A518F">
              <w:rPr>
                <w:sz w:val="22"/>
                <w:szCs w:val="22"/>
              </w:rPr>
              <w:t xml:space="preserve">(0,05 </w:t>
            </w:r>
            <w:proofErr w:type="gramStart"/>
            <w:r w:rsidR="001A518F" w:rsidRPr="0017118F">
              <w:rPr>
                <w:sz w:val="22"/>
                <w:szCs w:val="22"/>
              </w:rPr>
              <w:t>mol.l</w:t>
            </w:r>
            <w:proofErr w:type="gramEnd"/>
            <w:r w:rsidR="001A518F" w:rsidRPr="0017118F">
              <w:rPr>
                <w:sz w:val="22"/>
                <w:szCs w:val="22"/>
                <w:vertAlign w:val="superscript"/>
              </w:rPr>
              <w:t>-1</w:t>
            </w:r>
            <w:r w:rsidR="001A518F" w:rsidRPr="0017118F">
              <w:rPr>
                <w:sz w:val="22"/>
                <w:szCs w:val="22"/>
              </w:rPr>
              <w:t xml:space="preserve"> </w:t>
            </w:r>
            <w:r w:rsidR="00CA63C8" w:rsidRPr="0017118F">
              <w:rPr>
                <w:sz w:val="22"/>
                <w:szCs w:val="22"/>
              </w:rPr>
              <w:t xml:space="preserve"> </w:t>
            </w:r>
            <w:proofErr w:type="spellStart"/>
            <w:r w:rsidR="00CA63C8" w:rsidRPr="0017118F">
              <w:rPr>
                <w:sz w:val="22"/>
                <w:szCs w:val="22"/>
              </w:rPr>
              <w:t>NaOH</w:t>
            </w:r>
            <w:proofErr w:type="spellEnd"/>
            <w:r w:rsidR="00CA63C8" w:rsidRPr="0017118F">
              <w:rPr>
                <w:sz w:val="22"/>
                <w:szCs w:val="22"/>
              </w:rPr>
              <w:t xml:space="preserve">) [ml] na titraci </w:t>
            </w:r>
            <w:r w:rsidR="00CA63C8" w:rsidRPr="0017118F">
              <w:rPr>
                <w:b/>
                <w:sz w:val="22"/>
                <w:szCs w:val="22"/>
              </w:rPr>
              <w:t>standardního vzorku glycinu</w:t>
            </w:r>
          </w:p>
        </w:tc>
      </w:tr>
      <w:tr w:rsidR="00CA63C8" w:rsidRPr="0017118F" w14:paraId="1CEED4B0" w14:textId="77777777" w:rsidTr="0017118F">
        <w:tc>
          <w:tcPr>
            <w:tcW w:w="4428" w:type="dxa"/>
            <w:shd w:val="clear" w:color="auto" w:fill="F3F3F3"/>
          </w:tcPr>
          <w:p w14:paraId="355F1D2B" w14:textId="77777777" w:rsidR="00CA63C8" w:rsidRPr="0017118F" w:rsidRDefault="00CA63C8" w:rsidP="0017118F">
            <w:pPr>
              <w:jc w:val="center"/>
              <w:rPr>
                <w:sz w:val="22"/>
                <w:szCs w:val="22"/>
              </w:rPr>
            </w:pPr>
          </w:p>
        </w:tc>
      </w:tr>
      <w:tr w:rsidR="00CA63C8" w:rsidRPr="0017118F" w14:paraId="7F1CE1A7" w14:textId="77777777" w:rsidTr="0017118F">
        <w:tc>
          <w:tcPr>
            <w:tcW w:w="4428" w:type="dxa"/>
            <w:shd w:val="clear" w:color="auto" w:fill="F3F3F3"/>
          </w:tcPr>
          <w:p w14:paraId="116231CB" w14:textId="77777777" w:rsidR="00CA63C8" w:rsidRPr="0017118F" w:rsidRDefault="00CA63C8" w:rsidP="0017118F">
            <w:pPr>
              <w:jc w:val="center"/>
              <w:rPr>
                <w:sz w:val="22"/>
                <w:szCs w:val="22"/>
              </w:rPr>
            </w:pPr>
          </w:p>
        </w:tc>
      </w:tr>
      <w:tr w:rsidR="00CA63C8" w:rsidRPr="0017118F" w14:paraId="784013FE" w14:textId="77777777" w:rsidTr="0017118F">
        <w:tc>
          <w:tcPr>
            <w:tcW w:w="4428" w:type="dxa"/>
            <w:tcBorders>
              <w:bottom w:val="single" w:sz="4" w:space="0" w:color="auto"/>
            </w:tcBorders>
          </w:tcPr>
          <w:p w14:paraId="1209CA9E" w14:textId="77777777" w:rsidR="00E04E13" w:rsidRPr="0017118F" w:rsidRDefault="00E04E13" w:rsidP="0017118F">
            <w:pPr>
              <w:jc w:val="center"/>
              <w:rPr>
                <w:sz w:val="22"/>
                <w:szCs w:val="22"/>
              </w:rPr>
            </w:pPr>
            <w:proofErr w:type="gramStart"/>
            <w:r w:rsidRPr="0017118F">
              <w:rPr>
                <w:sz w:val="22"/>
                <w:szCs w:val="22"/>
              </w:rPr>
              <w:t xml:space="preserve">spotřeba </w:t>
            </w:r>
            <w:r w:rsidR="00EB5A0B" w:rsidRPr="0017118F">
              <w:rPr>
                <w:sz w:val="22"/>
                <w:szCs w:val="22"/>
              </w:rPr>
              <w:t xml:space="preserve"> </w:t>
            </w:r>
            <w:r w:rsidR="001A518F">
              <w:rPr>
                <w:sz w:val="22"/>
                <w:szCs w:val="22"/>
              </w:rPr>
              <w:t>(</w:t>
            </w:r>
            <w:proofErr w:type="gramEnd"/>
            <w:r w:rsidR="001A518F">
              <w:rPr>
                <w:sz w:val="22"/>
                <w:szCs w:val="22"/>
              </w:rPr>
              <w:t xml:space="preserve">0,05 </w:t>
            </w:r>
            <w:r w:rsidR="001A518F" w:rsidRPr="0017118F">
              <w:rPr>
                <w:sz w:val="22"/>
                <w:szCs w:val="22"/>
              </w:rPr>
              <w:t>mol.l</w:t>
            </w:r>
            <w:r w:rsidR="001A518F" w:rsidRPr="0017118F">
              <w:rPr>
                <w:sz w:val="22"/>
                <w:szCs w:val="22"/>
                <w:vertAlign w:val="superscript"/>
              </w:rPr>
              <w:t>-1</w:t>
            </w:r>
            <w:r w:rsidR="001A518F" w:rsidRPr="0017118F">
              <w:rPr>
                <w:sz w:val="22"/>
                <w:szCs w:val="22"/>
              </w:rPr>
              <w:t xml:space="preserve"> </w:t>
            </w:r>
            <w:r w:rsidR="00CA63C8" w:rsidRPr="0017118F">
              <w:rPr>
                <w:sz w:val="22"/>
                <w:szCs w:val="22"/>
              </w:rPr>
              <w:t xml:space="preserve"> </w:t>
            </w:r>
            <w:proofErr w:type="spellStart"/>
            <w:r w:rsidR="00CA63C8" w:rsidRPr="0017118F">
              <w:rPr>
                <w:sz w:val="22"/>
                <w:szCs w:val="22"/>
              </w:rPr>
              <w:t>NaOH</w:t>
            </w:r>
            <w:proofErr w:type="spellEnd"/>
            <w:r w:rsidR="00CA63C8" w:rsidRPr="0017118F">
              <w:rPr>
                <w:sz w:val="22"/>
                <w:szCs w:val="22"/>
              </w:rPr>
              <w:t xml:space="preserve">) [ml] na titraci </w:t>
            </w:r>
          </w:p>
          <w:p w14:paraId="1CAEC81F" w14:textId="77777777" w:rsidR="00CA63C8" w:rsidRPr="0017118F" w:rsidRDefault="00CA63C8" w:rsidP="0017118F">
            <w:pPr>
              <w:jc w:val="center"/>
              <w:rPr>
                <w:sz w:val="22"/>
                <w:szCs w:val="22"/>
              </w:rPr>
            </w:pPr>
            <w:r w:rsidRPr="0017118F">
              <w:rPr>
                <w:b/>
                <w:sz w:val="22"/>
                <w:szCs w:val="22"/>
              </w:rPr>
              <w:t>vzorku glycinu o neznámé koncentraci</w:t>
            </w:r>
          </w:p>
        </w:tc>
      </w:tr>
      <w:tr w:rsidR="00CA63C8" w:rsidRPr="0017118F" w14:paraId="7353F83E" w14:textId="77777777" w:rsidTr="0017118F">
        <w:tc>
          <w:tcPr>
            <w:tcW w:w="4428" w:type="dxa"/>
            <w:shd w:val="clear" w:color="auto" w:fill="F3F3F3"/>
          </w:tcPr>
          <w:p w14:paraId="4D4BE318" w14:textId="77777777" w:rsidR="00CA63C8" w:rsidRPr="0017118F" w:rsidRDefault="00CA63C8" w:rsidP="00CA63C8">
            <w:pPr>
              <w:rPr>
                <w:sz w:val="22"/>
                <w:szCs w:val="22"/>
              </w:rPr>
            </w:pPr>
          </w:p>
        </w:tc>
      </w:tr>
      <w:tr w:rsidR="00CA63C8" w:rsidRPr="0017118F" w14:paraId="50BF93DF" w14:textId="77777777" w:rsidTr="0017118F">
        <w:tc>
          <w:tcPr>
            <w:tcW w:w="4428" w:type="dxa"/>
            <w:shd w:val="clear" w:color="auto" w:fill="F3F3F3"/>
          </w:tcPr>
          <w:p w14:paraId="77674B45" w14:textId="77777777" w:rsidR="00CA63C8" w:rsidRPr="0017118F" w:rsidRDefault="00CA63C8" w:rsidP="00CA63C8">
            <w:pPr>
              <w:rPr>
                <w:sz w:val="22"/>
                <w:szCs w:val="22"/>
              </w:rPr>
            </w:pPr>
          </w:p>
        </w:tc>
      </w:tr>
    </w:tbl>
    <w:p w14:paraId="6098AAF3" w14:textId="77777777" w:rsidR="00CA63C8" w:rsidRDefault="00E04E13" w:rsidP="00462FB0">
      <w:pPr>
        <w:jc w:val="both"/>
      </w:pPr>
      <w:r>
        <w:t>Podpis vedoucího cvičení:</w:t>
      </w:r>
    </w:p>
    <w:p w14:paraId="5BE31D6B" w14:textId="77777777" w:rsidR="00E04E13" w:rsidRDefault="00E04E13" w:rsidP="00462FB0">
      <w:pPr>
        <w:jc w:val="both"/>
      </w:pPr>
    </w:p>
    <w:p w14:paraId="32EC765A" w14:textId="4C99A3DD" w:rsidR="00E04E13" w:rsidRDefault="00E04E13" w:rsidP="00E04E13">
      <w:pPr>
        <w:jc w:val="both"/>
        <w:rPr>
          <w:b/>
          <w:sz w:val="22"/>
          <w:szCs w:val="22"/>
        </w:rPr>
      </w:pPr>
      <w:r>
        <w:rPr>
          <w:b/>
          <w:sz w:val="22"/>
          <w:szCs w:val="22"/>
        </w:rPr>
        <w:t xml:space="preserve">ÚLOHA </w:t>
      </w:r>
      <w:proofErr w:type="gramStart"/>
      <w:r w:rsidR="00813087">
        <w:rPr>
          <w:b/>
          <w:sz w:val="22"/>
          <w:szCs w:val="22"/>
        </w:rPr>
        <w:t>3</w:t>
      </w:r>
      <w:r>
        <w:rPr>
          <w:b/>
          <w:sz w:val="22"/>
          <w:szCs w:val="22"/>
        </w:rPr>
        <w:t>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E04E13" w:rsidRPr="0017118F" w14:paraId="2C4802F3" w14:textId="77777777" w:rsidTr="0017118F">
        <w:tc>
          <w:tcPr>
            <w:tcW w:w="4428" w:type="dxa"/>
            <w:tcBorders>
              <w:bottom w:val="single" w:sz="4" w:space="0" w:color="auto"/>
            </w:tcBorders>
          </w:tcPr>
          <w:p w14:paraId="3485246D" w14:textId="77777777" w:rsidR="00E04E13" w:rsidRPr="0017118F" w:rsidRDefault="00E04E13" w:rsidP="00E04E13">
            <w:pPr>
              <w:rPr>
                <w:sz w:val="22"/>
                <w:szCs w:val="22"/>
              </w:rPr>
            </w:pPr>
            <w:r w:rsidRPr="0017118F">
              <w:rPr>
                <w:sz w:val="22"/>
                <w:szCs w:val="22"/>
              </w:rPr>
              <w:t xml:space="preserve">spotřeba (0,01 </w:t>
            </w:r>
            <w:proofErr w:type="gramStart"/>
            <w:r w:rsidRPr="0017118F">
              <w:rPr>
                <w:sz w:val="22"/>
                <w:szCs w:val="22"/>
              </w:rPr>
              <w:t>mol.l</w:t>
            </w:r>
            <w:proofErr w:type="gramEnd"/>
            <w:r w:rsidRPr="0017118F">
              <w:rPr>
                <w:sz w:val="22"/>
                <w:szCs w:val="22"/>
                <w:vertAlign w:val="superscript"/>
              </w:rPr>
              <w:t>-1</w:t>
            </w:r>
            <w:r w:rsidRPr="0017118F">
              <w:rPr>
                <w:sz w:val="22"/>
                <w:szCs w:val="22"/>
              </w:rPr>
              <w:t xml:space="preserve"> Na</w:t>
            </w:r>
            <w:r w:rsidRPr="0017118F">
              <w:rPr>
                <w:sz w:val="22"/>
                <w:szCs w:val="22"/>
                <w:vertAlign w:val="subscript"/>
              </w:rPr>
              <w:t>2</w:t>
            </w:r>
            <w:r w:rsidRPr="0017118F">
              <w:rPr>
                <w:sz w:val="22"/>
                <w:szCs w:val="22"/>
              </w:rPr>
              <w:t>S</w:t>
            </w:r>
            <w:r w:rsidRPr="0017118F">
              <w:rPr>
                <w:sz w:val="22"/>
                <w:szCs w:val="22"/>
                <w:vertAlign w:val="subscript"/>
              </w:rPr>
              <w:t>2</w:t>
            </w:r>
            <w:r w:rsidRPr="0017118F">
              <w:rPr>
                <w:sz w:val="22"/>
                <w:szCs w:val="22"/>
              </w:rPr>
              <w:t>O</w:t>
            </w:r>
            <w:r w:rsidRPr="0017118F">
              <w:rPr>
                <w:sz w:val="22"/>
                <w:szCs w:val="22"/>
                <w:vertAlign w:val="subscript"/>
              </w:rPr>
              <w:t>3</w:t>
            </w:r>
            <w:r w:rsidRPr="0017118F">
              <w:rPr>
                <w:sz w:val="22"/>
                <w:szCs w:val="22"/>
              </w:rPr>
              <w:t xml:space="preserve">) [ml] na titraci </w:t>
            </w:r>
          </w:p>
          <w:p w14:paraId="72D3393E" w14:textId="77777777" w:rsidR="00E04E13" w:rsidRPr="0017118F" w:rsidRDefault="00E04E13" w:rsidP="0017118F">
            <w:pPr>
              <w:jc w:val="center"/>
              <w:rPr>
                <w:sz w:val="22"/>
                <w:szCs w:val="22"/>
              </w:rPr>
            </w:pPr>
            <w:r w:rsidRPr="0017118F">
              <w:rPr>
                <w:b/>
                <w:sz w:val="22"/>
                <w:szCs w:val="22"/>
              </w:rPr>
              <w:t>standardního vzorku glycinu</w:t>
            </w:r>
          </w:p>
        </w:tc>
      </w:tr>
      <w:tr w:rsidR="00E04E13" w:rsidRPr="0017118F" w14:paraId="35C830F4" w14:textId="77777777" w:rsidTr="0017118F">
        <w:tc>
          <w:tcPr>
            <w:tcW w:w="4428" w:type="dxa"/>
            <w:shd w:val="clear" w:color="auto" w:fill="F3F3F3"/>
          </w:tcPr>
          <w:p w14:paraId="61A5EED4" w14:textId="77777777" w:rsidR="00E04E13" w:rsidRPr="0017118F" w:rsidRDefault="00E04E13" w:rsidP="0017118F">
            <w:pPr>
              <w:jc w:val="center"/>
              <w:rPr>
                <w:sz w:val="22"/>
                <w:szCs w:val="22"/>
              </w:rPr>
            </w:pPr>
          </w:p>
        </w:tc>
      </w:tr>
      <w:tr w:rsidR="00E04E13" w:rsidRPr="0017118F" w14:paraId="26DCB8D3" w14:textId="77777777" w:rsidTr="0017118F">
        <w:tc>
          <w:tcPr>
            <w:tcW w:w="4428" w:type="dxa"/>
            <w:shd w:val="clear" w:color="auto" w:fill="F3F3F3"/>
          </w:tcPr>
          <w:p w14:paraId="5C0AD6BB" w14:textId="77777777" w:rsidR="00E04E13" w:rsidRPr="0017118F" w:rsidRDefault="00E04E13" w:rsidP="0017118F">
            <w:pPr>
              <w:jc w:val="center"/>
              <w:rPr>
                <w:sz w:val="22"/>
                <w:szCs w:val="22"/>
              </w:rPr>
            </w:pPr>
          </w:p>
        </w:tc>
      </w:tr>
      <w:tr w:rsidR="00E04E13" w:rsidRPr="0017118F" w14:paraId="4F8CEDDD" w14:textId="77777777" w:rsidTr="0017118F">
        <w:tc>
          <w:tcPr>
            <w:tcW w:w="4428" w:type="dxa"/>
            <w:tcBorders>
              <w:bottom w:val="single" w:sz="4" w:space="0" w:color="auto"/>
            </w:tcBorders>
          </w:tcPr>
          <w:p w14:paraId="7CAB37E9" w14:textId="77777777" w:rsidR="00E04E13" w:rsidRPr="0017118F" w:rsidRDefault="00E04E13" w:rsidP="0017118F">
            <w:pPr>
              <w:jc w:val="center"/>
              <w:rPr>
                <w:sz w:val="22"/>
                <w:szCs w:val="22"/>
              </w:rPr>
            </w:pPr>
            <w:r w:rsidRPr="0017118F">
              <w:rPr>
                <w:sz w:val="22"/>
                <w:szCs w:val="22"/>
              </w:rPr>
              <w:t xml:space="preserve">spotřeba (0,01 </w:t>
            </w:r>
            <w:proofErr w:type="gramStart"/>
            <w:r w:rsidRPr="0017118F">
              <w:rPr>
                <w:sz w:val="22"/>
                <w:szCs w:val="22"/>
              </w:rPr>
              <w:t>mol.l</w:t>
            </w:r>
            <w:proofErr w:type="gramEnd"/>
            <w:r w:rsidRPr="0017118F">
              <w:rPr>
                <w:sz w:val="22"/>
                <w:szCs w:val="22"/>
                <w:vertAlign w:val="superscript"/>
              </w:rPr>
              <w:t>-1</w:t>
            </w:r>
            <w:r w:rsidRPr="0017118F">
              <w:rPr>
                <w:sz w:val="22"/>
                <w:szCs w:val="22"/>
              </w:rPr>
              <w:t xml:space="preserve"> Na</w:t>
            </w:r>
            <w:r w:rsidRPr="0017118F">
              <w:rPr>
                <w:sz w:val="22"/>
                <w:szCs w:val="22"/>
                <w:vertAlign w:val="subscript"/>
              </w:rPr>
              <w:t>2</w:t>
            </w:r>
            <w:r w:rsidRPr="0017118F">
              <w:rPr>
                <w:sz w:val="22"/>
                <w:szCs w:val="22"/>
              </w:rPr>
              <w:t>S</w:t>
            </w:r>
            <w:r w:rsidRPr="0017118F">
              <w:rPr>
                <w:sz w:val="22"/>
                <w:szCs w:val="22"/>
                <w:vertAlign w:val="subscript"/>
              </w:rPr>
              <w:t>2</w:t>
            </w:r>
            <w:r w:rsidRPr="0017118F">
              <w:rPr>
                <w:sz w:val="22"/>
                <w:szCs w:val="22"/>
              </w:rPr>
              <w:t>O</w:t>
            </w:r>
            <w:r w:rsidRPr="0017118F">
              <w:rPr>
                <w:sz w:val="22"/>
                <w:szCs w:val="22"/>
                <w:vertAlign w:val="subscript"/>
              </w:rPr>
              <w:t>3</w:t>
            </w:r>
            <w:r w:rsidRPr="0017118F">
              <w:rPr>
                <w:sz w:val="22"/>
                <w:szCs w:val="22"/>
              </w:rPr>
              <w:t xml:space="preserve">) [ml] na titraci </w:t>
            </w:r>
            <w:r w:rsidRPr="0017118F">
              <w:rPr>
                <w:b/>
                <w:sz w:val="22"/>
                <w:szCs w:val="22"/>
              </w:rPr>
              <w:t>vzorku glycinu o neznámé koncentraci</w:t>
            </w:r>
          </w:p>
        </w:tc>
      </w:tr>
      <w:tr w:rsidR="00E04E13" w:rsidRPr="0017118F" w14:paraId="22813B4C" w14:textId="77777777" w:rsidTr="0017118F">
        <w:tc>
          <w:tcPr>
            <w:tcW w:w="4428" w:type="dxa"/>
            <w:shd w:val="clear" w:color="auto" w:fill="F3F3F3"/>
          </w:tcPr>
          <w:p w14:paraId="6C8E19D0" w14:textId="77777777" w:rsidR="00E04E13" w:rsidRPr="0017118F" w:rsidRDefault="00E04E13" w:rsidP="00C56D97">
            <w:pPr>
              <w:rPr>
                <w:sz w:val="22"/>
                <w:szCs w:val="22"/>
              </w:rPr>
            </w:pPr>
          </w:p>
        </w:tc>
      </w:tr>
      <w:tr w:rsidR="00E04E13" w:rsidRPr="0017118F" w14:paraId="0E4EA87E" w14:textId="77777777" w:rsidTr="0017118F">
        <w:tc>
          <w:tcPr>
            <w:tcW w:w="4428" w:type="dxa"/>
            <w:shd w:val="clear" w:color="auto" w:fill="F3F3F3"/>
          </w:tcPr>
          <w:p w14:paraId="52CC9A77" w14:textId="77777777" w:rsidR="00E04E13" w:rsidRPr="0017118F" w:rsidRDefault="00E04E13" w:rsidP="00C56D97">
            <w:pPr>
              <w:rPr>
                <w:sz w:val="22"/>
                <w:szCs w:val="22"/>
              </w:rPr>
            </w:pPr>
          </w:p>
        </w:tc>
      </w:tr>
    </w:tbl>
    <w:p w14:paraId="7AA29468" w14:textId="77777777" w:rsidR="00E04E13" w:rsidRDefault="00E04E13" w:rsidP="00E04E13">
      <w:pPr>
        <w:jc w:val="both"/>
      </w:pPr>
      <w:r>
        <w:t>Podpis vedoucího cvičení:</w:t>
      </w:r>
    </w:p>
    <w:p w14:paraId="4A24412F" w14:textId="77777777" w:rsidR="00E04E13" w:rsidRDefault="00E04E13" w:rsidP="00E04E13">
      <w:pPr>
        <w:jc w:val="both"/>
      </w:pPr>
    </w:p>
    <w:p w14:paraId="6BE57506" w14:textId="77777777" w:rsidR="00E04E13" w:rsidRDefault="00E04E13" w:rsidP="00462FB0">
      <w:pPr>
        <w:jc w:val="both"/>
      </w:pPr>
    </w:p>
    <w:sectPr w:rsidR="00E04E13">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B6E9" w14:textId="77777777" w:rsidR="00787E71" w:rsidRDefault="00787E71">
      <w:r>
        <w:separator/>
      </w:r>
    </w:p>
  </w:endnote>
  <w:endnote w:type="continuationSeparator" w:id="0">
    <w:p w14:paraId="1F829383" w14:textId="77777777" w:rsidR="00787E71" w:rsidRDefault="0078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165F" w14:textId="77777777" w:rsidR="00BA379F" w:rsidRDefault="00BA379F" w:rsidP="00DE5894">
    <w:pPr>
      <w:pStyle w:val="Zpat"/>
      <w:jc w:val="center"/>
    </w:pPr>
    <w:r>
      <w:rPr>
        <w:rStyle w:val="slostrnky"/>
      </w:rPr>
      <w:fldChar w:fldCharType="begin"/>
    </w:r>
    <w:r>
      <w:rPr>
        <w:rStyle w:val="slostrnky"/>
      </w:rPr>
      <w:instrText xml:space="preserve"> PAGE </w:instrText>
    </w:r>
    <w:r>
      <w:rPr>
        <w:rStyle w:val="slostrnky"/>
      </w:rPr>
      <w:fldChar w:fldCharType="separate"/>
    </w:r>
    <w:r w:rsidR="00373678">
      <w:rPr>
        <w:rStyle w:val="slostrnky"/>
        <w:noProof/>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F876" w14:textId="77777777" w:rsidR="00787E71" w:rsidRDefault="00787E71">
      <w:r>
        <w:separator/>
      </w:r>
    </w:p>
  </w:footnote>
  <w:footnote w:type="continuationSeparator" w:id="0">
    <w:p w14:paraId="6F1FC4A3" w14:textId="77777777" w:rsidR="00787E71" w:rsidRDefault="0078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25F9" w14:textId="29790D0A" w:rsidR="00BA379F" w:rsidRDefault="00BA379F" w:rsidP="00DE5894">
    <w:pPr>
      <w:pStyle w:val="Zhlav"/>
      <w:jc w:val="right"/>
      <w:rPr>
        <w:i/>
        <w:sz w:val="20"/>
        <w:szCs w:val="20"/>
      </w:rPr>
    </w:pPr>
    <w:r w:rsidRPr="00AD6005">
      <w:rPr>
        <w:i/>
        <w:sz w:val="20"/>
        <w:szCs w:val="20"/>
      </w:rPr>
      <w:t xml:space="preserve">Úloha </w:t>
    </w:r>
    <w:r w:rsidR="00A0351D">
      <w:rPr>
        <w:i/>
        <w:sz w:val="20"/>
        <w:szCs w:val="20"/>
      </w:rPr>
      <w:t>3</w:t>
    </w:r>
    <w:r w:rsidRPr="00AD6005">
      <w:rPr>
        <w:i/>
        <w:sz w:val="20"/>
        <w:szCs w:val="20"/>
      </w:rPr>
      <w:t xml:space="preserve"> – </w:t>
    </w:r>
    <w:r>
      <w:rPr>
        <w:i/>
        <w:sz w:val="20"/>
        <w:szCs w:val="20"/>
      </w:rPr>
      <w:t>K</w:t>
    </w:r>
    <w:r w:rsidRPr="00AD6005">
      <w:rPr>
        <w:i/>
        <w:sz w:val="20"/>
        <w:szCs w:val="20"/>
      </w:rPr>
      <w:t>valitativní</w:t>
    </w:r>
    <w:r>
      <w:rPr>
        <w:i/>
        <w:sz w:val="20"/>
        <w:szCs w:val="20"/>
      </w:rPr>
      <w:t xml:space="preserve"> a kvantitativní</w:t>
    </w:r>
    <w:r w:rsidRPr="00AD6005">
      <w:rPr>
        <w:i/>
        <w:sz w:val="20"/>
        <w:szCs w:val="20"/>
      </w:rPr>
      <w:t xml:space="preserve"> </w:t>
    </w:r>
    <w:r>
      <w:rPr>
        <w:i/>
        <w:sz w:val="20"/>
        <w:szCs w:val="20"/>
      </w:rPr>
      <w:t>stanovení aminokyselin a bílkovin</w:t>
    </w:r>
  </w:p>
  <w:p w14:paraId="766AB631" w14:textId="77777777" w:rsidR="00BA379F" w:rsidRPr="00AD6005" w:rsidRDefault="004212EB" w:rsidP="00DE5894">
    <w:pPr>
      <w:pStyle w:val="Zhlav"/>
      <w:pBdr>
        <w:bottom w:val="single" w:sz="4" w:space="1" w:color="auto"/>
      </w:pBdr>
      <w:jc w:val="right"/>
      <w:rPr>
        <w:i/>
        <w:sz w:val="20"/>
        <w:szCs w:val="20"/>
      </w:rPr>
    </w:pPr>
    <w:r>
      <w:rPr>
        <w:i/>
        <w:sz w:val="20"/>
        <w:szCs w:val="20"/>
      </w:rPr>
      <w:t>Princip úlohy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FAFB" w14:textId="2DDD6704" w:rsidR="004212EB" w:rsidRDefault="004212EB" w:rsidP="004212EB">
    <w:pPr>
      <w:pStyle w:val="Zhlav"/>
      <w:pBdr>
        <w:bottom w:val="single" w:sz="4" w:space="1" w:color="auto"/>
      </w:pBdr>
      <w:jc w:val="right"/>
      <w:rPr>
        <w:i/>
        <w:sz w:val="20"/>
        <w:szCs w:val="20"/>
      </w:rPr>
    </w:pPr>
    <w:r w:rsidRPr="00AD6005">
      <w:rPr>
        <w:i/>
        <w:sz w:val="20"/>
        <w:szCs w:val="20"/>
      </w:rPr>
      <w:t xml:space="preserve">Úloha </w:t>
    </w:r>
    <w:r w:rsidR="00A0351D">
      <w:rPr>
        <w:i/>
        <w:sz w:val="20"/>
        <w:szCs w:val="20"/>
      </w:rPr>
      <w:t>3</w:t>
    </w:r>
    <w:r w:rsidRPr="00AD6005">
      <w:rPr>
        <w:i/>
        <w:sz w:val="20"/>
        <w:szCs w:val="20"/>
      </w:rPr>
      <w:t xml:space="preserve"> – </w:t>
    </w:r>
    <w:r>
      <w:rPr>
        <w:i/>
        <w:sz w:val="20"/>
        <w:szCs w:val="20"/>
      </w:rPr>
      <w:t>K</w:t>
    </w:r>
    <w:r w:rsidRPr="00AD6005">
      <w:rPr>
        <w:i/>
        <w:sz w:val="20"/>
        <w:szCs w:val="20"/>
      </w:rPr>
      <w:t>valitativní</w:t>
    </w:r>
    <w:r>
      <w:rPr>
        <w:i/>
        <w:sz w:val="20"/>
        <w:szCs w:val="20"/>
      </w:rPr>
      <w:t xml:space="preserve"> a kvantitativní</w:t>
    </w:r>
    <w:r w:rsidRPr="00AD6005">
      <w:rPr>
        <w:i/>
        <w:sz w:val="20"/>
        <w:szCs w:val="20"/>
      </w:rPr>
      <w:t xml:space="preserve"> </w:t>
    </w:r>
    <w:r>
      <w:rPr>
        <w:i/>
        <w:sz w:val="20"/>
        <w:szCs w:val="20"/>
      </w:rPr>
      <w:t>stanovení aminokyselin a bílkovin</w:t>
    </w:r>
    <w:r w:rsidRPr="004212EB">
      <w:rPr>
        <w:i/>
        <w:sz w:val="20"/>
        <w:szCs w:val="20"/>
      </w:rPr>
      <w:t xml:space="preserve"> </w:t>
    </w:r>
  </w:p>
  <w:p w14:paraId="1ABC2EE0" w14:textId="77777777" w:rsidR="004212EB" w:rsidRPr="00AD6005" w:rsidRDefault="004212EB" w:rsidP="004212EB">
    <w:pPr>
      <w:pStyle w:val="Zhlav"/>
      <w:pBdr>
        <w:bottom w:val="single" w:sz="4" w:space="1" w:color="auto"/>
      </w:pBdr>
      <w:jc w:val="right"/>
      <w:rPr>
        <w:i/>
        <w:sz w:val="20"/>
        <w:szCs w:val="20"/>
      </w:rPr>
    </w:pPr>
    <w:r>
      <w:rPr>
        <w:i/>
        <w:sz w:val="20"/>
        <w:szCs w:val="20"/>
      </w:rPr>
      <w:t>Praktická část A. Barevné reakce aminokyselin</w:t>
    </w:r>
  </w:p>
  <w:p w14:paraId="405F09FD" w14:textId="77777777" w:rsidR="004212EB" w:rsidRDefault="004212EB" w:rsidP="00DE5894">
    <w:pPr>
      <w:pStyle w:val="Zhlav"/>
      <w:jc w:val="right"/>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01F3" w14:textId="3A6B52A0" w:rsidR="00BA379F" w:rsidRDefault="00BA379F" w:rsidP="00DE5894">
    <w:pPr>
      <w:pStyle w:val="Zhlav"/>
      <w:jc w:val="right"/>
      <w:rPr>
        <w:i/>
        <w:sz w:val="20"/>
        <w:szCs w:val="20"/>
      </w:rPr>
    </w:pPr>
    <w:r w:rsidRPr="00AD6005">
      <w:rPr>
        <w:i/>
        <w:sz w:val="20"/>
        <w:szCs w:val="20"/>
      </w:rPr>
      <w:t xml:space="preserve">Úloha </w:t>
    </w:r>
    <w:r w:rsidR="00A0351D">
      <w:rPr>
        <w:i/>
        <w:sz w:val="20"/>
        <w:szCs w:val="20"/>
      </w:rPr>
      <w:t>3</w:t>
    </w:r>
    <w:r w:rsidRPr="00AD6005">
      <w:rPr>
        <w:i/>
        <w:sz w:val="20"/>
        <w:szCs w:val="20"/>
      </w:rPr>
      <w:t xml:space="preserve"> – </w:t>
    </w:r>
    <w:r>
      <w:rPr>
        <w:i/>
        <w:sz w:val="20"/>
        <w:szCs w:val="20"/>
      </w:rPr>
      <w:t>K</w:t>
    </w:r>
    <w:r w:rsidRPr="00AD6005">
      <w:rPr>
        <w:i/>
        <w:sz w:val="20"/>
        <w:szCs w:val="20"/>
      </w:rPr>
      <w:t>valitativní</w:t>
    </w:r>
    <w:r>
      <w:rPr>
        <w:i/>
        <w:sz w:val="20"/>
        <w:szCs w:val="20"/>
      </w:rPr>
      <w:t xml:space="preserve"> a kvantitativní</w:t>
    </w:r>
    <w:r w:rsidRPr="00AD6005">
      <w:rPr>
        <w:i/>
        <w:sz w:val="20"/>
        <w:szCs w:val="20"/>
      </w:rPr>
      <w:t xml:space="preserve"> </w:t>
    </w:r>
    <w:r>
      <w:rPr>
        <w:i/>
        <w:sz w:val="20"/>
        <w:szCs w:val="20"/>
      </w:rPr>
      <w:t>stanovení aminokyselin a bílkovin</w:t>
    </w:r>
  </w:p>
  <w:p w14:paraId="5FE7BAD1" w14:textId="77777777" w:rsidR="00BA379F" w:rsidRPr="00AD6005" w:rsidRDefault="00BA379F" w:rsidP="00DE5894">
    <w:pPr>
      <w:pStyle w:val="Zhlav"/>
      <w:pBdr>
        <w:bottom w:val="single" w:sz="4" w:space="1" w:color="auto"/>
      </w:pBdr>
      <w:jc w:val="right"/>
      <w:rPr>
        <w:i/>
        <w:sz w:val="20"/>
        <w:szCs w:val="20"/>
      </w:rPr>
    </w:pPr>
    <w:r>
      <w:rPr>
        <w:i/>
        <w:sz w:val="20"/>
        <w:szCs w:val="20"/>
      </w:rPr>
      <w:t>Praktická část B. Rozdělovací chromatografie aminokyselin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D3AB" w14:textId="4464185B" w:rsidR="00BA379F" w:rsidRDefault="00BA379F" w:rsidP="00DE5894">
    <w:pPr>
      <w:pStyle w:val="Zhlav"/>
      <w:jc w:val="right"/>
      <w:rPr>
        <w:i/>
        <w:sz w:val="20"/>
        <w:szCs w:val="20"/>
      </w:rPr>
    </w:pPr>
    <w:r w:rsidRPr="00AD6005">
      <w:rPr>
        <w:i/>
        <w:sz w:val="20"/>
        <w:szCs w:val="20"/>
      </w:rPr>
      <w:t xml:space="preserve">Úloha </w:t>
    </w:r>
    <w:r w:rsidR="00A0351D">
      <w:rPr>
        <w:i/>
        <w:sz w:val="20"/>
        <w:szCs w:val="20"/>
      </w:rPr>
      <w:t>3</w:t>
    </w:r>
    <w:r w:rsidRPr="00AD6005">
      <w:rPr>
        <w:i/>
        <w:sz w:val="20"/>
        <w:szCs w:val="20"/>
      </w:rPr>
      <w:t xml:space="preserve"> – </w:t>
    </w:r>
    <w:r>
      <w:rPr>
        <w:i/>
        <w:sz w:val="20"/>
        <w:szCs w:val="20"/>
      </w:rPr>
      <w:t>K</w:t>
    </w:r>
    <w:r w:rsidRPr="00AD6005">
      <w:rPr>
        <w:i/>
        <w:sz w:val="20"/>
        <w:szCs w:val="20"/>
      </w:rPr>
      <w:t>valitativní</w:t>
    </w:r>
    <w:r>
      <w:rPr>
        <w:i/>
        <w:sz w:val="20"/>
        <w:szCs w:val="20"/>
      </w:rPr>
      <w:t xml:space="preserve"> a kvantitativní</w:t>
    </w:r>
    <w:r w:rsidRPr="00AD6005">
      <w:rPr>
        <w:i/>
        <w:sz w:val="20"/>
        <w:szCs w:val="20"/>
      </w:rPr>
      <w:t xml:space="preserve"> </w:t>
    </w:r>
    <w:r>
      <w:rPr>
        <w:i/>
        <w:sz w:val="20"/>
        <w:szCs w:val="20"/>
      </w:rPr>
      <w:t>stanovení aminokyselin a bílkovin</w:t>
    </w:r>
  </w:p>
  <w:p w14:paraId="27191A85" w14:textId="77777777" w:rsidR="00BA379F" w:rsidRPr="00AD6005" w:rsidRDefault="00BA379F" w:rsidP="00DE5894">
    <w:pPr>
      <w:pStyle w:val="Zhlav"/>
      <w:pBdr>
        <w:bottom w:val="single" w:sz="4" w:space="1" w:color="auto"/>
      </w:pBdr>
      <w:jc w:val="right"/>
      <w:rPr>
        <w:i/>
        <w:sz w:val="20"/>
        <w:szCs w:val="20"/>
      </w:rPr>
    </w:pPr>
    <w:r>
      <w:rPr>
        <w:i/>
        <w:sz w:val="20"/>
        <w:szCs w:val="20"/>
      </w:rPr>
      <w:t>Praktická část C. Stanovení koncentrace glycinu alkalimetrickou titrací</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796C" w14:textId="3CC45CDB" w:rsidR="00BA379F" w:rsidRDefault="00BA379F" w:rsidP="00DE5894">
    <w:pPr>
      <w:pStyle w:val="Zhlav"/>
      <w:jc w:val="right"/>
      <w:rPr>
        <w:i/>
        <w:sz w:val="20"/>
        <w:szCs w:val="20"/>
      </w:rPr>
    </w:pPr>
    <w:r w:rsidRPr="00AD6005">
      <w:rPr>
        <w:i/>
        <w:sz w:val="20"/>
        <w:szCs w:val="20"/>
      </w:rPr>
      <w:t xml:space="preserve">Úloha </w:t>
    </w:r>
    <w:r w:rsidR="00A0351D">
      <w:rPr>
        <w:i/>
        <w:sz w:val="20"/>
        <w:szCs w:val="20"/>
      </w:rPr>
      <w:t>3</w:t>
    </w:r>
    <w:r w:rsidRPr="00AD6005">
      <w:rPr>
        <w:i/>
        <w:sz w:val="20"/>
        <w:szCs w:val="20"/>
      </w:rPr>
      <w:t xml:space="preserve"> – </w:t>
    </w:r>
    <w:r>
      <w:rPr>
        <w:i/>
        <w:sz w:val="20"/>
        <w:szCs w:val="20"/>
      </w:rPr>
      <w:t>K</w:t>
    </w:r>
    <w:r w:rsidRPr="00AD6005">
      <w:rPr>
        <w:i/>
        <w:sz w:val="20"/>
        <w:szCs w:val="20"/>
      </w:rPr>
      <w:t>valitativní</w:t>
    </w:r>
    <w:r>
      <w:rPr>
        <w:i/>
        <w:sz w:val="20"/>
        <w:szCs w:val="20"/>
      </w:rPr>
      <w:t xml:space="preserve"> a kvantitativní</w:t>
    </w:r>
    <w:r w:rsidRPr="00AD6005">
      <w:rPr>
        <w:i/>
        <w:sz w:val="20"/>
        <w:szCs w:val="20"/>
      </w:rPr>
      <w:t xml:space="preserve"> </w:t>
    </w:r>
    <w:r>
      <w:rPr>
        <w:i/>
        <w:sz w:val="20"/>
        <w:szCs w:val="20"/>
      </w:rPr>
      <w:t>stanovení aminokyselin a bílkovin</w:t>
    </w:r>
  </w:p>
  <w:p w14:paraId="528A1EF7" w14:textId="77777777" w:rsidR="00BA379F" w:rsidRPr="00AD6005" w:rsidRDefault="00BA379F" w:rsidP="00B00667">
    <w:pPr>
      <w:pStyle w:val="Zhlav"/>
      <w:pBdr>
        <w:bottom w:val="single" w:sz="4" w:space="1" w:color="auto"/>
      </w:pBdr>
      <w:jc w:val="right"/>
      <w:rPr>
        <w:i/>
        <w:sz w:val="20"/>
        <w:szCs w:val="20"/>
      </w:rPr>
    </w:pPr>
    <w:r>
      <w:rPr>
        <w:i/>
        <w:sz w:val="20"/>
        <w:szCs w:val="20"/>
      </w:rPr>
      <w:t>Praktická část D. Stanovení koncentrace glycinu reduktometrickou titrací</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668A" w14:textId="133CC10F" w:rsidR="00BA379F" w:rsidRDefault="00BA379F" w:rsidP="00DE5894">
    <w:pPr>
      <w:pStyle w:val="Zhlav"/>
      <w:jc w:val="right"/>
      <w:rPr>
        <w:i/>
        <w:sz w:val="20"/>
        <w:szCs w:val="20"/>
      </w:rPr>
    </w:pPr>
    <w:r w:rsidRPr="00AD6005">
      <w:rPr>
        <w:i/>
        <w:sz w:val="20"/>
        <w:szCs w:val="20"/>
      </w:rPr>
      <w:t xml:space="preserve">Úloha </w:t>
    </w:r>
    <w:r w:rsidR="00A0351D">
      <w:rPr>
        <w:i/>
        <w:sz w:val="20"/>
        <w:szCs w:val="20"/>
      </w:rPr>
      <w:t>3</w:t>
    </w:r>
    <w:r w:rsidRPr="00AD6005">
      <w:rPr>
        <w:i/>
        <w:sz w:val="20"/>
        <w:szCs w:val="20"/>
      </w:rPr>
      <w:t xml:space="preserve"> – </w:t>
    </w:r>
    <w:r>
      <w:rPr>
        <w:i/>
        <w:sz w:val="20"/>
        <w:szCs w:val="20"/>
      </w:rPr>
      <w:t>K</w:t>
    </w:r>
    <w:r w:rsidRPr="00AD6005">
      <w:rPr>
        <w:i/>
        <w:sz w:val="20"/>
        <w:szCs w:val="20"/>
      </w:rPr>
      <w:t>valitativní</w:t>
    </w:r>
    <w:r>
      <w:rPr>
        <w:i/>
        <w:sz w:val="20"/>
        <w:szCs w:val="20"/>
      </w:rPr>
      <w:t xml:space="preserve"> a kvantitativní</w:t>
    </w:r>
    <w:r w:rsidRPr="00AD6005">
      <w:rPr>
        <w:i/>
        <w:sz w:val="20"/>
        <w:szCs w:val="20"/>
      </w:rPr>
      <w:t xml:space="preserve"> </w:t>
    </w:r>
    <w:r>
      <w:rPr>
        <w:i/>
        <w:sz w:val="20"/>
        <w:szCs w:val="20"/>
      </w:rPr>
      <w:t>stanovení aminokyselin a bílkovin</w:t>
    </w:r>
  </w:p>
  <w:p w14:paraId="137166C5" w14:textId="77777777" w:rsidR="00BA379F" w:rsidRPr="00AD6005" w:rsidRDefault="00BA379F" w:rsidP="00B00667">
    <w:pPr>
      <w:pStyle w:val="Zhlav"/>
      <w:pBdr>
        <w:bottom w:val="single" w:sz="4" w:space="1" w:color="auto"/>
      </w:pBdr>
      <w:jc w:val="right"/>
      <w:rPr>
        <w:i/>
        <w:sz w:val="20"/>
        <w:szCs w:val="20"/>
      </w:rPr>
    </w:pPr>
    <w:r>
      <w:rPr>
        <w:i/>
        <w:sz w:val="20"/>
        <w:szCs w:val="20"/>
      </w:rPr>
      <w:t>Kontrolní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7c0NjY0MTA3NjBS0lEKTi0uzszPAykwqQUARE9cXSwAAAA="/>
  </w:docVars>
  <w:rsids>
    <w:rsidRoot w:val="001868E9"/>
    <w:rsid w:val="0000404D"/>
    <w:rsid w:val="000552F2"/>
    <w:rsid w:val="0006623E"/>
    <w:rsid w:val="000753FA"/>
    <w:rsid w:val="00080150"/>
    <w:rsid w:val="000A027B"/>
    <w:rsid w:val="000B66F3"/>
    <w:rsid w:val="000E1CBC"/>
    <w:rsid w:val="000E3354"/>
    <w:rsid w:val="001334B8"/>
    <w:rsid w:val="00140C55"/>
    <w:rsid w:val="00146E32"/>
    <w:rsid w:val="00147B3E"/>
    <w:rsid w:val="001560F6"/>
    <w:rsid w:val="0017118F"/>
    <w:rsid w:val="001868E9"/>
    <w:rsid w:val="00193812"/>
    <w:rsid w:val="001A518F"/>
    <w:rsid w:val="001B23A1"/>
    <w:rsid w:val="001E08CF"/>
    <w:rsid w:val="001E3A69"/>
    <w:rsid w:val="00205839"/>
    <w:rsid w:val="002619DC"/>
    <w:rsid w:val="00272B59"/>
    <w:rsid w:val="0027379F"/>
    <w:rsid w:val="002804EC"/>
    <w:rsid w:val="002813CE"/>
    <w:rsid w:val="002A606A"/>
    <w:rsid w:val="002F3B4B"/>
    <w:rsid w:val="002F6B9E"/>
    <w:rsid w:val="00300D36"/>
    <w:rsid w:val="003010CD"/>
    <w:rsid w:val="00312AD4"/>
    <w:rsid w:val="003163B8"/>
    <w:rsid w:val="00320B1A"/>
    <w:rsid w:val="0033318C"/>
    <w:rsid w:val="00336A89"/>
    <w:rsid w:val="00372EB9"/>
    <w:rsid w:val="00373678"/>
    <w:rsid w:val="0038087C"/>
    <w:rsid w:val="003B5B3E"/>
    <w:rsid w:val="003D01E4"/>
    <w:rsid w:val="003F4052"/>
    <w:rsid w:val="003F6367"/>
    <w:rsid w:val="004212EB"/>
    <w:rsid w:val="00457C0F"/>
    <w:rsid w:val="00462FB0"/>
    <w:rsid w:val="00476E65"/>
    <w:rsid w:val="0047720F"/>
    <w:rsid w:val="004B401B"/>
    <w:rsid w:val="004C48EC"/>
    <w:rsid w:val="004E43A9"/>
    <w:rsid w:val="005075EC"/>
    <w:rsid w:val="00511F93"/>
    <w:rsid w:val="00514EE4"/>
    <w:rsid w:val="00532AE1"/>
    <w:rsid w:val="00534CB1"/>
    <w:rsid w:val="00543F1D"/>
    <w:rsid w:val="00544C68"/>
    <w:rsid w:val="00563ED9"/>
    <w:rsid w:val="005829D5"/>
    <w:rsid w:val="00591F25"/>
    <w:rsid w:val="00593EC7"/>
    <w:rsid w:val="00597019"/>
    <w:rsid w:val="00597F47"/>
    <w:rsid w:val="005D1A15"/>
    <w:rsid w:val="00617B23"/>
    <w:rsid w:val="00654AE7"/>
    <w:rsid w:val="0069444D"/>
    <w:rsid w:val="006977B5"/>
    <w:rsid w:val="006A010B"/>
    <w:rsid w:val="006A0383"/>
    <w:rsid w:val="006B1304"/>
    <w:rsid w:val="006B7C76"/>
    <w:rsid w:val="006D4E8A"/>
    <w:rsid w:val="006D522E"/>
    <w:rsid w:val="006E2C09"/>
    <w:rsid w:val="00725D26"/>
    <w:rsid w:val="00740ECD"/>
    <w:rsid w:val="0075050E"/>
    <w:rsid w:val="0075378A"/>
    <w:rsid w:val="007654CE"/>
    <w:rsid w:val="007725D8"/>
    <w:rsid w:val="00787E71"/>
    <w:rsid w:val="007A270B"/>
    <w:rsid w:val="007B3C04"/>
    <w:rsid w:val="007C7528"/>
    <w:rsid w:val="007D623F"/>
    <w:rsid w:val="007E0D9C"/>
    <w:rsid w:val="007E1DC3"/>
    <w:rsid w:val="00800BC8"/>
    <w:rsid w:val="00813087"/>
    <w:rsid w:val="00832F7E"/>
    <w:rsid w:val="00835BA4"/>
    <w:rsid w:val="00840863"/>
    <w:rsid w:val="00846183"/>
    <w:rsid w:val="008642BB"/>
    <w:rsid w:val="00883E54"/>
    <w:rsid w:val="00885592"/>
    <w:rsid w:val="008C0D02"/>
    <w:rsid w:val="008D2DD1"/>
    <w:rsid w:val="008D7F92"/>
    <w:rsid w:val="008E2AE5"/>
    <w:rsid w:val="00902537"/>
    <w:rsid w:val="00911FD2"/>
    <w:rsid w:val="00940FB9"/>
    <w:rsid w:val="00993720"/>
    <w:rsid w:val="00997BF4"/>
    <w:rsid w:val="00A0351D"/>
    <w:rsid w:val="00A130F0"/>
    <w:rsid w:val="00A24990"/>
    <w:rsid w:val="00A52D92"/>
    <w:rsid w:val="00A7478C"/>
    <w:rsid w:val="00AE6484"/>
    <w:rsid w:val="00B00667"/>
    <w:rsid w:val="00B11066"/>
    <w:rsid w:val="00B16BBC"/>
    <w:rsid w:val="00B22854"/>
    <w:rsid w:val="00B368DC"/>
    <w:rsid w:val="00B407F1"/>
    <w:rsid w:val="00B45548"/>
    <w:rsid w:val="00B468EF"/>
    <w:rsid w:val="00B814E3"/>
    <w:rsid w:val="00BA379F"/>
    <w:rsid w:val="00BA56AB"/>
    <w:rsid w:val="00BA7009"/>
    <w:rsid w:val="00BE782E"/>
    <w:rsid w:val="00BF05E8"/>
    <w:rsid w:val="00BF2993"/>
    <w:rsid w:val="00C022A0"/>
    <w:rsid w:val="00C27049"/>
    <w:rsid w:val="00C277BF"/>
    <w:rsid w:val="00C36F4F"/>
    <w:rsid w:val="00C56D97"/>
    <w:rsid w:val="00C57D4B"/>
    <w:rsid w:val="00C618D0"/>
    <w:rsid w:val="00C63267"/>
    <w:rsid w:val="00C770EF"/>
    <w:rsid w:val="00C77C9C"/>
    <w:rsid w:val="00C80322"/>
    <w:rsid w:val="00C8153C"/>
    <w:rsid w:val="00CA63C8"/>
    <w:rsid w:val="00CB6BD3"/>
    <w:rsid w:val="00CC53BA"/>
    <w:rsid w:val="00CD440B"/>
    <w:rsid w:val="00CD4683"/>
    <w:rsid w:val="00CE6448"/>
    <w:rsid w:val="00D30A7D"/>
    <w:rsid w:val="00D52E79"/>
    <w:rsid w:val="00D56D8C"/>
    <w:rsid w:val="00D65A00"/>
    <w:rsid w:val="00D829FF"/>
    <w:rsid w:val="00DA5228"/>
    <w:rsid w:val="00DB5C63"/>
    <w:rsid w:val="00DE1634"/>
    <w:rsid w:val="00DE5894"/>
    <w:rsid w:val="00E04E13"/>
    <w:rsid w:val="00E05613"/>
    <w:rsid w:val="00E17941"/>
    <w:rsid w:val="00E35A23"/>
    <w:rsid w:val="00E36806"/>
    <w:rsid w:val="00E371AF"/>
    <w:rsid w:val="00E65A04"/>
    <w:rsid w:val="00E71051"/>
    <w:rsid w:val="00E86E4C"/>
    <w:rsid w:val="00E91A79"/>
    <w:rsid w:val="00EB5A0B"/>
    <w:rsid w:val="00EB6809"/>
    <w:rsid w:val="00EC29DB"/>
    <w:rsid w:val="00ED1102"/>
    <w:rsid w:val="00ED3BCC"/>
    <w:rsid w:val="00EE37E1"/>
    <w:rsid w:val="00EF4DA8"/>
    <w:rsid w:val="00F322A0"/>
    <w:rsid w:val="00F62DFF"/>
    <w:rsid w:val="00F80BE3"/>
    <w:rsid w:val="00F86148"/>
    <w:rsid w:val="00F91D08"/>
    <w:rsid w:val="00F91E12"/>
    <w:rsid w:val="00F97B1F"/>
    <w:rsid w:val="00FB604D"/>
    <w:rsid w:val="00FB74AA"/>
    <w:rsid w:val="00FD1426"/>
    <w:rsid w:val="00FD17D5"/>
    <w:rsid w:val="00FD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34F6FA"/>
  <w15:chartTrackingRefBased/>
  <w15:docId w15:val="{207E3C01-23E2-4D43-9EB1-929412F3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27049"/>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Pr>
      <w:rFonts w:ascii="Arial" w:hAnsi="Arial" w:cs="Arial"/>
      <w:b/>
      <w:bCs/>
    </w:rPr>
  </w:style>
  <w:style w:type="table" w:styleId="Mkatabulky">
    <w:name w:val="Table Grid"/>
    <w:basedOn w:val="Normlntabulka"/>
    <w:rsid w:val="00C2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DE5894"/>
    <w:pPr>
      <w:tabs>
        <w:tab w:val="center" w:pos="4536"/>
        <w:tab w:val="right" w:pos="9072"/>
      </w:tabs>
    </w:pPr>
  </w:style>
  <w:style w:type="paragraph" w:styleId="Zpat">
    <w:name w:val="footer"/>
    <w:basedOn w:val="Normln"/>
    <w:rsid w:val="00DE5894"/>
    <w:pPr>
      <w:tabs>
        <w:tab w:val="center" w:pos="4536"/>
        <w:tab w:val="right" w:pos="9072"/>
      </w:tabs>
    </w:pPr>
  </w:style>
  <w:style w:type="character" w:styleId="slostrnky">
    <w:name w:val="page number"/>
    <w:basedOn w:val="Standardnpsmoodstavce"/>
    <w:rsid w:val="00DE5894"/>
  </w:style>
  <w:style w:type="paragraph" w:styleId="Textbubliny">
    <w:name w:val="Balloon Text"/>
    <w:basedOn w:val="Normln"/>
    <w:semiHidden/>
    <w:rsid w:val="00280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header" Target="head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48f0f6bd-3863-4857-9aaa-5935ccb0542d">
      <UserInfo>
        <DisplayName/>
        <AccountId xsi:nil="true"/>
        <AccountType/>
      </UserInfo>
    </Owner>
    <Students xmlns="48f0f6bd-3863-4857-9aaa-5935ccb0542d">
      <UserInfo>
        <DisplayName/>
        <AccountId xsi:nil="true"/>
        <AccountType/>
      </UserInfo>
    </Students>
    <Student_Groups xmlns="48f0f6bd-3863-4857-9aaa-5935ccb0542d">
      <UserInfo>
        <DisplayName/>
        <AccountId xsi:nil="true"/>
        <AccountType/>
      </UserInfo>
    </Student_Groups>
    <LMS_Mappings xmlns="48f0f6bd-3863-4857-9aaa-5935ccb0542d" xsi:nil="true"/>
    <CultureName xmlns="48f0f6bd-3863-4857-9aaa-5935ccb0542d" xsi:nil="true"/>
    <Has_Teacher_Only_SectionGroup xmlns="48f0f6bd-3863-4857-9aaa-5935ccb0542d" xsi:nil="true"/>
    <DefaultSectionNames xmlns="48f0f6bd-3863-4857-9aaa-5935ccb0542d" xsi:nil="true"/>
    <AppVersion xmlns="48f0f6bd-3863-4857-9aaa-5935ccb0542d" xsi:nil="true"/>
    <Invited_Teachers xmlns="48f0f6bd-3863-4857-9aaa-5935ccb0542d" xsi:nil="true"/>
    <Invited_Students xmlns="48f0f6bd-3863-4857-9aaa-5935ccb0542d" xsi:nil="true"/>
    <Teachers xmlns="48f0f6bd-3863-4857-9aaa-5935ccb0542d">
      <UserInfo>
        <DisplayName/>
        <AccountId xsi:nil="true"/>
        <AccountType/>
      </UserInfo>
    </Teachers>
    <Math_Settings xmlns="48f0f6bd-3863-4857-9aaa-5935ccb0542d" xsi:nil="true"/>
    <Templates xmlns="48f0f6bd-3863-4857-9aaa-5935ccb0542d" xsi:nil="true"/>
    <Self_Registration_Enabled xmlns="48f0f6bd-3863-4857-9aaa-5935ccb0542d" xsi:nil="true"/>
    <Is_Collaboration_Space_Locked xmlns="48f0f6bd-3863-4857-9aaa-5935ccb0542d" xsi:nil="true"/>
    <Teams_Channel_Section_Location xmlns="48f0f6bd-3863-4857-9aaa-5935ccb0542d" xsi:nil="true"/>
    <Distribution_Groups xmlns="48f0f6bd-3863-4857-9aaa-5935ccb0542d" xsi:nil="true"/>
    <NotebookType xmlns="48f0f6bd-3863-4857-9aaa-5935ccb0542d" xsi:nil="true"/>
    <FolderType xmlns="48f0f6bd-3863-4857-9aaa-5935ccb0542d" xsi:nil="true"/>
    <TeamsChannelId xmlns="48f0f6bd-3863-4857-9aaa-5935ccb0542d" xsi:nil="true"/>
    <IsNotebookLocked xmlns="48f0f6bd-3863-4857-9aaa-5935ccb054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E336409E53214CA499F4C3B2FEA047" ma:contentTypeVersion="32" ma:contentTypeDescription="Vytvoří nový dokument" ma:contentTypeScope="" ma:versionID="4bf2ed9b4efe97a33f572e36b2bfe3b9">
  <xsd:schema xmlns:xsd="http://www.w3.org/2001/XMLSchema" xmlns:xs="http://www.w3.org/2001/XMLSchema" xmlns:p="http://schemas.microsoft.com/office/2006/metadata/properties" xmlns:ns3="48f0f6bd-3863-4857-9aaa-5935ccb0542d" xmlns:ns4="b209939d-d42d-4259-b43a-bf8b586ab21c" targetNamespace="http://schemas.microsoft.com/office/2006/metadata/properties" ma:root="true" ma:fieldsID="8d67df34249b32bb1095b2a5b99b4c47" ns3:_="" ns4:_="">
    <xsd:import namespace="48f0f6bd-3863-4857-9aaa-5935ccb0542d"/>
    <xsd:import namespace="b209939d-d42d-4259-b43a-bf8b586ab21c"/>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0f6bd-3863-4857-9aaa-5935ccb05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9939d-d42d-4259-b43a-bf8b586ab21c" elementFormDefault="qualified">
    <xsd:import namespace="http://schemas.microsoft.com/office/2006/documentManagement/types"/>
    <xsd:import namespace="http://schemas.microsoft.com/office/infopath/2007/PartnerControls"/>
    <xsd:element name="SharedWithDetails" ma:index="10" nillable="true" ma:displayName="Sdílené s podrobnostmi" ma:internalName="SharedWithDetails" ma:readOnly="true">
      <xsd:simpleType>
        <xsd:restriction base="dms:Note">
          <xsd:maxLength value="255"/>
        </xsd:restrictio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itefull-cache xmlns="urn:writefull-cache:Suggestions">{"suggestions":{},"typeOfAccount":"freemium"}</writefull-cache>
</file>

<file path=customXml/itemProps1.xml><?xml version="1.0" encoding="utf-8"?>
<ds:datastoreItem xmlns:ds="http://schemas.openxmlformats.org/officeDocument/2006/customXml" ds:itemID="{12A12C78-15A8-4898-95EB-C5EA98E25031}">
  <ds:schemaRefs>
    <ds:schemaRef ds:uri="http://schemas.microsoft.com/office/2006/metadata/properties"/>
    <ds:schemaRef ds:uri="http://schemas.microsoft.com/office/infopath/2007/PartnerControls"/>
    <ds:schemaRef ds:uri="48f0f6bd-3863-4857-9aaa-5935ccb0542d"/>
  </ds:schemaRefs>
</ds:datastoreItem>
</file>

<file path=customXml/itemProps2.xml><?xml version="1.0" encoding="utf-8"?>
<ds:datastoreItem xmlns:ds="http://schemas.openxmlformats.org/officeDocument/2006/customXml" ds:itemID="{E7338178-7C23-4512-A1F9-39E465350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0f6bd-3863-4857-9aaa-5935ccb0542d"/>
    <ds:schemaRef ds:uri="b209939d-d42d-4259-b43a-bf8b586a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4F13F-E1E6-4118-B5EB-161DD1BA2EFD}">
  <ds:schemaRefs>
    <ds:schemaRef ds:uri="http://schemas.microsoft.com/sharepoint/v3/contenttype/forms"/>
  </ds:schemaRefs>
</ds:datastoreItem>
</file>

<file path=customXml/itemProps4.xml><?xml version="1.0" encoding="utf-8"?>
<ds:datastoreItem xmlns:ds="http://schemas.openxmlformats.org/officeDocument/2006/customXml" ds:itemID="{BC54FFA0-DFE6-49EC-9DDA-DC3970A43EBD}">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3586</Words>
  <Characters>20446</Characters>
  <Application>Microsoft Office Word</Application>
  <DocSecurity>0</DocSecurity>
  <Lines>170</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úloha 2</vt:lpstr>
      <vt:lpstr>úloha 2</vt:lpstr>
    </vt:vector>
  </TitlesOfParts>
  <Company>Katedra biochemie, PřF MU Brno</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úloha 2</dc:title>
  <dc:subject/>
  <dc:creator>Mgr. Vladimír Rotrekl, Ph.D.</dc:creator>
  <cp:keywords/>
  <dc:description/>
  <cp:lastModifiedBy>Jan Lochman</cp:lastModifiedBy>
  <cp:revision>5</cp:revision>
  <cp:lastPrinted>2007-05-29T11:57:00Z</cp:lastPrinted>
  <dcterms:created xsi:type="dcterms:W3CDTF">2021-09-17T13:58:00Z</dcterms:created>
  <dcterms:modified xsi:type="dcterms:W3CDTF">2022-02-10T07:16:00Z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0x01010083E336409E53214CA499F4C3B2FEA047</vt:lpwstr>
  </property>
</Properties>
</file>