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7502" w14:textId="1CD322C8" w:rsidR="00DD4145" w:rsidRPr="00DD4145" w:rsidRDefault="00DD4145" w:rsidP="00DD4145">
      <w:pPr>
        <w:tabs>
          <w:tab w:val="left" w:pos="1492"/>
        </w:tabs>
        <w:spacing w:before="260" w:after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Ke</w:t>
      </w:r>
      <w:r w:rsidRPr="00DD4145">
        <w:rPr>
          <w:rFonts w:asciiTheme="majorHAnsi" w:hAnsiTheme="majorHAnsi" w:cstheme="majorHAnsi"/>
          <w:sz w:val="24"/>
          <w:szCs w:val="24"/>
        </w:rPr>
        <w:t xml:space="preserve"> stratigrafické tabul</w:t>
      </w:r>
      <w:r>
        <w:rPr>
          <w:rFonts w:asciiTheme="majorHAnsi" w:hAnsiTheme="majorHAnsi" w:cstheme="majorHAnsi"/>
          <w:sz w:val="24"/>
          <w:szCs w:val="24"/>
        </w:rPr>
        <w:t>ce</w:t>
      </w:r>
      <w:r w:rsidRPr="00DD414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níže</w:t>
      </w:r>
      <w:r w:rsidRPr="00DD414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zakreslete</w:t>
      </w:r>
      <w:r w:rsidRPr="00DD4145">
        <w:rPr>
          <w:rFonts w:asciiTheme="majorHAnsi" w:hAnsiTheme="majorHAnsi" w:cstheme="majorHAnsi"/>
          <w:sz w:val="24"/>
          <w:szCs w:val="24"/>
        </w:rPr>
        <w:t xml:space="preserve"> doby existence </w:t>
      </w:r>
      <w:proofErr w:type="spellStart"/>
      <w:r w:rsidRPr="00DD4145">
        <w:rPr>
          <w:rFonts w:asciiTheme="majorHAnsi" w:hAnsiTheme="majorHAnsi" w:cstheme="majorHAnsi"/>
          <w:sz w:val="24"/>
          <w:szCs w:val="24"/>
        </w:rPr>
        <w:t>superkontinentů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Columbie </w:t>
      </w:r>
      <w:r w:rsidRPr="00DD4145">
        <w:rPr>
          <w:rFonts w:asciiTheme="majorHAnsi" w:hAnsiTheme="majorHAnsi" w:cstheme="majorHAnsi"/>
          <w:sz w:val="24"/>
          <w:szCs w:val="24"/>
        </w:rPr>
        <w:t xml:space="preserve">= </w:t>
      </w:r>
      <w:proofErr w:type="spellStart"/>
      <w:r w:rsidRPr="00DD4145">
        <w:rPr>
          <w:rFonts w:asciiTheme="majorHAnsi" w:hAnsiTheme="majorHAnsi" w:cstheme="majorHAnsi"/>
          <w:sz w:val="24"/>
          <w:szCs w:val="24"/>
        </w:rPr>
        <w:t>Nuna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D4145">
        <w:rPr>
          <w:rFonts w:asciiTheme="majorHAnsi" w:hAnsiTheme="majorHAnsi" w:cstheme="majorHAnsi"/>
          <w:b/>
          <w:bCs/>
          <w:sz w:val="24"/>
          <w:szCs w:val="24"/>
        </w:rPr>
        <w:t>Rodinie</w:t>
      </w:r>
      <w:proofErr w:type="spellEnd"/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D4145">
        <w:rPr>
          <w:rFonts w:asciiTheme="majorHAnsi" w:hAnsiTheme="majorHAnsi" w:cstheme="majorHAnsi"/>
          <w:sz w:val="24"/>
          <w:szCs w:val="24"/>
        </w:rPr>
        <w:t xml:space="preserve">= </w:t>
      </w:r>
      <w:proofErr w:type="spellStart"/>
      <w:r w:rsidRPr="00DD4145">
        <w:rPr>
          <w:rFonts w:asciiTheme="majorHAnsi" w:hAnsiTheme="majorHAnsi" w:cstheme="majorHAnsi"/>
          <w:sz w:val="24"/>
          <w:szCs w:val="24"/>
        </w:rPr>
        <w:t>Protopangea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D4145">
        <w:rPr>
          <w:rFonts w:asciiTheme="majorHAnsi" w:hAnsiTheme="majorHAnsi" w:cstheme="majorHAnsi"/>
          <w:b/>
          <w:bCs/>
          <w:sz w:val="24"/>
          <w:szCs w:val="24"/>
        </w:rPr>
        <w:t>Pannotie</w:t>
      </w:r>
      <w:proofErr w:type="spellEnd"/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Pr="00DD4145">
        <w:rPr>
          <w:rFonts w:asciiTheme="majorHAnsi" w:hAnsiTheme="majorHAnsi" w:cstheme="majorHAnsi"/>
          <w:sz w:val="24"/>
          <w:szCs w:val="24"/>
        </w:rPr>
        <w:t>a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D4145">
        <w:rPr>
          <w:rFonts w:asciiTheme="majorHAnsi" w:hAnsiTheme="majorHAnsi" w:cstheme="majorHAnsi"/>
          <w:sz w:val="24"/>
          <w:szCs w:val="24"/>
        </w:rPr>
        <w:t>doby významných orogenezí (</w:t>
      </w:r>
      <w:proofErr w:type="spellStart"/>
      <w:r w:rsidRPr="00DD4145">
        <w:rPr>
          <w:rFonts w:asciiTheme="majorHAnsi" w:hAnsiTheme="majorHAnsi" w:cstheme="majorHAnsi"/>
          <w:b/>
          <w:bCs/>
          <w:sz w:val="24"/>
          <w:szCs w:val="24"/>
        </w:rPr>
        <w:t>svekofenská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D4145">
        <w:rPr>
          <w:rFonts w:asciiTheme="majorHAnsi" w:hAnsiTheme="majorHAnsi" w:cstheme="majorHAnsi"/>
          <w:b/>
          <w:bCs/>
          <w:sz w:val="24"/>
          <w:szCs w:val="24"/>
        </w:rPr>
        <w:t>greenvilská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kadomská</w:t>
      </w:r>
      <w:r w:rsidRPr="00DD4145">
        <w:rPr>
          <w:rFonts w:asciiTheme="majorHAnsi" w:hAnsiTheme="majorHAnsi" w:cstheme="majorHAnsi"/>
          <w:sz w:val="24"/>
          <w:szCs w:val="24"/>
        </w:rPr>
        <w:t>). Dále zakreslete změny ve vývoji klimatu s důrazem na hlavní doby ledové (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hurónská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D4145">
        <w:rPr>
          <w:rFonts w:asciiTheme="majorHAnsi" w:hAnsiTheme="majorHAnsi" w:cstheme="majorHAnsi"/>
          <w:b/>
          <w:bCs/>
          <w:sz w:val="24"/>
          <w:szCs w:val="24"/>
        </w:rPr>
        <w:t>sturtská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D4145">
        <w:rPr>
          <w:rFonts w:asciiTheme="majorHAnsi" w:hAnsiTheme="majorHAnsi" w:cstheme="majorHAnsi"/>
          <w:b/>
          <w:bCs/>
          <w:sz w:val="24"/>
          <w:szCs w:val="24"/>
        </w:rPr>
        <w:t>marinoanská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) a zásadní události ve vývoji života jako je nástup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bezjaderných organismů</w:t>
      </w:r>
      <w:r w:rsidRPr="00DD4145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DD4145">
        <w:rPr>
          <w:rFonts w:asciiTheme="majorHAnsi" w:hAnsiTheme="majorHAnsi" w:cstheme="majorHAnsi"/>
          <w:sz w:val="24"/>
          <w:szCs w:val="24"/>
        </w:rPr>
        <w:t>Prokaryota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),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jaderných organismů</w:t>
      </w:r>
      <w:r w:rsidRPr="00DD4145">
        <w:rPr>
          <w:rFonts w:asciiTheme="majorHAnsi" w:hAnsiTheme="majorHAnsi" w:cstheme="majorHAnsi"/>
          <w:sz w:val="24"/>
          <w:szCs w:val="24"/>
        </w:rPr>
        <w:t xml:space="preserve"> (Eukaryota) a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mnohobuněčných organismů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tvorba ozonové vrstvy</w:t>
      </w:r>
      <w:r w:rsidRPr="00DD4145">
        <w:rPr>
          <w:rFonts w:asciiTheme="majorHAnsi" w:hAnsiTheme="majorHAnsi" w:cstheme="majorHAnsi"/>
          <w:sz w:val="24"/>
          <w:szCs w:val="24"/>
        </w:rPr>
        <w:t xml:space="preserve">,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velká oxidační událost</w:t>
      </w:r>
      <w:r w:rsidRPr="00DD4145">
        <w:rPr>
          <w:rFonts w:asciiTheme="majorHAnsi" w:hAnsiTheme="majorHAnsi" w:cstheme="majorHAnsi"/>
          <w:sz w:val="24"/>
          <w:szCs w:val="24"/>
        </w:rPr>
        <w:t xml:space="preserve"> (=Great </w:t>
      </w:r>
      <w:proofErr w:type="spellStart"/>
      <w:r w:rsidRPr="00DD4145">
        <w:rPr>
          <w:rFonts w:asciiTheme="majorHAnsi" w:hAnsiTheme="majorHAnsi" w:cstheme="majorHAnsi"/>
          <w:sz w:val="24"/>
          <w:szCs w:val="24"/>
        </w:rPr>
        <w:t>Oxidation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 Event) a </w:t>
      </w:r>
      <w:r w:rsidRPr="00DD4145">
        <w:rPr>
          <w:rFonts w:asciiTheme="majorHAnsi" w:hAnsiTheme="majorHAnsi" w:cstheme="majorHAnsi"/>
          <w:b/>
          <w:bCs/>
          <w:sz w:val="24"/>
          <w:szCs w:val="24"/>
        </w:rPr>
        <w:t>nejstarší doklady sexuální reprodukce</w:t>
      </w:r>
      <w:r w:rsidRPr="00DD4145">
        <w:rPr>
          <w:rFonts w:asciiTheme="majorHAnsi" w:hAnsiTheme="majorHAnsi" w:cstheme="majorHAnsi"/>
          <w:sz w:val="24"/>
          <w:szCs w:val="24"/>
        </w:rPr>
        <w:t xml:space="preserve">. Tabulku můžete upravit použitím textu, různých barev a nástrojem kreslení. Využijte studijní materiály v </w:t>
      </w:r>
      <w:proofErr w:type="spellStart"/>
      <w:r w:rsidRPr="00DD4145">
        <w:rPr>
          <w:rFonts w:asciiTheme="majorHAnsi" w:hAnsiTheme="majorHAnsi" w:cstheme="majorHAnsi"/>
          <w:sz w:val="24"/>
          <w:szCs w:val="24"/>
        </w:rPr>
        <w:t>ISu</w:t>
      </w:r>
      <w:proofErr w:type="spellEnd"/>
      <w:r w:rsidRPr="00DD4145">
        <w:rPr>
          <w:rFonts w:asciiTheme="majorHAnsi" w:hAnsiTheme="majorHAnsi" w:cstheme="majorHAnsi"/>
          <w:sz w:val="24"/>
          <w:szCs w:val="24"/>
        </w:rPr>
        <w:t xml:space="preserve"> (školní prezentace, skripta </w:t>
      </w:r>
      <w:r w:rsidRPr="00DD4145">
        <w:rPr>
          <w:rFonts w:asciiTheme="majorHAnsi" w:hAnsiTheme="majorHAnsi" w:cstheme="majorHAnsi"/>
          <w:i/>
          <w:iCs/>
          <w:sz w:val="24"/>
          <w:szCs w:val="24"/>
        </w:rPr>
        <w:t>Kalvoda et al. 1998: Historická geologie</w:t>
      </w:r>
      <w:r w:rsidRPr="00DD4145">
        <w:rPr>
          <w:rFonts w:asciiTheme="majorHAnsi" w:hAnsiTheme="majorHAnsi" w:cstheme="majorHAnsi"/>
          <w:sz w:val="24"/>
          <w:szCs w:val="24"/>
        </w:rPr>
        <w:t xml:space="preserve">), případně internetové zdroje odkazující na odbornou literaturu. </w:t>
      </w:r>
    </w:p>
    <w:p w14:paraId="5C283130" w14:textId="2CDA6B86" w:rsidR="00DD4145" w:rsidRDefault="00DD4145" w:rsidP="00C95B06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D4145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056C280B" wp14:editId="5E150BB6">
            <wp:extent cx="3003574" cy="6749143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84" cy="67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BACD" w14:textId="23462E16" w:rsidR="00CA37DE" w:rsidRPr="00CA37DE" w:rsidRDefault="005533D6" w:rsidP="00CA37DE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683DB1">
        <w:rPr>
          <w:rFonts w:asciiTheme="majorHAnsi" w:hAnsiTheme="majorHAnsi" w:cstheme="majorHAnsi"/>
          <w:b/>
          <w:bCs/>
          <w:sz w:val="24"/>
          <w:szCs w:val="24"/>
        </w:rPr>
        <w:lastRenderedPageBreak/>
        <w:t>Vysvětlete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kdy a srážkou kterých kontinentů a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teránů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došlo ke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 xml:space="preserve"> kadomsk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é 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>(=panafrick</w:t>
      </w:r>
      <w:r>
        <w:rPr>
          <w:rFonts w:asciiTheme="majorHAnsi" w:hAnsiTheme="majorHAnsi" w:cstheme="majorHAnsi"/>
          <w:b/>
          <w:bCs/>
          <w:sz w:val="24"/>
          <w:szCs w:val="24"/>
        </w:rPr>
        <w:t>é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>) orogenez</w:t>
      </w:r>
      <w:r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Setkáme se </w:t>
      </w:r>
      <w:r w:rsidR="009963C7">
        <w:rPr>
          <w:rFonts w:asciiTheme="majorHAnsi" w:hAnsiTheme="majorHAnsi" w:cstheme="majorHAnsi"/>
          <w:b/>
          <w:bCs/>
          <w:sz w:val="24"/>
          <w:szCs w:val="24"/>
        </w:rPr>
        <w:t>v Brně s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 xml:space="preserve"> pozůstatky kadomského </w:t>
      </w:r>
      <w:r>
        <w:rPr>
          <w:rFonts w:asciiTheme="majorHAnsi" w:hAnsiTheme="majorHAnsi" w:cstheme="majorHAnsi"/>
          <w:b/>
          <w:bCs/>
          <w:sz w:val="24"/>
          <w:szCs w:val="24"/>
        </w:rPr>
        <w:t>pohoří</w:t>
      </w:r>
      <w:r w:rsidRPr="00683DB1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14:paraId="2B197585" w14:textId="5C812511" w:rsidR="00CA37DE" w:rsidRDefault="00CA37DE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6177E028" w14:textId="77777777" w:rsidR="003E3AE3" w:rsidRPr="00CA37DE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55D417FB" w14:textId="77777777" w:rsidR="003E3AE3" w:rsidRPr="00CA37DE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04E7358" w14:textId="5F1E1FB3" w:rsidR="00CA37DE" w:rsidRPr="00CA37DE" w:rsidRDefault="00616B97" w:rsidP="00CA37DE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Uveďte místa nálezů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4E5721" w:rsidRPr="00616B97">
        <w:rPr>
          <w:rFonts w:asciiTheme="majorHAnsi" w:hAnsiTheme="majorHAnsi" w:cstheme="majorHAnsi"/>
          <w:b/>
          <w:bCs/>
          <w:sz w:val="24"/>
          <w:szCs w:val="24"/>
        </w:rPr>
        <w:t>diakarsk</w:t>
      </w:r>
      <w:r>
        <w:rPr>
          <w:rFonts w:asciiTheme="majorHAnsi" w:hAnsiTheme="majorHAnsi" w:cstheme="majorHAnsi"/>
          <w:b/>
          <w:bCs/>
          <w:sz w:val="24"/>
          <w:szCs w:val="24"/>
        </w:rPr>
        <w:t>é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biot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y a </w:t>
      </w:r>
      <w:r w:rsidR="00CA37DE">
        <w:rPr>
          <w:rFonts w:asciiTheme="majorHAnsi" w:hAnsiTheme="majorHAnsi" w:cstheme="majorHAnsi"/>
          <w:b/>
          <w:bCs/>
          <w:sz w:val="24"/>
          <w:szCs w:val="24"/>
        </w:rPr>
        <w:t xml:space="preserve">představte </w:t>
      </w:r>
      <w:r w:rsidR="00451509">
        <w:rPr>
          <w:rFonts w:asciiTheme="majorHAnsi" w:hAnsiTheme="majorHAnsi" w:cstheme="majorHAnsi"/>
          <w:b/>
          <w:bCs/>
          <w:sz w:val="24"/>
          <w:szCs w:val="24"/>
        </w:rPr>
        <w:t>několik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E5721" w:rsidRPr="00616B97">
        <w:rPr>
          <w:rFonts w:asciiTheme="majorHAnsi" w:hAnsiTheme="majorHAnsi" w:cstheme="majorHAnsi"/>
          <w:b/>
          <w:bCs/>
          <w:sz w:val="24"/>
          <w:szCs w:val="24"/>
        </w:rPr>
        <w:t>typick</w:t>
      </w:r>
      <w:r w:rsidR="00451509">
        <w:rPr>
          <w:rFonts w:asciiTheme="majorHAnsi" w:hAnsiTheme="majorHAnsi" w:cstheme="majorHAnsi"/>
          <w:b/>
          <w:bCs/>
          <w:sz w:val="24"/>
          <w:szCs w:val="24"/>
        </w:rPr>
        <w:t xml:space="preserve">ých 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zástupc</w:t>
      </w:r>
      <w:r w:rsidR="00451509">
        <w:rPr>
          <w:rFonts w:asciiTheme="majorHAnsi" w:hAnsiTheme="majorHAnsi" w:cstheme="majorHAnsi"/>
          <w:b/>
          <w:bCs/>
          <w:sz w:val="24"/>
          <w:szCs w:val="24"/>
        </w:rPr>
        <w:t>ů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17BC3" w:rsidRPr="00616B97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646A91" w:rsidRPr="00616B97">
        <w:rPr>
          <w:rFonts w:asciiTheme="majorHAnsi" w:hAnsiTheme="majorHAnsi" w:cstheme="majorHAnsi"/>
          <w:b/>
          <w:bCs/>
          <w:sz w:val="24"/>
          <w:szCs w:val="24"/>
        </w:rPr>
        <w:t>oplňte obrázkem rekonstrukce života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v</w:t>
      </w:r>
      <w:r w:rsidR="00646A91" w:rsidRPr="00616B9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646A91" w:rsidRPr="00616B97">
        <w:rPr>
          <w:rFonts w:asciiTheme="majorHAnsi" w:hAnsiTheme="majorHAnsi" w:cstheme="majorHAnsi"/>
          <w:b/>
          <w:bCs/>
          <w:sz w:val="24"/>
          <w:szCs w:val="24"/>
        </w:rPr>
        <w:t>ediakarských</w:t>
      </w:r>
      <w:proofErr w:type="spellEnd"/>
      <w:r w:rsidR="00646A91" w:rsidRPr="00616B97">
        <w:rPr>
          <w:rFonts w:asciiTheme="majorHAnsi" w:hAnsiTheme="majorHAnsi" w:cstheme="majorHAnsi"/>
          <w:b/>
          <w:bCs/>
          <w:sz w:val="24"/>
          <w:szCs w:val="24"/>
        </w:rPr>
        <w:t xml:space="preserve"> mořích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(použijte internet).</w:t>
      </w:r>
    </w:p>
    <w:p w14:paraId="59DEC5B0" w14:textId="44A8D64B" w:rsidR="00CA37DE" w:rsidRDefault="00CA37DE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1C31DA7C" w14:textId="77B564C4" w:rsidR="003E3AE3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04E7A4F3" w14:textId="77777777" w:rsidR="009120A5" w:rsidRPr="00CA37DE" w:rsidRDefault="009120A5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198F60CB" w14:textId="50ED001C" w:rsidR="00C81DB3" w:rsidRDefault="00C81DB3" w:rsidP="002B0F1D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Významnými indexovými fosiliemi proterozoika jsou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Acritarcha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 xml:space="preserve"> K </w:t>
      </w:r>
      <w:r w:rsidR="005533D6">
        <w:rPr>
          <w:rFonts w:asciiTheme="majorHAnsi" w:hAnsiTheme="majorHAnsi" w:cstheme="majorHAnsi"/>
          <w:b/>
          <w:bCs/>
          <w:sz w:val="24"/>
          <w:szCs w:val="24"/>
        </w:rPr>
        <w:t>tabul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 xml:space="preserve">ce </w:t>
      </w:r>
      <w:r w:rsidR="005533D6">
        <w:rPr>
          <w:rFonts w:asciiTheme="majorHAnsi" w:hAnsiTheme="majorHAnsi" w:cstheme="majorHAnsi"/>
          <w:b/>
          <w:bCs/>
          <w:sz w:val="24"/>
          <w:szCs w:val="24"/>
        </w:rPr>
        <w:t>zakreslete jejich stratigrafický rozsah</w:t>
      </w:r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E0B81">
        <w:rPr>
          <w:rFonts w:asciiTheme="majorHAnsi" w:hAnsiTheme="majorHAnsi" w:cstheme="majorHAnsi"/>
          <w:b/>
          <w:bCs/>
          <w:sz w:val="24"/>
          <w:szCs w:val="24"/>
        </w:rPr>
        <w:t xml:space="preserve"> K jaké vyšší taxonomické kategorii jsou </w:t>
      </w:r>
      <w:proofErr w:type="spellStart"/>
      <w:r w:rsidR="00BE0B81">
        <w:rPr>
          <w:rFonts w:asciiTheme="majorHAnsi" w:hAnsiTheme="majorHAnsi" w:cstheme="majorHAnsi"/>
          <w:b/>
          <w:bCs/>
          <w:sz w:val="24"/>
          <w:szCs w:val="24"/>
        </w:rPr>
        <w:t>akritarchy</w:t>
      </w:r>
      <w:proofErr w:type="spellEnd"/>
      <w:r w:rsidR="00BE0B81">
        <w:rPr>
          <w:rFonts w:asciiTheme="majorHAnsi" w:hAnsiTheme="majorHAnsi" w:cstheme="majorHAnsi"/>
          <w:b/>
          <w:bCs/>
          <w:sz w:val="24"/>
          <w:szCs w:val="24"/>
        </w:rPr>
        <w:t xml:space="preserve"> řazeny?</w:t>
      </w:r>
    </w:p>
    <w:p w14:paraId="51A97500" w14:textId="3F97755A" w:rsidR="00CA37DE" w:rsidRDefault="00CA37DE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07DE147" w14:textId="7FF36F49" w:rsidR="003E3AE3" w:rsidRDefault="003E3AE3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39014B11" w14:textId="77777777" w:rsidR="009120A5" w:rsidRPr="00CA37DE" w:rsidRDefault="009120A5" w:rsidP="00CA37DE">
      <w:pPr>
        <w:tabs>
          <w:tab w:val="left" w:pos="1492"/>
        </w:tabs>
        <w:spacing w:before="260" w:after="240"/>
        <w:rPr>
          <w:rFonts w:asciiTheme="majorHAnsi" w:hAnsiTheme="majorHAnsi" w:cstheme="majorHAnsi"/>
          <w:b/>
          <w:bCs/>
          <w:sz w:val="24"/>
          <w:szCs w:val="24"/>
        </w:rPr>
      </w:pPr>
    </w:p>
    <w:p w14:paraId="25EB4C64" w14:textId="4B71EF91" w:rsidR="003D31DD" w:rsidRDefault="005533D6" w:rsidP="00781828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E3AE3">
        <w:rPr>
          <w:rFonts w:asciiTheme="majorHAnsi" w:hAnsiTheme="majorHAnsi" w:cstheme="majorHAnsi"/>
          <w:b/>
          <w:bCs/>
          <w:sz w:val="24"/>
          <w:szCs w:val="24"/>
        </w:rPr>
        <w:t>Vlastními slovy popište</w:t>
      </w:r>
      <w:r w:rsidR="00781828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 jak si vysvětlujete vznik</w:t>
      </w:r>
      <w:r w:rsidR="00581B9B"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E3AE3">
        <w:rPr>
          <w:rFonts w:asciiTheme="majorHAnsi" w:hAnsiTheme="majorHAnsi" w:cstheme="majorHAnsi"/>
          <w:b/>
          <w:bCs/>
          <w:sz w:val="24"/>
          <w:szCs w:val="24"/>
        </w:rPr>
        <w:t>páskovaných železných rud (</w:t>
      </w:r>
      <w:r w:rsidR="00781828">
        <w:rPr>
          <w:rFonts w:asciiTheme="majorHAnsi" w:hAnsiTheme="majorHAnsi" w:cstheme="majorHAnsi"/>
          <w:b/>
          <w:bCs/>
          <w:sz w:val="24"/>
          <w:szCs w:val="24"/>
        </w:rPr>
        <w:t xml:space="preserve">BIF, </w:t>
      </w:r>
      <w:proofErr w:type="spellStart"/>
      <w:r w:rsidR="009120A5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Pr="003E3AE3">
        <w:rPr>
          <w:rFonts w:asciiTheme="majorHAnsi" w:hAnsiTheme="majorHAnsi" w:cstheme="majorHAnsi"/>
          <w:b/>
          <w:bCs/>
          <w:sz w:val="24"/>
          <w:szCs w:val="24"/>
        </w:rPr>
        <w:t>anded</w:t>
      </w:r>
      <w:proofErr w:type="spellEnd"/>
      <w:r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120A5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4E5721" w:rsidRPr="003E3AE3">
        <w:rPr>
          <w:rFonts w:asciiTheme="majorHAnsi" w:hAnsiTheme="majorHAnsi" w:cstheme="majorHAnsi"/>
          <w:b/>
          <w:bCs/>
          <w:sz w:val="24"/>
          <w:szCs w:val="24"/>
        </w:rPr>
        <w:t xml:space="preserve">ron </w:t>
      </w:r>
      <w:proofErr w:type="spellStart"/>
      <w:r w:rsidR="009120A5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4E5721" w:rsidRPr="003E3AE3">
        <w:rPr>
          <w:rFonts w:asciiTheme="majorHAnsi" w:hAnsiTheme="majorHAnsi" w:cstheme="majorHAnsi"/>
          <w:b/>
          <w:bCs/>
          <w:sz w:val="24"/>
          <w:szCs w:val="24"/>
        </w:rPr>
        <w:t>ormation</w:t>
      </w:r>
      <w:proofErr w:type="spellEnd"/>
      <w:r w:rsidR="004004FF" w:rsidRPr="00781828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="00217BC3" w:rsidRPr="00781828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1B9B" w:rsidRPr="0078182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>K </w:t>
      </w:r>
      <w:r w:rsidR="00581B9B" w:rsidRPr="00781828">
        <w:rPr>
          <w:rFonts w:asciiTheme="majorHAnsi" w:hAnsiTheme="majorHAnsi" w:cstheme="majorHAnsi"/>
          <w:b/>
          <w:bCs/>
          <w:sz w:val="24"/>
          <w:szCs w:val="24"/>
        </w:rPr>
        <w:t>tabul</w:t>
      </w:r>
      <w:r w:rsidR="00DD4145">
        <w:rPr>
          <w:rFonts w:asciiTheme="majorHAnsi" w:hAnsiTheme="majorHAnsi" w:cstheme="majorHAnsi"/>
          <w:b/>
          <w:bCs/>
          <w:sz w:val="24"/>
          <w:szCs w:val="24"/>
        </w:rPr>
        <w:t xml:space="preserve">ce </w:t>
      </w:r>
      <w:r w:rsidR="00581B9B" w:rsidRPr="00781828">
        <w:rPr>
          <w:rFonts w:asciiTheme="majorHAnsi" w:hAnsiTheme="majorHAnsi" w:cstheme="majorHAnsi"/>
          <w:b/>
          <w:bCs/>
          <w:sz w:val="24"/>
          <w:szCs w:val="24"/>
        </w:rPr>
        <w:t>zakreslete hlavní období vzniku</w:t>
      </w:r>
      <w:r w:rsidR="00781828">
        <w:rPr>
          <w:rFonts w:asciiTheme="majorHAnsi" w:hAnsiTheme="majorHAnsi" w:cstheme="majorHAnsi"/>
          <w:b/>
          <w:bCs/>
          <w:sz w:val="24"/>
          <w:szCs w:val="24"/>
        </w:rPr>
        <w:t xml:space="preserve"> těchto vrstev.</w:t>
      </w:r>
    </w:p>
    <w:p w14:paraId="6D007440" w14:textId="3C430761" w:rsidR="00A76F5B" w:rsidRDefault="00A76F5B" w:rsidP="00A76F5B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27EDFEA" w14:textId="692CF045" w:rsidR="00A76F5B" w:rsidRDefault="00A76F5B" w:rsidP="00A76F5B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C0A7E93" w14:textId="77777777" w:rsidR="00C53284" w:rsidRPr="00A76F5B" w:rsidRDefault="00C53284" w:rsidP="00A76F5B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DAEF175" w14:textId="55586C63" w:rsidR="00A76F5B" w:rsidRDefault="00A76F5B" w:rsidP="00781828">
      <w:pPr>
        <w:pStyle w:val="Odstavecseseznamem"/>
        <w:numPr>
          <w:ilvl w:val="0"/>
          <w:numId w:val="1"/>
        </w:num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Doplníte-li k tabulce některé další významné události ve vývoji Země, můžete získat plusové body.</w:t>
      </w:r>
    </w:p>
    <w:p w14:paraId="67E524D3" w14:textId="77777777" w:rsidR="00867D51" w:rsidRPr="00867D51" w:rsidRDefault="00867D51" w:rsidP="00867D51">
      <w:pPr>
        <w:tabs>
          <w:tab w:val="left" w:pos="1492"/>
        </w:tabs>
        <w:spacing w:before="26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867D51" w:rsidRPr="00867D51" w:rsidSect="009903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67FE" w14:textId="77777777" w:rsidR="002231AC" w:rsidRDefault="002231AC" w:rsidP="00581B9B">
      <w:pPr>
        <w:spacing w:after="0" w:line="240" w:lineRule="auto"/>
      </w:pPr>
      <w:r>
        <w:separator/>
      </w:r>
    </w:p>
  </w:endnote>
  <w:endnote w:type="continuationSeparator" w:id="0">
    <w:p w14:paraId="017F0D2B" w14:textId="77777777" w:rsidR="002231AC" w:rsidRDefault="002231AC" w:rsidP="005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F751" w14:textId="77777777" w:rsidR="002231AC" w:rsidRDefault="002231AC" w:rsidP="00581B9B">
      <w:pPr>
        <w:spacing w:after="0" w:line="240" w:lineRule="auto"/>
      </w:pPr>
      <w:r>
        <w:separator/>
      </w:r>
    </w:p>
  </w:footnote>
  <w:footnote w:type="continuationSeparator" w:id="0">
    <w:p w14:paraId="107A0E39" w14:textId="77777777" w:rsidR="002231AC" w:rsidRDefault="002231AC" w:rsidP="0058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2A8" w14:textId="7DC8626E" w:rsidR="00581B9B" w:rsidRDefault="00581B9B" w:rsidP="00581B9B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C0081F">
      <w:rPr>
        <w:color w:val="808080" w:themeColor="background1" w:themeShade="80"/>
      </w:rPr>
      <w:t xml:space="preserve"> – 4 PROTOKOL, PREKAMBRIUM</w:t>
    </w:r>
  </w:p>
  <w:p w14:paraId="54097A9C" w14:textId="77777777" w:rsidR="00581B9B" w:rsidRDefault="00581B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A60"/>
    <w:multiLevelType w:val="hybridMultilevel"/>
    <w:tmpl w:val="D3D2C53E"/>
    <w:lvl w:ilvl="0" w:tplc="F70AE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B"/>
    <w:rsid w:val="000C26BA"/>
    <w:rsid w:val="00110187"/>
    <w:rsid w:val="00151410"/>
    <w:rsid w:val="00171C90"/>
    <w:rsid w:val="001B6A1E"/>
    <w:rsid w:val="001C139D"/>
    <w:rsid w:val="001D633A"/>
    <w:rsid w:val="0021746E"/>
    <w:rsid w:val="00217BC3"/>
    <w:rsid w:val="002231AC"/>
    <w:rsid w:val="003159FC"/>
    <w:rsid w:val="00337A84"/>
    <w:rsid w:val="00347BDE"/>
    <w:rsid w:val="003837D8"/>
    <w:rsid w:val="003877F9"/>
    <w:rsid w:val="003B4ADB"/>
    <w:rsid w:val="003D31DD"/>
    <w:rsid w:val="003D7347"/>
    <w:rsid w:val="003E3AE3"/>
    <w:rsid w:val="004004FF"/>
    <w:rsid w:val="00425FDA"/>
    <w:rsid w:val="00451509"/>
    <w:rsid w:val="004927F2"/>
    <w:rsid w:val="00496FB2"/>
    <w:rsid w:val="004E5721"/>
    <w:rsid w:val="004F48E3"/>
    <w:rsid w:val="00544A4B"/>
    <w:rsid w:val="005533D6"/>
    <w:rsid w:val="00581B9B"/>
    <w:rsid w:val="00593D9A"/>
    <w:rsid w:val="005C20C7"/>
    <w:rsid w:val="00616B97"/>
    <w:rsid w:val="00646A91"/>
    <w:rsid w:val="006510D2"/>
    <w:rsid w:val="006528F7"/>
    <w:rsid w:val="00676957"/>
    <w:rsid w:val="00683DB1"/>
    <w:rsid w:val="006C2DC6"/>
    <w:rsid w:val="006E389A"/>
    <w:rsid w:val="006F6ECA"/>
    <w:rsid w:val="007544A4"/>
    <w:rsid w:val="00781828"/>
    <w:rsid w:val="007D65FC"/>
    <w:rsid w:val="007E0BFF"/>
    <w:rsid w:val="007F2D82"/>
    <w:rsid w:val="00801959"/>
    <w:rsid w:val="0081766D"/>
    <w:rsid w:val="0083789C"/>
    <w:rsid w:val="00867D51"/>
    <w:rsid w:val="008A2D5A"/>
    <w:rsid w:val="008B358D"/>
    <w:rsid w:val="008C2F9F"/>
    <w:rsid w:val="008C6756"/>
    <w:rsid w:val="008D310B"/>
    <w:rsid w:val="008F0235"/>
    <w:rsid w:val="008F3419"/>
    <w:rsid w:val="009120A5"/>
    <w:rsid w:val="009264F5"/>
    <w:rsid w:val="00970BA7"/>
    <w:rsid w:val="0097417C"/>
    <w:rsid w:val="0099033D"/>
    <w:rsid w:val="00996175"/>
    <w:rsid w:val="009963C7"/>
    <w:rsid w:val="00A004F8"/>
    <w:rsid w:val="00A57329"/>
    <w:rsid w:val="00A64013"/>
    <w:rsid w:val="00A76F5B"/>
    <w:rsid w:val="00A907AC"/>
    <w:rsid w:val="00A93F3B"/>
    <w:rsid w:val="00A949AC"/>
    <w:rsid w:val="00A94A18"/>
    <w:rsid w:val="00AD5D0F"/>
    <w:rsid w:val="00AE7AEC"/>
    <w:rsid w:val="00AF70F2"/>
    <w:rsid w:val="00B64E5F"/>
    <w:rsid w:val="00B96D95"/>
    <w:rsid w:val="00BB3CD9"/>
    <w:rsid w:val="00BC407E"/>
    <w:rsid w:val="00BE0B81"/>
    <w:rsid w:val="00C0081F"/>
    <w:rsid w:val="00C06B91"/>
    <w:rsid w:val="00C53284"/>
    <w:rsid w:val="00C81DB3"/>
    <w:rsid w:val="00C84961"/>
    <w:rsid w:val="00C95B06"/>
    <w:rsid w:val="00CA37DE"/>
    <w:rsid w:val="00D23D8A"/>
    <w:rsid w:val="00D45384"/>
    <w:rsid w:val="00D67716"/>
    <w:rsid w:val="00DA6544"/>
    <w:rsid w:val="00DC546F"/>
    <w:rsid w:val="00DD4145"/>
    <w:rsid w:val="00E76CD5"/>
    <w:rsid w:val="00EC2607"/>
    <w:rsid w:val="00F242E5"/>
    <w:rsid w:val="00F3219D"/>
    <w:rsid w:val="00F3646B"/>
    <w:rsid w:val="00F379FD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7D7"/>
  <w15:chartTrackingRefBased/>
  <w15:docId w15:val="{63BCD598-CF6F-4A45-B7D1-C4AC5E2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ADB"/>
    <w:pPr>
      <w:spacing w:line="25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B4ADB"/>
    <w:pPr>
      <w:widowControl w:val="0"/>
      <w:autoSpaceDE w:val="0"/>
      <w:autoSpaceDN w:val="0"/>
      <w:spacing w:after="0" w:line="240" w:lineRule="auto"/>
      <w:ind w:left="1491" w:hanging="281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425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5FD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8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B9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8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B9B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2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0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0A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0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0A5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C5CD-DDB5-47B0-B9EE-C09CC6F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Hykš</dc:creator>
  <cp:keywords/>
  <dc:description/>
  <cp:lastModifiedBy>Petr Hykš</cp:lastModifiedBy>
  <cp:revision>7</cp:revision>
  <cp:lastPrinted>2022-03-05T11:12:00Z</cp:lastPrinted>
  <dcterms:created xsi:type="dcterms:W3CDTF">2022-03-06T09:16:00Z</dcterms:created>
  <dcterms:modified xsi:type="dcterms:W3CDTF">2022-03-06T10:39:00Z</dcterms:modified>
</cp:coreProperties>
</file>