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F83" w:rsidRPr="001D6BF5" w:rsidRDefault="00610AFC" w:rsidP="00610AFC">
      <w:pPr>
        <w:jc w:val="center"/>
        <w:rPr>
          <w:b/>
        </w:rPr>
      </w:pPr>
      <w:proofErr w:type="spellStart"/>
      <w:r w:rsidRPr="001D6BF5">
        <w:rPr>
          <w:b/>
          <w:lang w:val="cs-CZ"/>
        </w:rPr>
        <w:t>Academic</w:t>
      </w:r>
      <w:proofErr w:type="spellEnd"/>
      <w:r w:rsidRPr="001D6BF5">
        <w:rPr>
          <w:b/>
          <w:lang w:val="cs-CZ"/>
        </w:rPr>
        <w:t xml:space="preserve"> </w:t>
      </w:r>
      <w:proofErr w:type="spellStart"/>
      <w:r w:rsidRPr="001D6BF5">
        <w:rPr>
          <w:b/>
          <w:lang w:val="cs-CZ"/>
        </w:rPr>
        <w:t>Writing</w:t>
      </w:r>
      <w:proofErr w:type="spellEnd"/>
      <w:r w:rsidRPr="001D6BF5">
        <w:rPr>
          <w:b/>
        </w:rPr>
        <w:t xml:space="preserve"> for Graduate Students</w:t>
      </w:r>
    </w:p>
    <w:p w:rsidR="00610AFC" w:rsidRDefault="00610AFC" w:rsidP="0063195D">
      <w:pPr>
        <w:pStyle w:val="Odstavecseseznamem"/>
        <w:numPr>
          <w:ilvl w:val="0"/>
          <w:numId w:val="2"/>
        </w:numPr>
      </w:pPr>
      <w:r>
        <w:t>A distinctive feature of academic writing style is choosing the more formal alternative when selecting various parts of speech.</w:t>
      </w:r>
    </w:p>
    <w:p w:rsidR="002D35B1" w:rsidRDefault="002D35B1" w:rsidP="002D35B1">
      <w:pPr>
        <w:pStyle w:val="Odstavecseseznamem"/>
      </w:pPr>
    </w:p>
    <w:p w:rsidR="00610AFC" w:rsidRPr="001D6BF5" w:rsidRDefault="00610AFC" w:rsidP="0063195D">
      <w:pPr>
        <w:pStyle w:val="Odstavecseseznamem"/>
        <w:rPr>
          <w:b/>
        </w:rPr>
      </w:pPr>
      <w:r w:rsidRPr="001D6BF5">
        <w:rPr>
          <w:b/>
        </w:rPr>
        <w:t>Choosing a single verb instead of phrasal or prepositional phrases:</w:t>
      </w:r>
    </w:p>
    <w:p w:rsidR="00610AFC" w:rsidRDefault="00610AFC" w:rsidP="00610AFC">
      <w:pPr>
        <w:pStyle w:val="Odstavecseseznamem"/>
      </w:pPr>
    </w:p>
    <w:p w:rsidR="00610AFC" w:rsidRDefault="00610AFC" w:rsidP="00610AFC">
      <w:pPr>
        <w:pStyle w:val="Odstavecseseznamem"/>
      </w:pPr>
      <w:r>
        <w:t xml:space="preserve">Researchers </w:t>
      </w:r>
      <w:r w:rsidRPr="00610AFC">
        <w:rPr>
          <w:i/>
          <w:u w:val="single"/>
        </w:rPr>
        <w:t>looked at</w:t>
      </w:r>
      <w:r>
        <w:t xml:space="preserve"> the way strain </w:t>
      </w:r>
      <w:r w:rsidRPr="00610AFC">
        <w:rPr>
          <w:i/>
          <w:u w:val="single"/>
        </w:rPr>
        <w:t>builds up</w:t>
      </w:r>
      <w:r>
        <w:t xml:space="preserve"> </w:t>
      </w:r>
      <w:r w:rsidR="006263AC">
        <w:t xml:space="preserve">around a fault.                </w:t>
      </w:r>
      <w:r>
        <w:t>-</w:t>
      </w:r>
      <w:r w:rsidR="006263AC">
        <w:t xml:space="preserve">  </w:t>
      </w:r>
      <w:proofErr w:type="gramStart"/>
      <w:r w:rsidR="006263AC">
        <w:t>less</w:t>
      </w:r>
      <w:proofErr w:type="gramEnd"/>
      <w:r w:rsidR="006263AC">
        <w:t xml:space="preserve"> </w:t>
      </w:r>
      <w:r>
        <w:t>formal</w:t>
      </w:r>
      <w:r w:rsidR="001D6BF5">
        <w:t xml:space="preserve"> style</w:t>
      </w:r>
    </w:p>
    <w:p w:rsidR="001D6BF5" w:rsidRDefault="00610AFC" w:rsidP="001D6BF5">
      <w:pPr>
        <w:pStyle w:val="Odstavecseseznamem"/>
      </w:pPr>
      <w:r>
        <w:t xml:space="preserve">Researchers </w:t>
      </w:r>
      <w:r w:rsidRPr="006263AC">
        <w:rPr>
          <w:b/>
          <w:u w:val="single"/>
        </w:rPr>
        <w:t>observed</w:t>
      </w:r>
      <w:r>
        <w:t xml:space="preserve"> the way strain </w:t>
      </w:r>
      <w:r w:rsidRPr="006263AC">
        <w:rPr>
          <w:b/>
          <w:u w:val="single"/>
        </w:rPr>
        <w:t>accumulates</w:t>
      </w:r>
      <w:r>
        <w:t xml:space="preserve"> around a fault.          – </w:t>
      </w:r>
      <w:proofErr w:type="gramStart"/>
      <w:r>
        <w:t>academic</w:t>
      </w:r>
      <w:proofErr w:type="gramEnd"/>
      <w:r>
        <w:t xml:space="preserve"> style</w:t>
      </w:r>
    </w:p>
    <w:p w:rsidR="001D6BF5" w:rsidRDefault="001D6BF5" w:rsidP="001D6BF5">
      <w:r w:rsidRPr="001D6BF5">
        <w:rPr>
          <w:b/>
        </w:rPr>
        <w:t>Exercise I:</w:t>
      </w:r>
      <w:r>
        <w:t xml:space="preserve"> Choose a verb from the list that reduces the informality of each sentence. Note that you may need to change tense of the verb from the list</w:t>
      </w:r>
    </w:p>
    <w:p w:rsidR="001D6BF5" w:rsidRDefault="003573B9" w:rsidP="001D6BF5">
      <w:pPr>
        <w:spacing w:after="0" w:line="240" w:lineRule="auto"/>
      </w:pPr>
      <w:proofErr w:type="gramStart"/>
      <w:r>
        <w:t>a</w:t>
      </w:r>
      <w:r w:rsidR="001D6BF5">
        <w:t>ssist</w:t>
      </w:r>
      <w:proofErr w:type="gramEnd"/>
      <w:r w:rsidR="001D6BF5">
        <w:tab/>
      </w:r>
      <w:r w:rsidR="001D6BF5">
        <w:tab/>
        <w:t>reduce</w:t>
      </w:r>
      <w:r w:rsidR="001D6BF5">
        <w:tab/>
      </w:r>
      <w:r w:rsidR="001D6BF5">
        <w:tab/>
        <w:t>create</w:t>
      </w:r>
      <w:r w:rsidR="001D6BF5">
        <w:tab/>
      </w:r>
      <w:r w:rsidR="001D6BF5">
        <w:tab/>
        <w:t>investigate</w:t>
      </w:r>
      <w:r w:rsidR="001D6BF5">
        <w:tab/>
        <w:t>raise</w:t>
      </w:r>
    </w:p>
    <w:p w:rsidR="001D6BF5" w:rsidRDefault="003573B9" w:rsidP="001D6BF5">
      <w:pPr>
        <w:spacing w:after="0" w:line="240" w:lineRule="auto"/>
      </w:pPr>
      <w:proofErr w:type="gramStart"/>
      <w:r>
        <w:t>e</w:t>
      </w:r>
      <w:r w:rsidR="001D6BF5">
        <w:t>stablish</w:t>
      </w:r>
      <w:proofErr w:type="gramEnd"/>
      <w:r w:rsidR="001D6BF5">
        <w:tab/>
        <w:t>increase</w:t>
      </w:r>
      <w:r w:rsidR="001D6BF5">
        <w:tab/>
        <w:t>determine</w:t>
      </w:r>
      <w:r w:rsidR="001D6BF5">
        <w:tab/>
        <w:t>fluctuate</w:t>
      </w:r>
      <w:r w:rsidR="001D6BF5">
        <w:tab/>
        <w:t>eliminate</w:t>
      </w:r>
    </w:p>
    <w:p w:rsidR="001D6BF5" w:rsidRDefault="001D6BF5" w:rsidP="001D6BF5">
      <w:pPr>
        <w:spacing w:after="0" w:line="240" w:lineRule="auto"/>
      </w:pPr>
    </w:p>
    <w:p w:rsidR="001D6BF5" w:rsidRDefault="001D6BF5" w:rsidP="001D6BF5">
      <w:pPr>
        <w:pStyle w:val="Odstavecseseznamem"/>
        <w:numPr>
          <w:ilvl w:val="0"/>
          <w:numId w:val="3"/>
        </w:numPr>
        <w:spacing w:after="0" w:line="240" w:lineRule="auto"/>
      </w:pPr>
      <w:r>
        <w:t xml:space="preserve">Expert Systems can </w:t>
      </w:r>
      <w:r w:rsidRPr="006263AC">
        <w:rPr>
          <w:i/>
        </w:rPr>
        <w:t>help out</w:t>
      </w:r>
      <w:r>
        <w:t xml:space="preserve"> the user in the diagnosis of problems.</w:t>
      </w:r>
    </w:p>
    <w:p w:rsidR="001D6BF5" w:rsidRDefault="001D6BF5" w:rsidP="001D6BF5">
      <w:pPr>
        <w:pStyle w:val="Odstavecseseznamem"/>
        <w:numPr>
          <w:ilvl w:val="0"/>
          <w:numId w:val="3"/>
        </w:numPr>
        <w:spacing w:after="0" w:line="240" w:lineRule="auto"/>
      </w:pPr>
      <w:r>
        <w:t xml:space="preserve">This programme was </w:t>
      </w:r>
      <w:r w:rsidRPr="006263AC">
        <w:rPr>
          <w:i/>
        </w:rPr>
        <w:t>set up</w:t>
      </w:r>
      <w:r>
        <w:t xml:space="preserve"> to improve access to medical care.</w:t>
      </w:r>
    </w:p>
    <w:p w:rsidR="001D6BF5" w:rsidRPr="001D6BF5" w:rsidRDefault="001D6BF5" w:rsidP="001D6BF5">
      <w:pPr>
        <w:pStyle w:val="Odstavecseseznamem"/>
        <w:numPr>
          <w:ilvl w:val="0"/>
          <w:numId w:val="3"/>
        </w:numPr>
        <w:spacing w:after="0" w:line="240" w:lineRule="auto"/>
      </w:pPr>
      <w:r>
        <w:t xml:space="preserve">Research expenditures have </w:t>
      </w:r>
      <w:r w:rsidRPr="006263AC">
        <w:rPr>
          <w:i/>
        </w:rPr>
        <w:t>gone up</w:t>
      </w:r>
      <w:r>
        <w:t xml:space="preserve"> </w:t>
      </w:r>
      <w:proofErr w:type="gramStart"/>
      <w:r>
        <w:t>to  nearly</w:t>
      </w:r>
      <w:proofErr w:type="gramEnd"/>
      <w:r>
        <w:t xml:space="preserve"> </w:t>
      </w:r>
      <w:r>
        <w:rPr>
          <w:lang w:val="en-US"/>
        </w:rPr>
        <w:t>$</w:t>
      </w:r>
      <w:r>
        <w:rPr>
          <w:lang w:val="cs-CZ"/>
        </w:rPr>
        <w:t xml:space="preserve">350 </w:t>
      </w:r>
      <w:proofErr w:type="spellStart"/>
      <w:r>
        <w:rPr>
          <w:lang w:val="cs-CZ"/>
        </w:rPr>
        <w:t>million</w:t>
      </w:r>
      <w:proofErr w:type="spellEnd"/>
      <w:r>
        <w:rPr>
          <w:lang w:val="cs-CZ"/>
        </w:rPr>
        <w:t>.</w:t>
      </w:r>
    </w:p>
    <w:p w:rsidR="001D6BF5" w:rsidRDefault="001D6BF5" w:rsidP="001D6BF5">
      <w:pPr>
        <w:pStyle w:val="Odstavecseseznamem"/>
        <w:numPr>
          <w:ilvl w:val="0"/>
          <w:numId w:val="3"/>
        </w:numPr>
        <w:spacing w:after="0" w:line="240" w:lineRule="auto"/>
      </w:pPr>
      <w:proofErr w:type="spellStart"/>
      <w:r>
        <w:rPr>
          <w:lang w:val="cs-CZ"/>
        </w:rPr>
        <w:t>The</w:t>
      </w:r>
      <w:proofErr w:type="spellEnd"/>
      <w:r>
        <w:rPr>
          <w:lang w:val="cs-CZ"/>
        </w:rPr>
        <w:t xml:space="preserve"> use </w:t>
      </w:r>
      <w:proofErr w:type="spellStart"/>
      <w:r>
        <w:rPr>
          <w:lang w:val="cs-CZ"/>
        </w:rPr>
        <w:t>of</w:t>
      </w:r>
      <w:proofErr w:type="spellEnd"/>
      <w:r>
        <w:rPr>
          <w:lang w:val="cs-CZ"/>
        </w:rPr>
        <w:t xml:space="preserve"> </w:t>
      </w:r>
      <w:proofErr w:type="spellStart"/>
      <w:r>
        <w:rPr>
          <w:lang w:val="cs-CZ"/>
        </w:rPr>
        <w:t>optical</w:t>
      </w:r>
      <w:proofErr w:type="spellEnd"/>
      <w:r>
        <w:rPr>
          <w:lang w:val="cs-CZ"/>
        </w:rPr>
        <w:t xml:space="preserve"> </w:t>
      </w:r>
      <w:proofErr w:type="spellStart"/>
      <w:r>
        <w:rPr>
          <w:lang w:val="cs-CZ"/>
        </w:rPr>
        <w:t>character</w:t>
      </w:r>
      <w:proofErr w:type="spellEnd"/>
      <w:r>
        <w:rPr>
          <w:lang w:val="cs-CZ"/>
        </w:rPr>
        <w:t xml:space="preserve"> </w:t>
      </w:r>
      <w:proofErr w:type="spellStart"/>
      <w:r>
        <w:rPr>
          <w:lang w:val="cs-CZ"/>
        </w:rPr>
        <w:t>readers</w:t>
      </w:r>
      <w:proofErr w:type="spellEnd"/>
      <w:r>
        <w:rPr>
          <w:lang w:val="cs-CZ"/>
        </w:rPr>
        <w:t xml:space="preserve"> (</w:t>
      </w:r>
      <w:proofErr w:type="spellStart"/>
      <w:r>
        <w:rPr>
          <w:lang w:val="cs-CZ"/>
        </w:rPr>
        <w:t>OCRs</w:t>
      </w:r>
      <w:proofErr w:type="spellEnd"/>
      <w:r>
        <w:rPr>
          <w:lang w:val="cs-CZ"/>
        </w:rPr>
        <w:t>)</w:t>
      </w:r>
      <w:r>
        <w:t xml:space="preserve"> should </w:t>
      </w:r>
      <w:r w:rsidRPr="006263AC">
        <w:rPr>
          <w:i/>
        </w:rPr>
        <w:t>cut down</w:t>
      </w:r>
      <w:r>
        <w:t xml:space="preserve"> the number of problems with </w:t>
      </w:r>
      <w:proofErr w:type="gramStart"/>
      <w:r>
        <w:t>the U.S.</w:t>
      </w:r>
      <w:proofErr w:type="gramEnd"/>
      <w:r w:rsidR="00637190">
        <w:t xml:space="preserve"> mail service.</w:t>
      </w:r>
    </w:p>
    <w:p w:rsidR="00637190" w:rsidRDefault="00637190" w:rsidP="001D6BF5">
      <w:pPr>
        <w:pStyle w:val="Odstavecseseznamem"/>
        <w:numPr>
          <w:ilvl w:val="0"/>
          <w:numId w:val="3"/>
        </w:numPr>
        <w:spacing w:after="0" w:line="240" w:lineRule="auto"/>
      </w:pPr>
      <w:r>
        <w:t xml:space="preserve">Researchers have </w:t>
      </w:r>
      <w:r w:rsidRPr="006263AC">
        <w:rPr>
          <w:i/>
        </w:rPr>
        <w:t>found out</w:t>
      </w:r>
      <w:r>
        <w:t xml:space="preserve"> that this drug has serious side effects</w:t>
      </w:r>
      <w:r w:rsidR="006263AC">
        <w:t>.</w:t>
      </w:r>
    </w:p>
    <w:p w:rsidR="006263AC" w:rsidRDefault="006263AC" w:rsidP="001D6BF5">
      <w:pPr>
        <w:pStyle w:val="Odstavecseseznamem"/>
        <w:numPr>
          <w:ilvl w:val="0"/>
          <w:numId w:val="3"/>
        </w:numPr>
        <w:spacing w:after="0" w:line="240" w:lineRule="auto"/>
      </w:pPr>
      <w:r>
        <w:t xml:space="preserve">Building a nuclear power plant will not </w:t>
      </w:r>
      <w:r w:rsidRPr="006263AC">
        <w:rPr>
          <w:i/>
        </w:rPr>
        <w:t>get rid of</w:t>
      </w:r>
      <w:r>
        <w:t xml:space="preserve"> the energy problem completely.</w:t>
      </w:r>
    </w:p>
    <w:p w:rsidR="006263AC" w:rsidRDefault="006263AC" w:rsidP="001D6BF5">
      <w:pPr>
        <w:pStyle w:val="Odstavecseseznamem"/>
        <w:numPr>
          <w:ilvl w:val="0"/>
          <w:numId w:val="3"/>
        </w:numPr>
        <w:spacing w:after="0" w:line="240" w:lineRule="auto"/>
      </w:pPr>
      <w:r>
        <w:t xml:space="preserve">Researchers have been </w:t>
      </w:r>
      <w:r w:rsidRPr="006263AC">
        <w:rPr>
          <w:i/>
        </w:rPr>
        <w:t>looking into</w:t>
      </w:r>
      <w:r>
        <w:t xml:space="preserve"> this problem for 15 years now.</w:t>
      </w:r>
    </w:p>
    <w:p w:rsidR="006263AC" w:rsidRDefault="006263AC" w:rsidP="001D6BF5">
      <w:pPr>
        <w:pStyle w:val="Odstavecseseznamem"/>
        <w:numPr>
          <w:ilvl w:val="0"/>
          <w:numId w:val="3"/>
        </w:numPr>
        <w:spacing w:after="0" w:line="240" w:lineRule="auto"/>
      </w:pPr>
      <w:r>
        <w:t xml:space="preserve">This issue was </w:t>
      </w:r>
      <w:r w:rsidRPr="006263AC">
        <w:rPr>
          <w:i/>
        </w:rPr>
        <w:t>brought up</w:t>
      </w:r>
      <w:r>
        <w:t xml:space="preserve"> during the investigation.</w:t>
      </w:r>
    </w:p>
    <w:p w:rsidR="006263AC" w:rsidRDefault="006263AC" w:rsidP="001D6BF5">
      <w:pPr>
        <w:pStyle w:val="Odstavecseseznamem"/>
        <w:numPr>
          <w:ilvl w:val="0"/>
          <w:numId w:val="3"/>
        </w:numPr>
        <w:spacing w:after="0" w:line="240" w:lineRule="auto"/>
      </w:pPr>
      <w:r>
        <w:t xml:space="preserve">Engineers can </w:t>
      </w:r>
      <w:r w:rsidRPr="006263AC">
        <w:rPr>
          <w:i/>
        </w:rPr>
        <w:t>come up with</w:t>
      </w:r>
      <w:r>
        <w:t xml:space="preserve"> better designs using CAD.</w:t>
      </w:r>
    </w:p>
    <w:p w:rsidR="006263AC" w:rsidRDefault="006263AC" w:rsidP="001D6BF5">
      <w:pPr>
        <w:pStyle w:val="Odstavecseseznamem"/>
        <w:numPr>
          <w:ilvl w:val="0"/>
          <w:numId w:val="3"/>
        </w:numPr>
        <w:spacing w:after="0" w:line="240" w:lineRule="auto"/>
      </w:pPr>
      <w:r>
        <w:t xml:space="preserve">The emission levels have been </w:t>
      </w:r>
      <w:r w:rsidRPr="006263AC">
        <w:rPr>
          <w:i/>
        </w:rPr>
        <w:t>going up and down</w:t>
      </w:r>
      <w:r>
        <w:t>.</w:t>
      </w:r>
    </w:p>
    <w:p w:rsidR="006263AC" w:rsidRDefault="006263AC" w:rsidP="006263AC"/>
    <w:p w:rsidR="006263AC" w:rsidRDefault="003573B9" w:rsidP="006263AC">
      <w:r w:rsidRPr="00ED7EC5">
        <w:rPr>
          <w:b/>
        </w:rPr>
        <w:t>Exercise II:</w:t>
      </w:r>
      <w:r>
        <w:t xml:space="preserve"> Substitute a single verb for the phrase in </w:t>
      </w:r>
      <w:r w:rsidRPr="00CF6F4B">
        <w:rPr>
          <w:i/>
        </w:rPr>
        <w:t>italics</w:t>
      </w:r>
      <w:r>
        <w:t>, so that the sentence sounds more formal</w:t>
      </w:r>
    </w:p>
    <w:p w:rsidR="003573B9" w:rsidRDefault="003573B9" w:rsidP="003573B9">
      <w:pPr>
        <w:pStyle w:val="Odstavecseseznamem"/>
        <w:numPr>
          <w:ilvl w:val="0"/>
          <w:numId w:val="4"/>
        </w:numPr>
      </w:pPr>
      <w:r>
        <w:t xml:space="preserve">The implementation of computer-integrated-manufacturing has </w:t>
      </w:r>
      <w:r w:rsidRPr="00ED7EC5">
        <w:rPr>
          <w:i/>
        </w:rPr>
        <w:t>brought about</w:t>
      </w:r>
      <w:r>
        <w:t xml:space="preserve"> some serious problem.</w:t>
      </w:r>
    </w:p>
    <w:p w:rsidR="003573B9" w:rsidRDefault="003573B9" w:rsidP="003573B9">
      <w:pPr>
        <w:pStyle w:val="Odstavecseseznamem"/>
        <w:numPr>
          <w:ilvl w:val="0"/>
          <w:numId w:val="4"/>
        </w:numPr>
      </w:pPr>
      <w:r>
        <w:t xml:space="preserve">The process should be </w:t>
      </w:r>
      <w:r w:rsidRPr="00ED7EC5">
        <w:rPr>
          <w:i/>
        </w:rPr>
        <w:t>done over</w:t>
      </w:r>
      <w:r>
        <w:t xml:space="preserve"> until the desired</w:t>
      </w:r>
      <w:r w:rsidR="00ED7EC5">
        <w:t xml:space="preserve"> results are achieved.</w:t>
      </w:r>
    </w:p>
    <w:p w:rsidR="00ED7EC5" w:rsidRDefault="00ED7EC5" w:rsidP="003573B9">
      <w:pPr>
        <w:pStyle w:val="Odstavecseseznamem"/>
        <w:numPr>
          <w:ilvl w:val="0"/>
          <w:numId w:val="4"/>
        </w:numPr>
      </w:pPr>
      <w:r>
        <w:t xml:space="preserve">Plans are being made to </w:t>
      </w:r>
      <w:r w:rsidRPr="00ED7EC5">
        <w:rPr>
          <w:i/>
        </w:rPr>
        <w:t>come up with</w:t>
      </w:r>
      <w:r>
        <w:t xml:space="preserve"> a database containing detailed environmental information for the region.</w:t>
      </w:r>
    </w:p>
    <w:p w:rsidR="00ED7EC5" w:rsidRDefault="00ED7EC5" w:rsidP="003573B9">
      <w:pPr>
        <w:pStyle w:val="Odstavecseseznamem"/>
        <w:numPr>
          <w:ilvl w:val="0"/>
          <w:numId w:val="4"/>
        </w:numPr>
      </w:pPr>
      <w:r>
        <w:t xml:space="preserve">Subtle changes in the Earth’s crust were </w:t>
      </w:r>
      <w:r w:rsidRPr="00ED7EC5">
        <w:rPr>
          <w:i/>
        </w:rPr>
        <w:t>picked up</w:t>
      </w:r>
      <w:r>
        <w:t xml:space="preserve"> by these new devices.</w:t>
      </w:r>
    </w:p>
    <w:p w:rsidR="00ED7EC5" w:rsidRDefault="00ED7EC5" w:rsidP="003573B9">
      <w:pPr>
        <w:pStyle w:val="Odstavecseseznamem"/>
        <w:numPr>
          <w:ilvl w:val="0"/>
          <w:numId w:val="4"/>
        </w:numPr>
      </w:pPr>
      <w:r>
        <w:t xml:space="preserve">Proposals to construct new nuclear reactors have </w:t>
      </w:r>
      <w:r w:rsidRPr="00ED7EC5">
        <w:rPr>
          <w:i/>
        </w:rPr>
        <w:t>met with</w:t>
      </w:r>
      <w:r>
        <w:t xml:space="preserve"> great resistance from environmentalists.</w:t>
      </w:r>
    </w:p>
    <w:p w:rsidR="00ED7EC5" w:rsidRDefault="00ED7EC5" w:rsidP="00ED7EC5"/>
    <w:p w:rsidR="00ED7EC5" w:rsidRPr="0063195D" w:rsidRDefault="00ED7EC5" w:rsidP="002D35B1">
      <w:pPr>
        <w:pStyle w:val="Odstavecseseznamem"/>
        <w:rPr>
          <w:b/>
        </w:rPr>
      </w:pPr>
      <w:r w:rsidRPr="0063195D">
        <w:rPr>
          <w:b/>
        </w:rPr>
        <w:t>Other parts of speech: try to choose words which are not only less informal, but also more precise.</w:t>
      </w:r>
    </w:p>
    <w:p w:rsidR="0063195D" w:rsidRDefault="0063195D" w:rsidP="0063195D">
      <w:pPr>
        <w:pStyle w:val="Odstavecseseznamem"/>
      </w:pPr>
    </w:p>
    <w:p w:rsidR="0063195D" w:rsidRDefault="0063195D" w:rsidP="0063195D">
      <w:pPr>
        <w:pStyle w:val="Odstavecseseznamem"/>
      </w:pPr>
      <w:r>
        <w:t xml:space="preserve">The government has made </w:t>
      </w:r>
      <w:r w:rsidRPr="0063195D">
        <w:rPr>
          <w:i/>
          <w:u w:val="single"/>
        </w:rPr>
        <w:t>good</w:t>
      </w:r>
      <w:r>
        <w:t xml:space="preserve"> progress in solving environmental problems.</w:t>
      </w:r>
    </w:p>
    <w:p w:rsidR="0063195D" w:rsidRDefault="0063195D" w:rsidP="0063195D">
      <w:pPr>
        <w:pStyle w:val="Odstavecseseznamem"/>
      </w:pPr>
      <w:r>
        <w:t xml:space="preserve">The government has made </w:t>
      </w:r>
      <w:r w:rsidRPr="0063195D">
        <w:rPr>
          <w:b/>
          <w:i/>
          <w:u w:val="single"/>
        </w:rPr>
        <w:t>considerable</w:t>
      </w:r>
      <w:r>
        <w:t xml:space="preserve"> progress in solving environmental problems.</w:t>
      </w:r>
    </w:p>
    <w:p w:rsidR="00ED7EC5" w:rsidRDefault="00ED7EC5" w:rsidP="00ED7EC5">
      <w:r w:rsidRPr="0063195D">
        <w:rPr>
          <w:b/>
        </w:rPr>
        <w:t>Exercise III:</w:t>
      </w:r>
      <w:r>
        <w:t xml:space="preserve"> Supply a more academic word or phrase for the one</w:t>
      </w:r>
      <w:r w:rsidR="0063195D">
        <w:t xml:space="preserve"> in italics in each sentence</w:t>
      </w:r>
    </w:p>
    <w:p w:rsidR="0063195D" w:rsidRDefault="0063195D" w:rsidP="0063195D">
      <w:pPr>
        <w:pStyle w:val="Odstavecseseznamem"/>
        <w:numPr>
          <w:ilvl w:val="0"/>
          <w:numId w:val="5"/>
        </w:numPr>
      </w:pPr>
      <w:r>
        <w:lastRenderedPageBreak/>
        <w:t xml:space="preserve">We </w:t>
      </w:r>
      <w:r w:rsidRPr="002D35B1">
        <w:rPr>
          <w:i/>
        </w:rPr>
        <w:t>got</w:t>
      </w:r>
      <w:r>
        <w:t xml:space="preserve"> encouraging results.</w:t>
      </w:r>
    </w:p>
    <w:p w:rsidR="0063195D" w:rsidRDefault="0063195D" w:rsidP="0063195D">
      <w:pPr>
        <w:pStyle w:val="Odstavecseseznamem"/>
        <w:numPr>
          <w:ilvl w:val="0"/>
          <w:numId w:val="5"/>
        </w:numPr>
      </w:pPr>
      <w:r>
        <w:t xml:space="preserve"> The results of </w:t>
      </w:r>
      <w:r w:rsidRPr="002D35B1">
        <w:rPr>
          <w:i/>
        </w:rPr>
        <w:t>a lot of</w:t>
      </w:r>
      <w:r>
        <w:t xml:space="preserve"> different projects have been pretty good.</w:t>
      </w:r>
    </w:p>
    <w:p w:rsidR="0063195D" w:rsidRDefault="0063195D" w:rsidP="0063195D">
      <w:pPr>
        <w:pStyle w:val="Odstavecseseznamem"/>
        <w:numPr>
          <w:ilvl w:val="0"/>
          <w:numId w:val="5"/>
        </w:numPr>
      </w:pPr>
      <w:r>
        <w:t xml:space="preserve">A loss of jobs is one of </w:t>
      </w:r>
      <w:r w:rsidRPr="002D35B1">
        <w:rPr>
          <w:i/>
        </w:rPr>
        <w:t>the things that will happen</w:t>
      </w:r>
      <w:r>
        <w:t xml:space="preserve"> if the process is automated.</w:t>
      </w:r>
    </w:p>
    <w:p w:rsidR="0063195D" w:rsidRDefault="0063195D" w:rsidP="0063195D">
      <w:pPr>
        <w:pStyle w:val="Odstavecseseznamem"/>
        <w:numPr>
          <w:ilvl w:val="0"/>
          <w:numId w:val="5"/>
        </w:numPr>
      </w:pPr>
      <w:r>
        <w:t xml:space="preserve">The reaction of the officials was </w:t>
      </w:r>
      <w:r w:rsidRPr="002D35B1">
        <w:rPr>
          <w:i/>
        </w:rPr>
        <w:t>sort of</w:t>
      </w:r>
      <w:r>
        <w:t xml:space="preserve"> negative.</w:t>
      </w:r>
    </w:p>
    <w:p w:rsidR="0063195D" w:rsidRDefault="0063195D" w:rsidP="0063195D">
      <w:pPr>
        <w:pStyle w:val="Odstavecseseznamem"/>
        <w:numPr>
          <w:ilvl w:val="0"/>
          <w:numId w:val="5"/>
        </w:numPr>
      </w:pPr>
      <w:r>
        <w:t xml:space="preserve">The economic outlook is </w:t>
      </w:r>
      <w:r w:rsidRPr="002D35B1">
        <w:rPr>
          <w:i/>
        </w:rPr>
        <w:t>mighty nice</w:t>
      </w:r>
      <w:r>
        <w:t>.</w:t>
      </w:r>
    </w:p>
    <w:p w:rsidR="0063195D" w:rsidRDefault="0063195D" w:rsidP="0063195D">
      <w:pPr>
        <w:pStyle w:val="Odstavecseseznamem"/>
        <w:numPr>
          <w:ilvl w:val="0"/>
          <w:numId w:val="5"/>
        </w:numPr>
      </w:pPr>
      <w:r>
        <w:t xml:space="preserve">The future of Federal funding is </w:t>
      </w:r>
      <w:r w:rsidRPr="002D35B1">
        <w:rPr>
          <w:i/>
        </w:rPr>
        <w:t>up in the air</w:t>
      </w:r>
      <w:r>
        <w:t>.</w:t>
      </w:r>
    </w:p>
    <w:p w:rsidR="0063195D" w:rsidRDefault="0063195D" w:rsidP="0063195D">
      <w:pPr>
        <w:pStyle w:val="Odstavecseseznamem"/>
        <w:numPr>
          <w:ilvl w:val="0"/>
          <w:numId w:val="5"/>
        </w:numPr>
      </w:pPr>
      <w:r>
        <w:t xml:space="preserve">America’s major automakers are planning to </w:t>
      </w:r>
      <w:r w:rsidRPr="002D35B1">
        <w:rPr>
          <w:i/>
        </w:rPr>
        <w:t>get together</w:t>
      </w:r>
      <w:r>
        <w:t xml:space="preserve"> on the research needed for more fuel efficient cars.</w:t>
      </w:r>
    </w:p>
    <w:p w:rsidR="002D35B1" w:rsidRDefault="002D35B1" w:rsidP="002D35B1"/>
    <w:p w:rsidR="002D35B1" w:rsidRDefault="002D35B1" w:rsidP="002D35B1">
      <w:pPr>
        <w:pStyle w:val="Odstavecseseznamem"/>
        <w:numPr>
          <w:ilvl w:val="0"/>
          <w:numId w:val="2"/>
        </w:numPr>
      </w:pPr>
      <w:r>
        <w:t xml:space="preserve">There </w:t>
      </w:r>
      <w:r w:rsidR="00020AE2">
        <w:t>are also some grammar</w:t>
      </w:r>
      <w:r>
        <w:t xml:space="preserve"> </w:t>
      </w:r>
      <w:r w:rsidR="00020AE2">
        <w:t xml:space="preserve">related </w:t>
      </w:r>
      <w:r>
        <w:t>recommendations for maintaining a formal academic writing style</w:t>
      </w:r>
    </w:p>
    <w:p w:rsidR="00020AE2" w:rsidRDefault="00020AE2" w:rsidP="00020AE2">
      <w:pPr>
        <w:pStyle w:val="Odstavecseseznamem"/>
        <w:ind w:left="644"/>
      </w:pPr>
    </w:p>
    <w:p w:rsidR="002D35B1" w:rsidRDefault="002D35B1" w:rsidP="002D35B1">
      <w:pPr>
        <w:pStyle w:val="Odstavecseseznamem"/>
        <w:ind w:left="644"/>
        <w:rPr>
          <w:i/>
          <w:u w:val="single"/>
        </w:rPr>
      </w:pPr>
      <w:r w:rsidRPr="002D35B1">
        <w:rPr>
          <w:b/>
        </w:rPr>
        <w:t>Avoid contractions:</w:t>
      </w:r>
      <w:r>
        <w:t xml:space="preserve"> </w:t>
      </w:r>
      <w:r w:rsidRPr="002D35B1">
        <w:rPr>
          <w:i/>
          <w:u w:val="single"/>
        </w:rPr>
        <w:t>will not</w:t>
      </w:r>
      <w:r>
        <w:t xml:space="preserve"> instead of </w:t>
      </w:r>
      <w:r w:rsidRPr="002D35B1">
        <w:rPr>
          <w:i/>
          <w:u w:val="single"/>
        </w:rPr>
        <w:t>won’t</w:t>
      </w:r>
    </w:p>
    <w:p w:rsidR="002D35B1" w:rsidRDefault="002D35B1" w:rsidP="002D35B1">
      <w:pPr>
        <w:pStyle w:val="Odstavecseseznamem"/>
        <w:ind w:left="644"/>
        <w:rPr>
          <w:i/>
          <w:u w:val="single"/>
        </w:rPr>
      </w:pPr>
    </w:p>
    <w:p w:rsidR="002D35B1" w:rsidRPr="006E02EE" w:rsidRDefault="002D35B1" w:rsidP="002D35B1">
      <w:pPr>
        <w:pStyle w:val="Odstavecseseznamem"/>
        <w:ind w:left="644"/>
        <w:rPr>
          <w:b/>
        </w:rPr>
      </w:pPr>
      <w:r w:rsidRPr="006E02EE">
        <w:rPr>
          <w:b/>
        </w:rPr>
        <w:t>Use the more appropriate formal negative forms:</w:t>
      </w:r>
    </w:p>
    <w:p w:rsidR="002D35B1" w:rsidRDefault="002D35B1" w:rsidP="002D35B1">
      <w:pPr>
        <w:pStyle w:val="Odstavecseseznamem"/>
        <w:ind w:left="644"/>
        <w:rPr>
          <w:rFonts w:eastAsiaTheme="minorEastAsia"/>
        </w:rPr>
      </w:pPr>
      <w:proofErr w:type="gramStart"/>
      <w:r>
        <w:t>not</w:t>
      </w:r>
      <w:proofErr w:type="gramEnd"/>
      <w:r>
        <w:t xml:space="preserve"> … any </w:t>
      </w:r>
      <m:oMath>
        <m:r>
          <w:rPr>
            <w:rFonts w:ascii="Cambria Math" w:hAnsi="Cambria Math"/>
          </w:rPr>
          <m:t>→</m:t>
        </m:r>
      </m:oMath>
      <w:r>
        <w:rPr>
          <w:rFonts w:eastAsiaTheme="minorEastAsia"/>
        </w:rPr>
        <w:t xml:space="preserve"> no</w:t>
      </w:r>
    </w:p>
    <w:p w:rsidR="002D35B1" w:rsidRDefault="002D35B1" w:rsidP="002D35B1">
      <w:pPr>
        <w:pStyle w:val="Odstavecseseznamem"/>
        <w:ind w:left="644"/>
        <w:rPr>
          <w:rFonts w:eastAsiaTheme="minorEastAsia"/>
        </w:rPr>
      </w:pPr>
      <w:proofErr w:type="gramStart"/>
      <w:r>
        <w:rPr>
          <w:rFonts w:eastAsiaTheme="minorEastAsia"/>
        </w:rPr>
        <w:t>not</w:t>
      </w:r>
      <w:proofErr w:type="gramEnd"/>
      <w:r>
        <w:rPr>
          <w:rFonts w:eastAsiaTheme="minorEastAsia"/>
        </w:rPr>
        <w:t xml:space="preserve"> … much </w:t>
      </w:r>
      <m:oMath>
        <m:r>
          <w:rPr>
            <w:rFonts w:ascii="Cambria Math" w:eastAsiaTheme="minorEastAsia" w:hAnsi="Cambria Math"/>
          </w:rPr>
          <m:t>→</m:t>
        </m:r>
      </m:oMath>
      <w:r>
        <w:rPr>
          <w:rFonts w:eastAsiaTheme="minorEastAsia"/>
        </w:rPr>
        <w:t xml:space="preserve"> little</w:t>
      </w:r>
    </w:p>
    <w:p w:rsidR="002D35B1" w:rsidRDefault="002D35B1" w:rsidP="002D35B1">
      <w:pPr>
        <w:pStyle w:val="Odstavecseseznamem"/>
        <w:ind w:left="644"/>
        <w:rPr>
          <w:rFonts w:eastAsiaTheme="minorEastAsia"/>
        </w:rPr>
      </w:pPr>
      <w:proofErr w:type="gramStart"/>
      <w:r>
        <w:rPr>
          <w:rFonts w:eastAsiaTheme="minorEastAsia"/>
        </w:rPr>
        <w:t>not</w:t>
      </w:r>
      <w:proofErr w:type="gramEnd"/>
      <w:r>
        <w:rPr>
          <w:rFonts w:eastAsiaTheme="minorEastAsia"/>
        </w:rPr>
        <w:t xml:space="preserve"> … many </w:t>
      </w:r>
      <m:oMath>
        <m:r>
          <w:rPr>
            <w:rFonts w:ascii="Cambria Math" w:eastAsiaTheme="minorEastAsia" w:hAnsi="Cambria Math"/>
          </w:rPr>
          <m:t>→</m:t>
        </m:r>
      </m:oMath>
      <w:r>
        <w:rPr>
          <w:rFonts w:eastAsiaTheme="minorEastAsia"/>
        </w:rPr>
        <w:t xml:space="preserve"> few</w:t>
      </w:r>
    </w:p>
    <w:p w:rsidR="002D35B1" w:rsidRDefault="002D35B1" w:rsidP="002D35B1">
      <w:pPr>
        <w:pStyle w:val="Odstavecseseznamem"/>
        <w:ind w:left="644"/>
        <w:rPr>
          <w:rFonts w:eastAsiaTheme="minorEastAsia"/>
        </w:rPr>
      </w:pPr>
    </w:p>
    <w:p w:rsidR="002D35B1" w:rsidRDefault="002D35B1" w:rsidP="002D35B1">
      <w:pPr>
        <w:pStyle w:val="Odstavecseseznamem"/>
        <w:ind w:left="644"/>
        <w:rPr>
          <w:rFonts w:eastAsiaTheme="minorEastAsia"/>
        </w:rPr>
      </w:pPr>
      <w:r>
        <w:rPr>
          <w:rFonts w:eastAsiaTheme="minorEastAsia"/>
        </w:rPr>
        <w:t xml:space="preserve">The analysis </w:t>
      </w:r>
      <w:r w:rsidRPr="006E02EE">
        <w:rPr>
          <w:rFonts w:eastAsiaTheme="minorEastAsia"/>
          <w:i/>
          <w:u w:val="single"/>
        </w:rPr>
        <w:t>didn</w:t>
      </w:r>
      <w:r w:rsidR="006E02EE" w:rsidRPr="006E02EE">
        <w:rPr>
          <w:rFonts w:eastAsiaTheme="minorEastAsia"/>
          <w:i/>
          <w:u w:val="single"/>
        </w:rPr>
        <w:t>’t</w:t>
      </w:r>
      <w:r w:rsidR="006E02EE" w:rsidRPr="006E02EE">
        <w:rPr>
          <w:rFonts w:eastAsiaTheme="minorEastAsia"/>
        </w:rPr>
        <w:t xml:space="preserve"> </w:t>
      </w:r>
      <w:r w:rsidR="006E02EE">
        <w:rPr>
          <w:rFonts w:eastAsiaTheme="minorEastAsia"/>
        </w:rPr>
        <w:t xml:space="preserve">yield </w:t>
      </w:r>
      <w:r w:rsidR="006E02EE" w:rsidRPr="006E02EE">
        <w:rPr>
          <w:rFonts w:eastAsiaTheme="minorEastAsia"/>
          <w:i/>
          <w:u w:val="single"/>
        </w:rPr>
        <w:t>any</w:t>
      </w:r>
      <w:r w:rsidR="006E02EE" w:rsidRPr="006E02EE">
        <w:rPr>
          <w:rFonts w:eastAsiaTheme="minorEastAsia"/>
          <w:b/>
        </w:rPr>
        <w:t xml:space="preserve"> </w:t>
      </w:r>
      <w:r w:rsidR="006E02EE">
        <w:rPr>
          <w:rFonts w:eastAsiaTheme="minorEastAsia"/>
        </w:rPr>
        <w:t>new results.</w:t>
      </w:r>
    </w:p>
    <w:p w:rsidR="006E02EE" w:rsidRDefault="006E02EE" w:rsidP="002D35B1">
      <w:pPr>
        <w:pStyle w:val="Odstavecseseznamem"/>
        <w:ind w:left="644"/>
        <w:rPr>
          <w:rFonts w:eastAsiaTheme="minorEastAsia"/>
        </w:rPr>
      </w:pPr>
      <w:r>
        <w:rPr>
          <w:rFonts w:eastAsiaTheme="minorEastAsia"/>
        </w:rPr>
        <w:t xml:space="preserve">The analysis yielded </w:t>
      </w:r>
      <w:r w:rsidRPr="006E02EE">
        <w:rPr>
          <w:rFonts w:eastAsiaTheme="minorEastAsia"/>
          <w:b/>
          <w:i/>
          <w:u w:val="single"/>
        </w:rPr>
        <w:t>no</w:t>
      </w:r>
      <w:r>
        <w:rPr>
          <w:rFonts w:eastAsiaTheme="minorEastAsia"/>
        </w:rPr>
        <w:t xml:space="preserve"> new results.</w:t>
      </w:r>
    </w:p>
    <w:p w:rsidR="006E02EE" w:rsidRDefault="006E02EE" w:rsidP="002D35B1">
      <w:pPr>
        <w:pStyle w:val="Odstavecseseznamem"/>
        <w:ind w:left="644"/>
        <w:rPr>
          <w:rFonts w:eastAsiaTheme="minorEastAsia"/>
        </w:rPr>
      </w:pPr>
    </w:p>
    <w:p w:rsidR="006E02EE" w:rsidRDefault="006E02EE" w:rsidP="002D35B1">
      <w:pPr>
        <w:pStyle w:val="Odstavecseseznamem"/>
        <w:ind w:left="644"/>
        <w:rPr>
          <w:rFonts w:eastAsiaTheme="minorEastAsia"/>
        </w:rPr>
      </w:pPr>
      <w:r w:rsidRPr="00626CE5">
        <w:rPr>
          <w:rFonts w:eastAsiaTheme="minorEastAsia"/>
          <w:b/>
        </w:rPr>
        <w:t>Limit the use of “run on” expressions, such as “and so forth” and “etc.</w:t>
      </w:r>
      <w:proofErr w:type="gramStart"/>
      <w:r w:rsidRPr="00626CE5">
        <w:rPr>
          <w:rFonts w:eastAsiaTheme="minorEastAsia"/>
          <w:b/>
        </w:rPr>
        <w:t>”:</w:t>
      </w:r>
      <w:proofErr w:type="gramEnd"/>
    </w:p>
    <w:p w:rsidR="006E02EE" w:rsidRDefault="006E02EE" w:rsidP="002D35B1">
      <w:pPr>
        <w:pStyle w:val="Odstavecseseznamem"/>
        <w:ind w:left="644"/>
        <w:rPr>
          <w:rFonts w:eastAsiaTheme="minorEastAsia"/>
        </w:rPr>
      </w:pPr>
      <w:r>
        <w:rPr>
          <w:rFonts w:eastAsiaTheme="minorEastAsia"/>
        </w:rPr>
        <w:t xml:space="preserve">These semiconductors can be used in robots, CD players, </w:t>
      </w:r>
      <w:r w:rsidRPr="006E02EE">
        <w:rPr>
          <w:rFonts w:eastAsiaTheme="minorEastAsia"/>
          <w:i/>
          <w:u w:val="single"/>
        </w:rPr>
        <w:t>and so on</w:t>
      </w:r>
      <w:r>
        <w:rPr>
          <w:rFonts w:eastAsiaTheme="minorEastAsia"/>
        </w:rPr>
        <w:t>.</w:t>
      </w:r>
    </w:p>
    <w:p w:rsidR="006E02EE" w:rsidRDefault="006E02EE" w:rsidP="002D35B1">
      <w:pPr>
        <w:pStyle w:val="Odstavecseseznamem"/>
        <w:ind w:left="644"/>
        <w:rPr>
          <w:rFonts w:eastAsiaTheme="minorEastAsia"/>
        </w:rPr>
      </w:pPr>
      <w:r>
        <w:rPr>
          <w:rFonts w:eastAsiaTheme="minorEastAsia"/>
        </w:rPr>
        <w:t xml:space="preserve">These semiconductors can be used in robots, CD players, </w:t>
      </w:r>
      <w:r w:rsidRPr="006E02EE">
        <w:rPr>
          <w:rFonts w:eastAsiaTheme="minorEastAsia"/>
          <w:b/>
          <w:i/>
          <w:u w:val="single"/>
        </w:rPr>
        <w:t>and other electronic devices</w:t>
      </w:r>
      <w:r>
        <w:rPr>
          <w:rFonts w:eastAsiaTheme="minorEastAsia"/>
        </w:rPr>
        <w:t>.</w:t>
      </w:r>
    </w:p>
    <w:p w:rsidR="006E02EE" w:rsidRDefault="006E02EE" w:rsidP="002D35B1">
      <w:pPr>
        <w:pStyle w:val="Odstavecseseznamem"/>
        <w:ind w:left="644"/>
        <w:rPr>
          <w:rFonts w:eastAsiaTheme="minorEastAsia"/>
        </w:rPr>
      </w:pPr>
    </w:p>
    <w:p w:rsidR="006E02EE" w:rsidRDefault="006E02EE" w:rsidP="002D35B1">
      <w:pPr>
        <w:pStyle w:val="Odstavecseseznamem"/>
        <w:ind w:left="644"/>
        <w:rPr>
          <w:rFonts w:eastAsiaTheme="minorEastAsia"/>
        </w:rPr>
      </w:pPr>
      <w:r w:rsidRPr="00626CE5">
        <w:rPr>
          <w:rFonts w:eastAsiaTheme="minorEastAsia"/>
          <w:b/>
        </w:rPr>
        <w:t>Avoid addressing the reader as “you”:</w:t>
      </w:r>
    </w:p>
    <w:p w:rsidR="006E02EE" w:rsidRDefault="006E02EE" w:rsidP="002D35B1">
      <w:pPr>
        <w:pStyle w:val="Odstavecseseznamem"/>
        <w:ind w:left="644"/>
        <w:rPr>
          <w:rFonts w:eastAsiaTheme="minorEastAsia"/>
        </w:rPr>
      </w:pPr>
      <w:r>
        <w:rPr>
          <w:rFonts w:eastAsiaTheme="minorEastAsia"/>
        </w:rPr>
        <w:t xml:space="preserve">You can see the results in Table 1. </w:t>
      </w:r>
      <m:oMath>
        <m:r>
          <w:rPr>
            <w:rFonts w:ascii="Cambria Math" w:eastAsiaTheme="minorEastAsia" w:hAnsi="Cambria Math"/>
          </w:rPr>
          <m:t>→</m:t>
        </m:r>
      </m:oMath>
      <w:r>
        <w:rPr>
          <w:rFonts w:eastAsiaTheme="minorEastAsia"/>
        </w:rPr>
        <w:t xml:space="preserve"> The results can be seen in Table 1.</w:t>
      </w:r>
    </w:p>
    <w:p w:rsidR="006E02EE" w:rsidRDefault="006E02EE" w:rsidP="002D35B1">
      <w:pPr>
        <w:pStyle w:val="Odstavecseseznamem"/>
        <w:ind w:left="644"/>
        <w:rPr>
          <w:rFonts w:eastAsiaTheme="minorEastAsia"/>
        </w:rPr>
      </w:pPr>
    </w:p>
    <w:p w:rsidR="006E02EE" w:rsidRDefault="006E02EE" w:rsidP="002D35B1">
      <w:pPr>
        <w:pStyle w:val="Odstavecseseznamem"/>
        <w:ind w:left="644"/>
        <w:rPr>
          <w:rFonts w:eastAsiaTheme="minorEastAsia"/>
        </w:rPr>
      </w:pPr>
      <w:r w:rsidRPr="00626CE5">
        <w:rPr>
          <w:rFonts w:eastAsiaTheme="minorEastAsia"/>
          <w:b/>
        </w:rPr>
        <w:t>Limit the use of direct questions:</w:t>
      </w:r>
    </w:p>
    <w:p w:rsidR="006E02EE" w:rsidRDefault="006E02EE" w:rsidP="002D35B1">
      <w:pPr>
        <w:pStyle w:val="Odstavecseseznamem"/>
        <w:ind w:left="644"/>
        <w:rPr>
          <w:rFonts w:eastAsiaTheme="minorEastAsia"/>
        </w:rPr>
      </w:pPr>
      <w:r w:rsidRPr="00626CE5">
        <w:rPr>
          <w:rFonts w:eastAsiaTheme="minorEastAsia"/>
          <w:i/>
        </w:rPr>
        <w:t>What can</w:t>
      </w:r>
      <w:r>
        <w:rPr>
          <w:rFonts w:eastAsiaTheme="minorEastAsia"/>
        </w:rPr>
        <w:t xml:space="preserve"> be done to lower costs?</w:t>
      </w:r>
    </w:p>
    <w:p w:rsidR="006E02EE" w:rsidRDefault="006E02EE" w:rsidP="002D35B1">
      <w:pPr>
        <w:pStyle w:val="Odstavecseseznamem"/>
        <w:ind w:left="644"/>
        <w:rPr>
          <w:rFonts w:eastAsiaTheme="minorEastAsia"/>
        </w:rPr>
      </w:pPr>
      <w:r w:rsidRPr="00626CE5">
        <w:rPr>
          <w:rFonts w:eastAsiaTheme="minorEastAsia"/>
          <w:i/>
        </w:rPr>
        <w:t>We now need to consider how</w:t>
      </w:r>
      <w:r>
        <w:rPr>
          <w:rFonts w:eastAsiaTheme="minorEastAsia"/>
        </w:rPr>
        <w:t xml:space="preserve"> costs can be lowered.</w:t>
      </w:r>
    </w:p>
    <w:p w:rsidR="006E02EE" w:rsidRDefault="006E02EE" w:rsidP="002D35B1">
      <w:pPr>
        <w:pStyle w:val="Odstavecseseznamem"/>
        <w:ind w:left="644"/>
        <w:rPr>
          <w:rFonts w:eastAsiaTheme="minorEastAsia"/>
        </w:rPr>
      </w:pPr>
    </w:p>
    <w:p w:rsidR="006E02EE" w:rsidRPr="00626CE5" w:rsidRDefault="006E02EE" w:rsidP="002D35B1">
      <w:pPr>
        <w:pStyle w:val="Odstavecseseznamem"/>
        <w:ind w:left="644"/>
        <w:rPr>
          <w:rFonts w:eastAsiaTheme="minorEastAsia"/>
          <w:b/>
        </w:rPr>
      </w:pPr>
      <w:r w:rsidRPr="00626CE5">
        <w:rPr>
          <w:rFonts w:eastAsiaTheme="minorEastAsia"/>
          <w:b/>
        </w:rPr>
        <w:t xml:space="preserve">Place adverbs </w:t>
      </w:r>
      <w:r w:rsidR="00626CE5" w:rsidRPr="00626CE5">
        <w:rPr>
          <w:rFonts w:eastAsiaTheme="minorEastAsia"/>
          <w:b/>
        </w:rPr>
        <w:t>next to verbs rather than in the initial or final position:</w:t>
      </w:r>
    </w:p>
    <w:p w:rsidR="00626CE5" w:rsidRDefault="00626CE5" w:rsidP="002D35B1">
      <w:pPr>
        <w:pStyle w:val="Odstavecseseznamem"/>
        <w:ind w:left="644"/>
        <w:rPr>
          <w:rFonts w:eastAsiaTheme="minorEastAsia"/>
        </w:rPr>
      </w:pPr>
      <w:r w:rsidRPr="00626CE5">
        <w:rPr>
          <w:rFonts w:eastAsiaTheme="minorEastAsia"/>
          <w:i/>
        </w:rPr>
        <w:t xml:space="preserve">Then </w:t>
      </w:r>
      <w:r>
        <w:rPr>
          <w:rFonts w:eastAsiaTheme="minorEastAsia"/>
        </w:rPr>
        <w:t xml:space="preserve">the solution can be discarded. </w:t>
      </w:r>
      <m:oMath>
        <m:r>
          <w:rPr>
            <w:rFonts w:ascii="Cambria Math" w:eastAsiaTheme="minorEastAsia" w:hAnsi="Cambria Math"/>
          </w:rPr>
          <m:t>→</m:t>
        </m:r>
      </m:oMath>
      <w:r>
        <w:rPr>
          <w:rFonts w:eastAsiaTheme="minorEastAsia"/>
        </w:rPr>
        <w:t xml:space="preserve"> The solution can </w:t>
      </w:r>
      <w:r w:rsidRPr="00626CE5">
        <w:rPr>
          <w:rFonts w:eastAsiaTheme="minorEastAsia"/>
          <w:i/>
        </w:rPr>
        <w:t>then</w:t>
      </w:r>
      <w:r>
        <w:rPr>
          <w:rFonts w:eastAsiaTheme="minorEastAsia"/>
        </w:rPr>
        <w:t xml:space="preserve"> be discarded.</w:t>
      </w:r>
    </w:p>
    <w:p w:rsidR="00626CE5" w:rsidRDefault="00626CE5" w:rsidP="002D35B1">
      <w:pPr>
        <w:pStyle w:val="Odstavecseseznamem"/>
        <w:ind w:left="644"/>
        <w:rPr>
          <w:rFonts w:eastAsiaTheme="minorEastAsia"/>
        </w:rPr>
      </w:pPr>
    </w:p>
    <w:p w:rsidR="00626CE5" w:rsidRPr="007C41C7" w:rsidRDefault="00626CE5" w:rsidP="007C41C7">
      <w:pPr>
        <w:rPr>
          <w:rFonts w:eastAsiaTheme="minorEastAsia"/>
        </w:rPr>
      </w:pPr>
      <w:r w:rsidRPr="007C41C7">
        <w:rPr>
          <w:rFonts w:eastAsiaTheme="minorEastAsia"/>
          <w:b/>
        </w:rPr>
        <w:t>Exercise IV:</w:t>
      </w:r>
      <w:r w:rsidRPr="007C41C7">
        <w:rPr>
          <w:rFonts w:eastAsiaTheme="minorEastAsia"/>
        </w:rPr>
        <w:t xml:space="preserve"> Reduce the informality of each sentence</w:t>
      </w:r>
    </w:p>
    <w:p w:rsidR="00626CE5" w:rsidRDefault="00626CE5" w:rsidP="00626CE5">
      <w:pPr>
        <w:pStyle w:val="Odstavecseseznamem"/>
        <w:numPr>
          <w:ilvl w:val="0"/>
          <w:numId w:val="6"/>
        </w:numPr>
        <w:rPr>
          <w:rFonts w:eastAsiaTheme="minorEastAsia"/>
        </w:rPr>
      </w:pPr>
      <w:r>
        <w:rPr>
          <w:rFonts w:eastAsiaTheme="minorEastAsia"/>
        </w:rPr>
        <w:t>The government did not allocate much funding for the program.</w:t>
      </w:r>
    </w:p>
    <w:p w:rsidR="00626CE5" w:rsidRDefault="00626CE5" w:rsidP="00626CE5">
      <w:pPr>
        <w:pStyle w:val="Odstavecseseznamem"/>
        <w:numPr>
          <w:ilvl w:val="0"/>
          <w:numId w:val="6"/>
        </w:numPr>
        <w:rPr>
          <w:rFonts w:eastAsiaTheme="minorEastAsia"/>
        </w:rPr>
      </w:pPr>
      <w:r>
        <w:rPr>
          <w:rFonts w:eastAsiaTheme="minorEastAsia"/>
        </w:rPr>
        <w:t>This problem doesn’t have many viable solutions.</w:t>
      </w:r>
    </w:p>
    <w:p w:rsidR="00626CE5" w:rsidRDefault="00626CE5" w:rsidP="00626CE5">
      <w:pPr>
        <w:pStyle w:val="Odstavecseseznamem"/>
        <w:numPr>
          <w:ilvl w:val="0"/>
          <w:numId w:val="6"/>
        </w:numPr>
        <w:rPr>
          <w:rFonts w:eastAsiaTheme="minorEastAsia"/>
        </w:rPr>
      </w:pPr>
      <w:r>
        <w:rPr>
          <w:rFonts w:eastAsiaTheme="minorEastAsia"/>
        </w:rPr>
        <w:t>The blood is withdrawn slowly.</w:t>
      </w:r>
    </w:p>
    <w:p w:rsidR="00626CE5" w:rsidRDefault="00626CE5" w:rsidP="00626CE5">
      <w:pPr>
        <w:pStyle w:val="Odstavecseseznamem"/>
        <w:numPr>
          <w:ilvl w:val="0"/>
          <w:numId w:val="6"/>
        </w:numPr>
        <w:rPr>
          <w:rFonts w:eastAsiaTheme="minorEastAsia"/>
        </w:rPr>
      </w:pPr>
      <w:r>
        <w:rPr>
          <w:rFonts w:eastAsiaTheme="minorEastAsia"/>
        </w:rPr>
        <w:t>If you fail the exam, you can’t enter the university.</w:t>
      </w:r>
    </w:p>
    <w:p w:rsidR="00626CE5" w:rsidRDefault="00626CE5" w:rsidP="00626CE5">
      <w:pPr>
        <w:pStyle w:val="Odstavecseseznamem"/>
        <w:numPr>
          <w:ilvl w:val="0"/>
          <w:numId w:val="6"/>
        </w:numPr>
        <w:rPr>
          <w:rFonts w:eastAsiaTheme="minorEastAsia"/>
        </w:rPr>
      </w:pPr>
      <w:r>
        <w:rPr>
          <w:rFonts w:eastAsiaTheme="minorEastAsia"/>
        </w:rPr>
        <w:t>OK, what are the causes of deformation? Many possibilities exist.</w:t>
      </w:r>
    </w:p>
    <w:p w:rsidR="00626CE5" w:rsidRDefault="00626CE5" w:rsidP="00626CE5">
      <w:pPr>
        <w:pStyle w:val="Odstavecseseznamem"/>
        <w:numPr>
          <w:ilvl w:val="0"/>
          <w:numId w:val="6"/>
        </w:numPr>
        <w:rPr>
          <w:rFonts w:eastAsiaTheme="minorEastAsia"/>
        </w:rPr>
      </w:pPr>
      <w:r>
        <w:rPr>
          <w:rFonts w:eastAsiaTheme="minorEastAsia"/>
        </w:rPr>
        <w:lastRenderedPageBreak/>
        <w:t xml:space="preserve">A small bit of ammonium dichromate is added to the </w:t>
      </w:r>
      <w:proofErr w:type="spellStart"/>
      <w:r>
        <w:rPr>
          <w:rFonts w:eastAsiaTheme="minorEastAsia"/>
        </w:rPr>
        <w:t>gelatin</w:t>
      </w:r>
      <w:proofErr w:type="spellEnd"/>
      <w:r>
        <w:rPr>
          <w:rFonts w:eastAsiaTheme="minorEastAsia"/>
        </w:rPr>
        <w:t xml:space="preserve"> solution gradually.</w:t>
      </w:r>
    </w:p>
    <w:p w:rsidR="00626CE5" w:rsidRDefault="00D66880" w:rsidP="00626CE5">
      <w:pPr>
        <w:pStyle w:val="Odstavecseseznamem"/>
        <w:numPr>
          <w:ilvl w:val="0"/>
          <w:numId w:val="6"/>
        </w:numPr>
        <w:rPr>
          <w:rFonts w:eastAsiaTheme="minorEastAsia"/>
        </w:rPr>
      </w:pPr>
      <w:r>
        <w:rPr>
          <w:rFonts w:eastAsiaTheme="minorEastAsia"/>
        </w:rPr>
        <w:t>These special tax laws have been enacted in six states: Illinois, Iowa, Ohio, etc.</w:t>
      </w:r>
    </w:p>
    <w:p w:rsidR="00020AE2" w:rsidRPr="00020AE2" w:rsidRDefault="00020AE2" w:rsidP="00020AE2">
      <w:pPr>
        <w:rPr>
          <w:rFonts w:eastAsiaTheme="minorEastAsia"/>
        </w:rPr>
      </w:pPr>
    </w:p>
    <w:p w:rsidR="00020AE2" w:rsidRDefault="00020AE2" w:rsidP="00020AE2">
      <w:pPr>
        <w:pStyle w:val="Odstavecseseznamem"/>
        <w:numPr>
          <w:ilvl w:val="0"/>
          <w:numId w:val="2"/>
        </w:numPr>
        <w:rPr>
          <w:rFonts w:eastAsiaTheme="minorEastAsia"/>
        </w:rPr>
      </w:pPr>
      <w:r>
        <w:rPr>
          <w:rFonts w:eastAsiaTheme="minorEastAsia"/>
        </w:rPr>
        <w:t xml:space="preserve">Establishing a clear connection of ideas </w:t>
      </w:r>
    </w:p>
    <w:p w:rsidR="00020AE2" w:rsidRDefault="00020AE2" w:rsidP="00020AE2">
      <w:pPr>
        <w:pStyle w:val="Odstavecseseznamem"/>
        <w:ind w:left="644"/>
        <w:rPr>
          <w:rFonts w:eastAsiaTheme="minorEastAsia"/>
        </w:rPr>
      </w:pPr>
    </w:p>
    <w:p w:rsidR="00751AD7" w:rsidRDefault="00020AE2" w:rsidP="00020AE2">
      <w:pPr>
        <w:pStyle w:val="Odstavecseseznamem"/>
        <w:ind w:left="644"/>
        <w:rPr>
          <w:rFonts w:eastAsiaTheme="minorEastAsia"/>
        </w:rPr>
      </w:pPr>
      <w:r w:rsidRPr="00CC18EF">
        <w:rPr>
          <w:rFonts w:eastAsiaTheme="minorEastAsia"/>
          <w:b/>
        </w:rPr>
        <w:t>Linking words and phrases</w:t>
      </w:r>
      <w:r w:rsidR="00892FC9">
        <w:rPr>
          <w:rFonts w:eastAsiaTheme="minorEastAsia"/>
        </w:rPr>
        <w:t xml:space="preserve"> can help a writer maintain flow and establish clear relationships between ideas. Here are some examples:</w:t>
      </w:r>
    </w:p>
    <w:tbl>
      <w:tblPr>
        <w:tblStyle w:val="Mkatabulky"/>
        <w:tblW w:w="0" w:type="auto"/>
        <w:tblInd w:w="644" w:type="dxa"/>
        <w:tblLook w:val="04A0" w:firstRow="1" w:lastRow="0" w:firstColumn="1" w:lastColumn="0" w:noHBand="0" w:noVBand="1"/>
      </w:tblPr>
      <w:tblGrid>
        <w:gridCol w:w="2158"/>
        <w:gridCol w:w="6486"/>
      </w:tblGrid>
      <w:tr w:rsidR="00892FC9" w:rsidTr="00892FC9">
        <w:tc>
          <w:tcPr>
            <w:tcW w:w="2158" w:type="dxa"/>
          </w:tcPr>
          <w:p w:rsidR="00892FC9" w:rsidRDefault="00892FC9" w:rsidP="00020AE2">
            <w:pPr>
              <w:pStyle w:val="Odstavecseseznamem"/>
              <w:ind w:left="0"/>
              <w:rPr>
                <w:rFonts w:eastAsiaTheme="minorEastAsia"/>
              </w:rPr>
            </w:pPr>
          </w:p>
        </w:tc>
        <w:tc>
          <w:tcPr>
            <w:tcW w:w="6486" w:type="dxa"/>
          </w:tcPr>
          <w:p w:rsidR="00892FC9" w:rsidRDefault="00892FC9" w:rsidP="00020AE2">
            <w:pPr>
              <w:pStyle w:val="Odstavecseseznamem"/>
              <w:ind w:left="0"/>
              <w:rPr>
                <w:rFonts w:eastAsiaTheme="minorEastAsia"/>
              </w:rPr>
            </w:pPr>
            <w:r>
              <w:rPr>
                <w:rFonts w:eastAsiaTheme="minorEastAsia"/>
              </w:rPr>
              <w:t>LINKING WORDS AND PHRASES</w:t>
            </w:r>
          </w:p>
        </w:tc>
      </w:tr>
      <w:tr w:rsidR="00892FC9" w:rsidTr="00892FC9">
        <w:tc>
          <w:tcPr>
            <w:tcW w:w="2158" w:type="dxa"/>
          </w:tcPr>
          <w:p w:rsidR="00892FC9" w:rsidRDefault="00892FC9" w:rsidP="00020AE2">
            <w:pPr>
              <w:pStyle w:val="Odstavecseseznamem"/>
              <w:ind w:left="0"/>
              <w:rPr>
                <w:rFonts w:eastAsiaTheme="minorEastAsia"/>
              </w:rPr>
            </w:pPr>
            <w:r>
              <w:rPr>
                <w:rFonts w:eastAsiaTheme="minorEastAsia"/>
              </w:rPr>
              <w:t>ADDITION</w:t>
            </w:r>
          </w:p>
        </w:tc>
        <w:tc>
          <w:tcPr>
            <w:tcW w:w="6486" w:type="dxa"/>
          </w:tcPr>
          <w:p w:rsidR="00892FC9" w:rsidRPr="004D669A" w:rsidRDefault="004D669A" w:rsidP="00020AE2">
            <w:pPr>
              <w:pStyle w:val="Odstavecseseznamem"/>
              <w:ind w:left="0"/>
              <w:rPr>
                <w:rFonts w:eastAsiaTheme="minorEastAsia"/>
                <w:i/>
              </w:rPr>
            </w:pPr>
            <w:r>
              <w:rPr>
                <w:rFonts w:eastAsiaTheme="minorEastAsia"/>
                <w:i/>
              </w:rPr>
              <w:t>furthermore, in addition, , in addition to, moreover</w:t>
            </w:r>
          </w:p>
        </w:tc>
      </w:tr>
      <w:tr w:rsidR="00892FC9" w:rsidTr="00892FC9">
        <w:tc>
          <w:tcPr>
            <w:tcW w:w="2158" w:type="dxa"/>
          </w:tcPr>
          <w:p w:rsidR="00892FC9" w:rsidRDefault="00892FC9" w:rsidP="00020AE2">
            <w:pPr>
              <w:pStyle w:val="Odstavecseseznamem"/>
              <w:ind w:left="0"/>
              <w:rPr>
                <w:rFonts w:eastAsiaTheme="minorEastAsia"/>
              </w:rPr>
            </w:pPr>
            <w:r>
              <w:rPr>
                <w:rFonts w:eastAsiaTheme="minorEastAsia"/>
              </w:rPr>
              <w:t>ADVERSATIVE</w:t>
            </w:r>
          </w:p>
        </w:tc>
        <w:tc>
          <w:tcPr>
            <w:tcW w:w="6486" w:type="dxa"/>
          </w:tcPr>
          <w:p w:rsidR="00892FC9" w:rsidRPr="004D669A" w:rsidRDefault="004D669A" w:rsidP="004D669A">
            <w:pPr>
              <w:pStyle w:val="Odstavecseseznamem"/>
              <w:ind w:left="0"/>
              <w:rPr>
                <w:rFonts w:eastAsiaTheme="minorEastAsia"/>
                <w:i/>
              </w:rPr>
            </w:pPr>
            <w:r w:rsidRPr="004D669A">
              <w:rPr>
                <w:rFonts w:eastAsiaTheme="minorEastAsia"/>
                <w:i/>
              </w:rPr>
              <w:t>although, even though, despite the fact that, however, nevertheless, despite, in spite of</w:t>
            </w:r>
          </w:p>
        </w:tc>
      </w:tr>
      <w:tr w:rsidR="00892FC9" w:rsidTr="00892FC9">
        <w:tc>
          <w:tcPr>
            <w:tcW w:w="2158" w:type="dxa"/>
          </w:tcPr>
          <w:p w:rsidR="00892FC9" w:rsidRDefault="00892FC9" w:rsidP="00020AE2">
            <w:pPr>
              <w:pStyle w:val="Odstavecseseznamem"/>
              <w:ind w:left="0"/>
              <w:rPr>
                <w:rFonts w:eastAsiaTheme="minorEastAsia"/>
              </w:rPr>
            </w:pPr>
            <w:r>
              <w:rPr>
                <w:rFonts w:eastAsiaTheme="minorEastAsia"/>
              </w:rPr>
              <w:t>CAUSE AND EFFECT</w:t>
            </w:r>
          </w:p>
        </w:tc>
        <w:tc>
          <w:tcPr>
            <w:tcW w:w="6486" w:type="dxa"/>
          </w:tcPr>
          <w:p w:rsidR="00892FC9" w:rsidRPr="004D669A" w:rsidRDefault="004D669A" w:rsidP="00020AE2">
            <w:pPr>
              <w:pStyle w:val="Odstavecseseznamem"/>
              <w:ind w:left="0"/>
              <w:rPr>
                <w:rFonts w:eastAsiaTheme="minorEastAsia"/>
                <w:i/>
              </w:rPr>
            </w:pPr>
            <w:r w:rsidRPr="004D669A">
              <w:rPr>
                <w:rFonts w:eastAsiaTheme="minorEastAsia"/>
                <w:i/>
              </w:rPr>
              <w:t>because, since, therefore, as a result, consequently, hence, thus, because of, due to, as a result of</w:t>
            </w:r>
          </w:p>
        </w:tc>
      </w:tr>
      <w:tr w:rsidR="00892FC9" w:rsidTr="00892FC9">
        <w:tc>
          <w:tcPr>
            <w:tcW w:w="2158" w:type="dxa"/>
          </w:tcPr>
          <w:p w:rsidR="00892FC9" w:rsidRDefault="00892FC9" w:rsidP="00020AE2">
            <w:pPr>
              <w:pStyle w:val="Odstavecseseznamem"/>
              <w:ind w:left="0"/>
              <w:rPr>
                <w:rFonts w:eastAsiaTheme="minorEastAsia"/>
              </w:rPr>
            </w:pPr>
            <w:r>
              <w:rPr>
                <w:rFonts w:eastAsiaTheme="minorEastAsia"/>
              </w:rPr>
              <w:t>CLARIFICATION</w:t>
            </w:r>
          </w:p>
        </w:tc>
        <w:tc>
          <w:tcPr>
            <w:tcW w:w="6486" w:type="dxa"/>
          </w:tcPr>
          <w:p w:rsidR="00892FC9" w:rsidRPr="004D669A" w:rsidRDefault="004D669A" w:rsidP="00020AE2">
            <w:pPr>
              <w:pStyle w:val="Odstavecseseznamem"/>
              <w:ind w:left="0"/>
              <w:rPr>
                <w:rFonts w:eastAsiaTheme="minorEastAsia"/>
                <w:i/>
              </w:rPr>
            </w:pPr>
            <w:r w:rsidRPr="004D669A">
              <w:rPr>
                <w:rFonts w:eastAsiaTheme="minorEastAsia"/>
                <w:i/>
              </w:rPr>
              <w:t>in other words, that is, i.e.</w:t>
            </w:r>
          </w:p>
        </w:tc>
      </w:tr>
      <w:tr w:rsidR="00892FC9" w:rsidTr="00892FC9">
        <w:tc>
          <w:tcPr>
            <w:tcW w:w="2158" w:type="dxa"/>
          </w:tcPr>
          <w:p w:rsidR="00892FC9" w:rsidRDefault="00892FC9" w:rsidP="00020AE2">
            <w:pPr>
              <w:pStyle w:val="Odstavecseseznamem"/>
              <w:ind w:left="0"/>
              <w:rPr>
                <w:rFonts w:eastAsiaTheme="minorEastAsia"/>
              </w:rPr>
            </w:pPr>
            <w:r>
              <w:rPr>
                <w:rFonts w:eastAsiaTheme="minorEastAsia"/>
              </w:rPr>
              <w:t>CONTRAST</w:t>
            </w:r>
          </w:p>
        </w:tc>
        <w:tc>
          <w:tcPr>
            <w:tcW w:w="6486" w:type="dxa"/>
          </w:tcPr>
          <w:p w:rsidR="00892FC9" w:rsidRPr="004D669A" w:rsidRDefault="004D669A" w:rsidP="00020AE2">
            <w:pPr>
              <w:pStyle w:val="Odstavecseseznamem"/>
              <w:ind w:left="0"/>
              <w:rPr>
                <w:rFonts w:eastAsiaTheme="minorEastAsia"/>
                <w:i/>
              </w:rPr>
            </w:pPr>
            <w:r w:rsidRPr="004D669A">
              <w:rPr>
                <w:rFonts w:eastAsiaTheme="minorEastAsia"/>
                <w:i/>
              </w:rPr>
              <w:t>while, whereas, in contrast to, however, on the other hand, unlike, conversely</w:t>
            </w:r>
          </w:p>
        </w:tc>
      </w:tr>
      <w:tr w:rsidR="00892FC9" w:rsidTr="00892FC9">
        <w:tc>
          <w:tcPr>
            <w:tcW w:w="2158" w:type="dxa"/>
          </w:tcPr>
          <w:p w:rsidR="00892FC9" w:rsidRDefault="00892FC9" w:rsidP="00020AE2">
            <w:pPr>
              <w:pStyle w:val="Odstavecseseznamem"/>
              <w:ind w:left="0"/>
              <w:rPr>
                <w:rFonts w:eastAsiaTheme="minorEastAsia"/>
              </w:rPr>
            </w:pPr>
            <w:r>
              <w:rPr>
                <w:rFonts w:eastAsiaTheme="minorEastAsia"/>
              </w:rPr>
              <w:t>ILLUSTRATION</w:t>
            </w:r>
          </w:p>
        </w:tc>
        <w:tc>
          <w:tcPr>
            <w:tcW w:w="6486" w:type="dxa"/>
          </w:tcPr>
          <w:p w:rsidR="00892FC9" w:rsidRPr="004D669A" w:rsidRDefault="004D669A" w:rsidP="00020AE2">
            <w:pPr>
              <w:pStyle w:val="Odstavecseseznamem"/>
              <w:ind w:left="0"/>
              <w:rPr>
                <w:rFonts w:eastAsiaTheme="minorEastAsia"/>
                <w:i/>
              </w:rPr>
            </w:pPr>
            <w:r w:rsidRPr="004D669A">
              <w:rPr>
                <w:rFonts w:eastAsiaTheme="minorEastAsia"/>
                <w:i/>
              </w:rPr>
              <w:t>for example, for instance, namely</w:t>
            </w:r>
          </w:p>
        </w:tc>
      </w:tr>
      <w:tr w:rsidR="00892FC9" w:rsidTr="00892FC9">
        <w:tc>
          <w:tcPr>
            <w:tcW w:w="2158" w:type="dxa"/>
          </w:tcPr>
          <w:p w:rsidR="00892FC9" w:rsidRDefault="00892FC9" w:rsidP="00020AE2">
            <w:pPr>
              <w:pStyle w:val="Odstavecseseznamem"/>
              <w:ind w:left="0"/>
              <w:rPr>
                <w:rFonts w:eastAsiaTheme="minorEastAsia"/>
              </w:rPr>
            </w:pPr>
            <w:r>
              <w:rPr>
                <w:rFonts w:eastAsiaTheme="minorEastAsia"/>
              </w:rPr>
              <w:t>INTENSIFICATION</w:t>
            </w:r>
          </w:p>
        </w:tc>
        <w:tc>
          <w:tcPr>
            <w:tcW w:w="6486" w:type="dxa"/>
          </w:tcPr>
          <w:p w:rsidR="00892FC9" w:rsidRPr="004D669A" w:rsidRDefault="004D669A" w:rsidP="00020AE2">
            <w:pPr>
              <w:pStyle w:val="Odstavecseseznamem"/>
              <w:ind w:left="0"/>
              <w:rPr>
                <w:rFonts w:eastAsiaTheme="minorEastAsia"/>
                <w:i/>
              </w:rPr>
            </w:pPr>
            <w:r w:rsidRPr="004D669A">
              <w:rPr>
                <w:rFonts w:eastAsiaTheme="minorEastAsia"/>
                <w:i/>
              </w:rPr>
              <w:t>on the contrary, as a matter of fact, in fact</w:t>
            </w:r>
          </w:p>
        </w:tc>
      </w:tr>
    </w:tbl>
    <w:p w:rsidR="00892FC9" w:rsidRDefault="00892FC9" w:rsidP="00020AE2">
      <w:pPr>
        <w:pStyle w:val="Odstavecseseznamem"/>
        <w:ind w:left="644"/>
        <w:rPr>
          <w:rFonts w:eastAsiaTheme="minorEastAsia"/>
        </w:rPr>
      </w:pPr>
    </w:p>
    <w:p w:rsidR="00892FC9" w:rsidRPr="00020AE2" w:rsidRDefault="00892FC9" w:rsidP="00020AE2">
      <w:pPr>
        <w:pStyle w:val="Odstavecseseznamem"/>
        <w:ind w:left="644"/>
        <w:rPr>
          <w:rFonts w:eastAsiaTheme="minorEastAsia"/>
        </w:rPr>
      </w:pPr>
    </w:p>
    <w:p w:rsidR="005E3F6F" w:rsidRPr="007C41C7" w:rsidRDefault="00CC18EF" w:rsidP="007C41C7">
      <w:pPr>
        <w:rPr>
          <w:b/>
        </w:rPr>
      </w:pPr>
      <w:r w:rsidRPr="007C41C7">
        <w:rPr>
          <w:b/>
        </w:rPr>
        <w:t>Exercise V:</w:t>
      </w:r>
      <w:r w:rsidR="007705C9" w:rsidRPr="007C41C7">
        <w:rPr>
          <w:b/>
        </w:rPr>
        <w:t xml:space="preserve"> </w:t>
      </w:r>
      <w:r w:rsidR="007705C9" w:rsidRPr="000724AA">
        <w:t>Choose the right connector for each gap</w:t>
      </w:r>
    </w:p>
    <w:p w:rsidR="000724AA" w:rsidRPr="000724AA" w:rsidRDefault="007705C9" w:rsidP="007705C9">
      <w:pPr>
        <w:pStyle w:val="Odstavecseseznamem"/>
        <w:numPr>
          <w:ilvl w:val="0"/>
          <w:numId w:val="7"/>
        </w:numPr>
        <w:rPr>
          <w:b/>
        </w:rPr>
      </w:pPr>
      <w:r>
        <w:t xml:space="preserve">a) </w:t>
      </w:r>
      <w:r w:rsidR="005E3F6F">
        <w:t>for example</w:t>
      </w:r>
      <w:r>
        <w:tab/>
        <w:t>b) that is</w:t>
      </w:r>
      <w:r>
        <w:tab/>
        <w:t>c) nevertheless</w:t>
      </w:r>
      <w:r>
        <w:tab/>
      </w:r>
      <w:r>
        <w:tab/>
        <w:t xml:space="preserve">d) </w:t>
      </w:r>
      <w:r w:rsidR="000724AA">
        <w:t>on the other hand</w:t>
      </w:r>
    </w:p>
    <w:p w:rsidR="000724AA" w:rsidRPr="000724AA" w:rsidRDefault="000724AA" w:rsidP="007705C9">
      <w:pPr>
        <w:pStyle w:val="Odstavecseseznamem"/>
        <w:numPr>
          <w:ilvl w:val="0"/>
          <w:numId w:val="7"/>
        </w:numPr>
        <w:rPr>
          <w:b/>
        </w:rPr>
      </w:pPr>
      <w:r>
        <w:t>a) for example</w:t>
      </w:r>
      <w:r>
        <w:tab/>
        <w:t>b)nevertheless</w:t>
      </w:r>
      <w:r>
        <w:tab/>
      </w:r>
      <w:r>
        <w:tab/>
        <w:t>c)</w:t>
      </w:r>
      <w:r w:rsidR="005E3F6F">
        <w:t xml:space="preserve"> whereas</w:t>
      </w:r>
      <w:r>
        <w:tab/>
        <w:t>d)</w:t>
      </w:r>
      <w:r w:rsidR="005E3F6F">
        <w:t xml:space="preserve"> then</w:t>
      </w:r>
    </w:p>
    <w:p w:rsidR="005E3F6F" w:rsidRPr="000724AA" w:rsidRDefault="000724AA" w:rsidP="007705C9">
      <w:pPr>
        <w:pStyle w:val="Odstavecseseznamem"/>
        <w:numPr>
          <w:ilvl w:val="0"/>
          <w:numId w:val="7"/>
        </w:numPr>
        <w:rPr>
          <w:b/>
        </w:rPr>
      </w:pPr>
      <w:r>
        <w:t>a)</w:t>
      </w:r>
      <w:r w:rsidR="005E3F6F">
        <w:t xml:space="preserve"> and hence</w:t>
      </w:r>
      <w:r>
        <w:tab/>
        <w:t>b)then</w:t>
      </w:r>
      <w:r>
        <w:tab/>
      </w:r>
      <w:r>
        <w:tab/>
        <w:t>c) on the other hand</w:t>
      </w:r>
      <w:r>
        <w:tab/>
        <w:t>d) conversely</w:t>
      </w:r>
    </w:p>
    <w:p w:rsidR="000724AA" w:rsidRDefault="000724AA" w:rsidP="007705C9">
      <w:pPr>
        <w:pStyle w:val="Odstavecseseznamem"/>
        <w:numPr>
          <w:ilvl w:val="0"/>
          <w:numId w:val="7"/>
        </w:numPr>
        <w:rPr>
          <w:b/>
        </w:rPr>
      </w:pPr>
      <w:r>
        <w:t>a) conversely</w:t>
      </w:r>
      <w:r>
        <w:tab/>
        <w:t>b) while</w:t>
      </w:r>
      <w:r>
        <w:tab/>
        <w:t>c) despite</w:t>
      </w:r>
      <w:r>
        <w:tab/>
      </w:r>
      <w:r>
        <w:tab/>
        <w:t>d) and hence</w:t>
      </w:r>
    </w:p>
    <w:p w:rsidR="005E3F6F" w:rsidRDefault="007705C9" w:rsidP="005E3F6F">
      <w:pPr>
        <w:spacing w:before="100" w:beforeAutospacing="1" w:after="100" w:afterAutospacing="1" w:line="240" w:lineRule="auto"/>
        <w:outlineLvl w:val="0"/>
      </w:pPr>
      <w:r>
        <w:t xml:space="preserve"> </w:t>
      </w:r>
      <w:r w:rsidR="005E3F6F">
        <w:t xml:space="preserve">“The job of theoretical physicists is not only to explain what their experimental colleagues have discovered but also to predict phenomena that have not yet been found. Quantum theory, 1______________, was largely driven by empirical results, 2____________ Einstein's general theory of relativity was more a product of speculation and thought experiments. Speculation, 3______________, is a vital part of the scientific process. When </w:t>
      </w:r>
      <w:hyperlink r:id="rId8" w:history="1">
        <w:r w:rsidR="005E3F6F" w:rsidRPr="005E3F6F">
          <w:rPr>
            <w:rStyle w:val="Hypertextovodkaz"/>
            <w:color w:val="auto"/>
            <w:u w:val="none"/>
          </w:rPr>
          <w:t>Paul Dirac</w:t>
        </w:r>
      </w:hyperlink>
      <w:r w:rsidR="005E3F6F" w:rsidRPr="005E3F6F">
        <w:t xml:space="preserve"> </w:t>
      </w:r>
      <w:r w:rsidR="005E3F6F">
        <w:t>wrote down his equation describing how quantum particles behave he wasn't just explaining the electron, whose properties had been well established in experiments. His equation also predicted the hitherto undreamed-of positron, 4_______________ the whole concept of antimatter. Such speculation is not a flight of fancy. It is always constrained by mathematical consistency and compatibility with established laws. It is a common fallacy that physics is only about what has already been confirmed in experiments. The Higgs boson had no foundation in empirical reality when it was predicted in 1964.”</w:t>
      </w:r>
    </w:p>
    <w:p w:rsidR="002E34C4" w:rsidRDefault="005E3F6F" w:rsidP="000724AA">
      <w:pPr>
        <w:pStyle w:val="Nadpis2"/>
        <w:rPr>
          <w:rStyle w:val="Siln"/>
          <w:rFonts w:asciiTheme="minorHAnsi" w:hAnsiTheme="minorHAnsi"/>
          <w:bCs/>
          <w:color w:val="auto"/>
          <w:sz w:val="22"/>
          <w:szCs w:val="22"/>
        </w:rPr>
      </w:pPr>
      <w:r w:rsidRPr="005E3F6F">
        <w:rPr>
          <w:rStyle w:val="Siln"/>
          <w:rFonts w:asciiTheme="minorHAnsi" w:hAnsiTheme="minorHAnsi"/>
          <w:bCs/>
          <w:color w:val="auto"/>
          <w:sz w:val="22"/>
          <w:szCs w:val="22"/>
        </w:rPr>
        <w:t>Mike Duff, professor of theoretical physics at Imperial College London</w:t>
      </w:r>
      <w:r w:rsidR="007705C9">
        <w:rPr>
          <w:rStyle w:val="Siln"/>
          <w:rFonts w:asciiTheme="minorHAnsi" w:hAnsiTheme="minorHAnsi"/>
          <w:bCs/>
          <w:color w:val="auto"/>
          <w:sz w:val="22"/>
          <w:szCs w:val="22"/>
        </w:rPr>
        <w:t xml:space="preserve"> (cited in Guardian, June 16, 2013)</w:t>
      </w:r>
    </w:p>
    <w:p w:rsidR="000724AA" w:rsidRPr="000724AA" w:rsidRDefault="000724AA" w:rsidP="000724AA"/>
    <w:p w:rsidR="002E34C4" w:rsidRDefault="002E34C4" w:rsidP="002D35B1">
      <w:pPr>
        <w:pStyle w:val="Odstavecseseznamem"/>
        <w:ind w:left="644"/>
      </w:pPr>
      <w:r w:rsidRPr="002F42C6">
        <w:rPr>
          <w:b/>
        </w:rPr>
        <w:t>Punctuation</w:t>
      </w:r>
      <w:r>
        <w:t xml:space="preserve"> depends on the type of clauses in the sentence:</w:t>
      </w:r>
    </w:p>
    <w:p w:rsidR="002E34C4" w:rsidRDefault="002E34C4" w:rsidP="002D35B1">
      <w:pPr>
        <w:pStyle w:val="Odstavecseseznamem"/>
        <w:ind w:left="644"/>
      </w:pPr>
    </w:p>
    <w:p w:rsidR="002E34C4" w:rsidRDefault="002E34C4" w:rsidP="002D35B1">
      <w:pPr>
        <w:pStyle w:val="Odstavecseseznamem"/>
        <w:ind w:left="644"/>
        <w:rPr>
          <w:rFonts w:eastAsiaTheme="minorEastAsia"/>
          <w:lang w:val="en-US"/>
        </w:rPr>
      </w:pPr>
      <w:proofErr w:type="spellStart"/>
      <w:proofErr w:type="gramStart"/>
      <w:r>
        <w:t>nonfinite</w:t>
      </w:r>
      <w:proofErr w:type="spellEnd"/>
      <w:proofErr w:type="gramEnd"/>
      <w:r>
        <w:rPr>
          <w:lang w:val="en-US"/>
        </w:rPr>
        <w:t>+ finite</w:t>
      </w:r>
      <m:oMath>
        <m:r>
          <w:rPr>
            <w:rFonts w:ascii="Cambria Math" w:hAnsi="Cambria Math"/>
            <w:lang w:val="en-US"/>
          </w:rPr>
          <m:t xml:space="preserve"> →</m:t>
        </m:r>
      </m:oMath>
      <w:r>
        <w:rPr>
          <w:rFonts w:eastAsiaTheme="minorEastAsia"/>
          <w:lang w:val="en-US"/>
        </w:rPr>
        <w:t xml:space="preserve"> use a</w:t>
      </w:r>
      <w:r w:rsidRPr="002F42C6">
        <w:rPr>
          <w:rFonts w:eastAsiaTheme="minorEastAsia"/>
          <w:b/>
          <w:lang w:val="en-US"/>
        </w:rPr>
        <w:t xml:space="preserve"> comma</w:t>
      </w:r>
    </w:p>
    <w:p w:rsidR="009F3A09" w:rsidRDefault="007C41C7" w:rsidP="002D35B1">
      <w:pPr>
        <w:pStyle w:val="Odstavecseseznamem"/>
        <w:ind w:left="644"/>
        <w:rPr>
          <w:rFonts w:eastAsiaTheme="minorEastAsia"/>
          <w:lang w:val="en-US"/>
        </w:rPr>
      </w:pPr>
      <w:r>
        <w:rPr>
          <w:rFonts w:eastAsiaTheme="minorEastAsia"/>
          <w:lang w:val="en-US"/>
        </w:rPr>
        <w:t>Despite some complaints from new members</w:t>
      </w:r>
      <w:r w:rsidR="00B1307F" w:rsidRPr="00B1307F">
        <w:rPr>
          <w:rFonts w:eastAsiaTheme="minorEastAsia"/>
          <w:b/>
          <w:lang w:val="en-US"/>
        </w:rPr>
        <w:t>,</w:t>
      </w:r>
      <w:r w:rsidR="00B1307F">
        <w:rPr>
          <w:rFonts w:eastAsiaTheme="minorEastAsia"/>
          <w:lang w:val="en-US"/>
        </w:rPr>
        <w:t xml:space="preserve"> </w:t>
      </w:r>
      <w:r>
        <w:rPr>
          <w:rFonts w:eastAsiaTheme="minorEastAsia"/>
          <w:lang w:val="en-US"/>
        </w:rPr>
        <w:t xml:space="preserve">his speech was well </w:t>
      </w:r>
    </w:p>
    <w:p w:rsidR="002E34C4" w:rsidRDefault="007C41C7" w:rsidP="002D35B1">
      <w:pPr>
        <w:pStyle w:val="Odstavecseseznamem"/>
        <w:ind w:left="644"/>
        <w:rPr>
          <w:rFonts w:eastAsiaTheme="minorEastAsia"/>
          <w:lang w:val="en-US"/>
        </w:rPr>
      </w:pPr>
      <w:r>
        <w:rPr>
          <w:rFonts w:eastAsiaTheme="minorEastAsia"/>
          <w:lang w:val="en-US"/>
        </w:rPr>
        <w:lastRenderedPageBreak/>
        <w:t>received</w:t>
      </w:r>
      <w:r w:rsidR="00B1307F">
        <w:rPr>
          <w:rFonts w:eastAsiaTheme="minorEastAsia"/>
          <w:lang w:val="en-US"/>
        </w:rPr>
        <w:t>.</w:t>
      </w:r>
    </w:p>
    <w:p w:rsidR="00B1307F" w:rsidRDefault="00B1307F" w:rsidP="002D35B1">
      <w:pPr>
        <w:pStyle w:val="Odstavecseseznamem"/>
        <w:ind w:left="644"/>
        <w:rPr>
          <w:rFonts w:eastAsiaTheme="minorEastAsia"/>
          <w:lang w:val="en-US"/>
        </w:rPr>
      </w:pPr>
    </w:p>
    <w:p w:rsidR="002E34C4" w:rsidRDefault="002E34C4" w:rsidP="002D35B1">
      <w:pPr>
        <w:pStyle w:val="Odstavecseseznamem"/>
        <w:ind w:left="644"/>
        <w:rPr>
          <w:rFonts w:eastAsiaTheme="minorEastAsia"/>
          <w:lang w:val="en-US"/>
        </w:rPr>
      </w:pPr>
      <w:r>
        <w:rPr>
          <w:lang w:val="en-US"/>
        </w:rPr>
        <w:t xml:space="preserve">Finite + finite </w:t>
      </w:r>
      <m:oMath>
        <m:r>
          <w:rPr>
            <w:rFonts w:ascii="Cambria Math" w:hAnsi="Cambria Math"/>
            <w:lang w:val="en-US"/>
          </w:rPr>
          <m:t>→</m:t>
        </m:r>
      </m:oMath>
      <w:r>
        <w:rPr>
          <w:rFonts w:eastAsiaTheme="minorEastAsia"/>
          <w:lang w:val="en-US"/>
        </w:rPr>
        <w:t xml:space="preserve"> use a </w:t>
      </w:r>
      <w:r w:rsidRPr="002F42C6">
        <w:rPr>
          <w:rFonts w:eastAsiaTheme="minorEastAsia"/>
          <w:b/>
          <w:lang w:val="en-US"/>
        </w:rPr>
        <w:t>semicolon</w:t>
      </w:r>
      <w:r w:rsidR="00B1307F">
        <w:rPr>
          <w:rFonts w:eastAsiaTheme="minorEastAsia"/>
          <w:b/>
          <w:lang w:val="en-US"/>
        </w:rPr>
        <w:t xml:space="preserve"> + linking word + comma</w:t>
      </w:r>
    </w:p>
    <w:p w:rsidR="002F42C6" w:rsidRDefault="00B1307F" w:rsidP="002D35B1">
      <w:pPr>
        <w:pStyle w:val="Odstavecseseznamem"/>
        <w:ind w:left="644"/>
        <w:rPr>
          <w:rFonts w:eastAsiaTheme="minorEastAsia"/>
          <w:lang w:val="en-US"/>
        </w:rPr>
      </w:pPr>
      <w:r>
        <w:rPr>
          <w:rFonts w:eastAsiaTheme="minorEastAsia"/>
          <w:lang w:val="en-US"/>
        </w:rPr>
        <w:t>Birds fly</w:t>
      </w:r>
      <w:r w:rsidR="002F42C6" w:rsidRPr="002F42C6">
        <w:rPr>
          <w:rFonts w:eastAsiaTheme="minorEastAsia"/>
          <w:b/>
          <w:lang w:val="en-US"/>
        </w:rPr>
        <w:t>;</w:t>
      </w:r>
      <w:r w:rsidR="002F42C6">
        <w:rPr>
          <w:rFonts w:eastAsiaTheme="minorEastAsia"/>
          <w:lang w:val="en-US"/>
        </w:rPr>
        <w:t xml:space="preserve"> </w:t>
      </w:r>
      <w:r w:rsidR="002F42C6" w:rsidRPr="00B1307F">
        <w:rPr>
          <w:rFonts w:eastAsiaTheme="minorEastAsia"/>
          <w:b/>
          <w:lang w:val="en-US"/>
        </w:rPr>
        <w:t>h</w:t>
      </w:r>
      <w:r w:rsidRPr="00B1307F">
        <w:rPr>
          <w:rFonts w:eastAsiaTheme="minorEastAsia"/>
          <w:b/>
          <w:lang w:val="en-US"/>
        </w:rPr>
        <w:t>owever,</w:t>
      </w:r>
      <w:r>
        <w:rPr>
          <w:rFonts w:eastAsiaTheme="minorEastAsia"/>
          <w:lang w:val="en-US"/>
        </w:rPr>
        <w:t xml:space="preserve"> fish swim</w:t>
      </w:r>
      <w:r w:rsidR="002F42C6">
        <w:rPr>
          <w:rFonts w:eastAsiaTheme="minorEastAsia"/>
          <w:lang w:val="en-US"/>
        </w:rPr>
        <w:t>.</w:t>
      </w:r>
    </w:p>
    <w:p w:rsidR="002F42C6" w:rsidRDefault="002F42C6" w:rsidP="002D35B1">
      <w:pPr>
        <w:pStyle w:val="Odstavecseseznamem"/>
        <w:ind w:left="644"/>
        <w:rPr>
          <w:rFonts w:eastAsiaTheme="minorEastAsia"/>
          <w:lang w:val="en-US"/>
        </w:rPr>
      </w:pPr>
    </w:p>
    <w:p w:rsidR="002F42C6" w:rsidRDefault="002F42C6" w:rsidP="002D35B1">
      <w:pPr>
        <w:pStyle w:val="Odstavecseseznamem"/>
        <w:ind w:left="644"/>
        <w:rPr>
          <w:rFonts w:eastAsiaTheme="minorEastAsia"/>
          <w:lang w:val="en-US"/>
        </w:rPr>
      </w:pPr>
      <w:r>
        <w:rPr>
          <w:rFonts w:eastAsiaTheme="minorEastAsia"/>
          <w:lang w:val="en-US"/>
        </w:rPr>
        <w:t xml:space="preserve">Finite + nonfinite </w:t>
      </w:r>
      <m:oMath>
        <m:r>
          <w:rPr>
            <w:rFonts w:ascii="Cambria Math" w:eastAsiaTheme="minorEastAsia" w:hAnsi="Cambria Math"/>
            <w:lang w:val="en-US"/>
          </w:rPr>
          <m:t>→</m:t>
        </m:r>
      </m:oMath>
      <w:r>
        <w:rPr>
          <w:rFonts w:eastAsiaTheme="minorEastAsia"/>
          <w:lang w:val="en-US"/>
        </w:rPr>
        <w:t xml:space="preserve"> use a </w:t>
      </w:r>
      <w:r w:rsidRPr="002F42C6">
        <w:rPr>
          <w:rFonts w:eastAsiaTheme="minorEastAsia"/>
          <w:b/>
          <w:lang w:val="en-US"/>
        </w:rPr>
        <w:t>comma</w:t>
      </w:r>
    </w:p>
    <w:p w:rsidR="002F42C6" w:rsidRDefault="00B1307F" w:rsidP="002D35B1">
      <w:pPr>
        <w:pStyle w:val="Odstavecseseznamem"/>
        <w:ind w:left="644"/>
        <w:rPr>
          <w:rFonts w:eastAsiaTheme="minorEastAsia"/>
          <w:lang w:val="en-US"/>
        </w:rPr>
      </w:pPr>
      <w:r>
        <w:rPr>
          <w:rFonts w:eastAsiaTheme="minorEastAsia"/>
          <w:lang w:val="en-US"/>
        </w:rPr>
        <w:t>Birds fly</w:t>
      </w:r>
      <w:r w:rsidR="002F42C6" w:rsidRPr="002F42C6">
        <w:rPr>
          <w:rFonts w:eastAsiaTheme="minorEastAsia"/>
          <w:b/>
          <w:lang w:val="en-US"/>
        </w:rPr>
        <w:t>,</w:t>
      </w:r>
      <w:r>
        <w:rPr>
          <w:rFonts w:eastAsiaTheme="minorEastAsia"/>
          <w:b/>
          <w:lang w:val="en-US"/>
        </w:rPr>
        <w:t xml:space="preserve"> </w:t>
      </w:r>
      <w:r w:rsidRPr="00B1307F">
        <w:rPr>
          <w:rFonts w:eastAsiaTheme="minorEastAsia"/>
          <w:lang w:val="en-US"/>
        </w:rPr>
        <w:t>while fish swim</w:t>
      </w:r>
      <w:r w:rsidR="002F42C6">
        <w:rPr>
          <w:rFonts w:eastAsiaTheme="minorEastAsia"/>
          <w:lang w:val="en-US"/>
        </w:rPr>
        <w:t>.</w:t>
      </w:r>
    </w:p>
    <w:p w:rsidR="002F42C6" w:rsidRDefault="002F42C6" w:rsidP="002D35B1">
      <w:pPr>
        <w:pStyle w:val="Odstavecseseznamem"/>
        <w:ind w:left="644"/>
        <w:rPr>
          <w:rFonts w:eastAsiaTheme="minorEastAsia"/>
          <w:lang w:val="en-US"/>
        </w:rPr>
      </w:pPr>
    </w:p>
    <w:p w:rsidR="002F42C6" w:rsidRDefault="002F42C6" w:rsidP="002D35B1">
      <w:pPr>
        <w:pStyle w:val="Odstavecseseznamem"/>
        <w:ind w:left="644"/>
        <w:rPr>
          <w:rFonts w:eastAsiaTheme="minorEastAsia"/>
          <w:lang w:val="en-US"/>
        </w:rPr>
      </w:pPr>
      <w:r w:rsidRPr="0008532C">
        <w:rPr>
          <w:rFonts w:eastAsiaTheme="minorEastAsia"/>
          <w:b/>
          <w:lang w:val="en-US"/>
        </w:rPr>
        <w:t>Exercise V:</w:t>
      </w:r>
      <w:r>
        <w:rPr>
          <w:rFonts w:eastAsiaTheme="minorEastAsia"/>
          <w:lang w:val="en-US"/>
        </w:rPr>
        <w:t xml:space="preserve"> Edit the following passage by adding semicolons or commas where necessary</w:t>
      </w:r>
    </w:p>
    <w:p w:rsidR="0008532C" w:rsidRDefault="0008532C" w:rsidP="002D35B1">
      <w:pPr>
        <w:pStyle w:val="Odstavecseseznamem"/>
        <w:ind w:left="644"/>
        <w:rPr>
          <w:rFonts w:eastAsiaTheme="minorEastAsia"/>
          <w:lang w:val="en-US"/>
        </w:rPr>
      </w:pPr>
    </w:p>
    <w:p w:rsidR="002F42C6" w:rsidRDefault="002F42C6" w:rsidP="002D35B1">
      <w:pPr>
        <w:pStyle w:val="Odstavecseseznamem"/>
        <w:ind w:left="644"/>
        <w:rPr>
          <w:rFonts w:eastAsiaTheme="minorEastAsia"/>
        </w:rPr>
      </w:pPr>
      <w:r>
        <w:rPr>
          <w:rFonts w:eastAsiaTheme="minorEastAsia"/>
          <w:lang w:val="en-US"/>
        </w:rPr>
        <w:t>Aluminum alloys are now more important in the automobile industry than ever before. The government is pressuring the industry to produce cars of high quality and with high fuel efficiency</w:t>
      </w:r>
      <w:r w:rsidR="0008532C">
        <w:rPr>
          <w:rFonts w:eastAsiaTheme="minorEastAsia"/>
          <w:lang w:val="en-US"/>
        </w:rPr>
        <w:t xml:space="preserve"> hence car makers are replacing traditional iron-based alloys with aluminum alloys. Aluminum alloy parts are typically one-third to one-half the weight of those made with steel as a result cars with all aluminum use approximately 50%</w:t>
      </w:r>
      <w:r w:rsidR="0008532C">
        <w:rPr>
          <w:rFonts w:eastAsiaTheme="minorEastAsia"/>
          <w:lang w:val="cs-CZ"/>
        </w:rPr>
        <w:t xml:space="preserve"> </w:t>
      </w:r>
      <w:proofErr w:type="spellStart"/>
      <w:r w:rsidR="0008532C">
        <w:rPr>
          <w:rFonts w:eastAsiaTheme="minorEastAsia"/>
          <w:lang w:val="cs-CZ"/>
        </w:rPr>
        <w:t>less</w:t>
      </w:r>
      <w:proofErr w:type="spellEnd"/>
      <w:r w:rsidR="0008532C">
        <w:rPr>
          <w:rFonts w:eastAsiaTheme="minorEastAsia"/>
          <w:lang w:val="cs-CZ"/>
        </w:rPr>
        <w:t xml:space="preserve"> </w:t>
      </w:r>
      <w:proofErr w:type="spellStart"/>
      <w:r w:rsidR="0008532C">
        <w:rPr>
          <w:rFonts w:eastAsiaTheme="minorEastAsia"/>
          <w:lang w:val="cs-CZ"/>
        </w:rPr>
        <w:t>fuel</w:t>
      </w:r>
      <w:proofErr w:type="spellEnd"/>
      <w:r w:rsidR="0008532C">
        <w:rPr>
          <w:rFonts w:eastAsiaTheme="minorEastAsia"/>
          <w:lang w:val="cs-CZ"/>
        </w:rPr>
        <w:t xml:space="preserve"> </w:t>
      </w:r>
      <w:proofErr w:type="spellStart"/>
      <w:r w:rsidR="0008532C">
        <w:rPr>
          <w:rFonts w:eastAsiaTheme="minorEastAsia"/>
          <w:lang w:val="cs-CZ"/>
        </w:rPr>
        <w:t>than</w:t>
      </w:r>
      <w:proofErr w:type="spellEnd"/>
      <w:r w:rsidR="0008532C">
        <w:rPr>
          <w:rFonts w:eastAsiaTheme="minorEastAsia"/>
          <w:lang w:val="cs-CZ"/>
        </w:rPr>
        <w:t xml:space="preserve"> </w:t>
      </w:r>
      <w:proofErr w:type="spellStart"/>
      <w:r w:rsidR="0008532C">
        <w:rPr>
          <w:rFonts w:eastAsiaTheme="minorEastAsia"/>
          <w:lang w:val="cs-CZ"/>
        </w:rPr>
        <w:t>those</w:t>
      </w:r>
      <w:proofErr w:type="spellEnd"/>
      <w:r w:rsidR="0008532C">
        <w:rPr>
          <w:rFonts w:eastAsiaTheme="minorEastAsia"/>
        </w:rPr>
        <w:t xml:space="preserve"> with steel components. Although most aluminium alloys are soft</w:t>
      </w:r>
      <w:r w:rsidR="009F6FB7">
        <w:rPr>
          <w:rFonts w:eastAsiaTheme="minorEastAsia"/>
        </w:rPr>
        <w:t xml:space="preserve"> they</w:t>
      </w:r>
      <w:r w:rsidR="0008532C">
        <w:rPr>
          <w:rFonts w:eastAsiaTheme="minorEastAsia"/>
        </w:rPr>
        <w:t xml:space="preserve"> can have a higher tensile strength than steel. Adequate alloy and solution treatment can increase their tensile strength thus resulting in a vehicle with good impact capacity.</w:t>
      </w:r>
    </w:p>
    <w:p w:rsidR="000724AA" w:rsidRDefault="000724AA" w:rsidP="002D35B1">
      <w:pPr>
        <w:pStyle w:val="Odstavecseseznamem"/>
        <w:ind w:left="644"/>
        <w:rPr>
          <w:rFonts w:eastAsiaTheme="minorEastAsia"/>
        </w:rPr>
      </w:pPr>
    </w:p>
    <w:p w:rsidR="000724AA" w:rsidRDefault="000724AA" w:rsidP="002D35B1">
      <w:pPr>
        <w:pStyle w:val="Odstavecseseznamem"/>
        <w:ind w:left="644"/>
        <w:rPr>
          <w:rFonts w:eastAsiaTheme="minorEastAsia"/>
        </w:rPr>
      </w:pPr>
    </w:p>
    <w:p w:rsidR="000724AA" w:rsidRDefault="000724AA" w:rsidP="000724AA">
      <w:pPr>
        <w:pStyle w:val="Odstavecseseznamem"/>
        <w:ind w:left="644"/>
      </w:pPr>
      <w:r w:rsidRPr="000724AA">
        <w:rPr>
          <w:rFonts w:eastAsiaTheme="minorEastAsia"/>
          <w:b/>
        </w:rPr>
        <w:t>Exercise VI:</w:t>
      </w:r>
      <w:r>
        <w:rPr>
          <w:rFonts w:eastAsiaTheme="minorEastAsia"/>
        </w:rPr>
        <w:t xml:space="preserve"> </w:t>
      </w:r>
      <w:r>
        <w:t xml:space="preserve"> Read the following passage. Think of the ways of improving its flow (supply appropriate linking words or phrases, use pronouns to avoid repeating the same words, use proper punctuation)</w:t>
      </w:r>
    </w:p>
    <w:p w:rsidR="000724AA" w:rsidRDefault="000724AA" w:rsidP="000724AA">
      <w:pPr>
        <w:pStyle w:val="Odstavecseseznamem"/>
        <w:ind w:left="644"/>
      </w:pPr>
    </w:p>
    <w:p w:rsidR="000724AA" w:rsidRDefault="000724AA" w:rsidP="000724AA">
      <w:pPr>
        <w:pStyle w:val="Odstavecseseznamem"/>
        <w:ind w:left="644"/>
      </w:pPr>
      <w:r>
        <w:t>Lasers have found widespread application in medicine. Lasers play an important role in the treatment of eye disease and the prevention of blindness. The eye is ideally suited for laser surgery. Most of the eye tissue is transparent. The frequency and focus of the laser beam can be adjusted according to the absorption of the tissue. The beam “cuts” inside the eye with minimal damage to the surrounding tissue – even the tissue between the laser and the incision. Lasers are effective in treating some causes of blindness. Other treatments are not. The interaction between laser light and eye tissue is not fully understood.</w:t>
      </w:r>
    </w:p>
    <w:p w:rsidR="000724AA" w:rsidRDefault="000724AA" w:rsidP="002D35B1">
      <w:pPr>
        <w:pStyle w:val="Odstavecseseznamem"/>
        <w:ind w:left="644"/>
      </w:pPr>
    </w:p>
    <w:p w:rsidR="00A82AD0" w:rsidRDefault="00A82AD0" w:rsidP="002D35B1">
      <w:pPr>
        <w:pStyle w:val="Odstavecseseznamem"/>
        <w:ind w:left="644"/>
      </w:pPr>
    </w:p>
    <w:p w:rsidR="00A82AD0" w:rsidRDefault="00A82AD0" w:rsidP="002D35B1">
      <w:pPr>
        <w:pStyle w:val="Odstavecseseznamem"/>
        <w:ind w:left="644"/>
      </w:pPr>
    </w:p>
    <w:p w:rsidR="00A82AD0" w:rsidRDefault="00A82AD0" w:rsidP="002D35B1">
      <w:pPr>
        <w:pStyle w:val="Odstavecseseznamem"/>
        <w:ind w:left="644"/>
      </w:pPr>
    </w:p>
    <w:p w:rsidR="00A82AD0" w:rsidRDefault="00A82AD0" w:rsidP="002D35B1">
      <w:pPr>
        <w:pStyle w:val="Odstavecseseznamem"/>
        <w:ind w:left="644"/>
      </w:pPr>
    </w:p>
    <w:p w:rsidR="00A82AD0" w:rsidRDefault="00A82AD0" w:rsidP="002D35B1">
      <w:pPr>
        <w:pStyle w:val="Odstavecseseznamem"/>
        <w:ind w:left="644"/>
      </w:pPr>
    </w:p>
    <w:p w:rsidR="00A82AD0" w:rsidRDefault="00A82AD0" w:rsidP="002D35B1">
      <w:pPr>
        <w:pStyle w:val="Odstavecseseznamem"/>
        <w:ind w:left="644"/>
      </w:pPr>
    </w:p>
    <w:p w:rsidR="00A82AD0" w:rsidRDefault="00A82AD0" w:rsidP="002D35B1">
      <w:pPr>
        <w:pStyle w:val="Odstavecseseznamem"/>
        <w:ind w:left="644"/>
      </w:pPr>
    </w:p>
    <w:p w:rsidR="00A82AD0" w:rsidRDefault="00A82AD0" w:rsidP="002D35B1">
      <w:pPr>
        <w:pStyle w:val="Odstavecseseznamem"/>
        <w:ind w:left="644"/>
      </w:pPr>
      <w:bookmarkStart w:id="0" w:name="_GoBack"/>
      <w:bookmarkEnd w:id="0"/>
    </w:p>
    <w:p w:rsidR="00A82AD0" w:rsidRPr="00A82AD0" w:rsidRDefault="00A82AD0" w:rsidP="002D35B1">
      <w:pPr>
        <w:pStyle w:val="Odstavecseseznamem"/>
        <w:ind w:left="644"/>
        <w:rPr>
          <w:u w:val="single"/>
        </w:rPr>
      </w:pPr>
      <w:r w:rsidRPr="00A82AD0">
        <w:rPr>
          <w:u w:val="single"/>
        </w:rPr>
        <w:t xml:space="preserve">Sources: </w:t>
      </w:r>
    </w:p>
    <w:p w:rsidR="00A82AD0" w:rsidRDefault="00A82AD0" w:rsidP="002D35B1">
      <w:pPr>
        <w:pStyle w:val="Odstavecseseznamem"/>
        <w:ind w:left="644"/>
        <w:rPr>
          <w:lang w:val="en-US"/>
        </w:rPr>
      </w:pPr>
      <w:r>
        <w:t xml:space="preserve">Swales, J </w:t>
      </w:r>
      <w:r>
        <w:rPr>
          <w:lang w:val="en-US"/>
        </w:rPr>
        <w:t xml:space="preserve">&amp; Ch. </w:t>
      </w:r>
      <w:proofErr w:type="spellStart"/>
      <w:r>
        <w:rPr>
          <w:lang w:val="en-US"/>
        </w:rPr>
        <w:t>Feak</w:t>
      </w:r>
      <w:proofErr w:type="spellEnd"/>
      <w:r>
        <w:rPr>
          <w:lang w:val="en-US"/>
        </w:rPr>
        <w:t xml:space="preserve">, </w:t>
      </w:r>
      <w:r>
        <w:rPr>
          <w:i/>
          <w:lang w:val="en-US"/>
        </w:rPr>
        <w:t xml:space="preserve">Academic Writing for Graduate Students, </w:t>
      </w:r>
      <w:r>
        <w:rPr>
          <w:lang w:val="en-US"/>
        </w:rPr>
        <w:t>2012</w:t>
      </w:r>
    </w:p>
    <w:p w:rsidR="00A82AD0" w:rsidRPr="00A82AD0" w:rsidRDefault="00A82AD0" w:rsidP="002D35B1">
      <w:pPr>
        <w:pStyle w:val="Odstavecseseznamem"/>
        <w:ind w:left="644"/>
        <w:rPr>
          <w:lang w:val="en-US"/>
        </w:rPr>
      </w:pPr>
      <w:hyperlink r:id="rId9" w:history="1">
        <w:r w:rsidRPr="00201204">
          <w:rPr>
            <w:rStyle w:val="Hypertextovodkaz"/>
            <w:lang w:val="en-US"/>
          </w:rPr>
          <w:t>http://www.theguardian.com/science</w:t>
        </w:r>
      </w:hyperlink>
      <w:r>
        <w:rPr>
          <w:lang w:val="en-US"/>
        </w:rPr>
        <w:t xml:space="preserve"> </w:t>
      </w:r>
    </w:p>
    <w:sectPr w:rsidR="00A82AD0" w:rsidRPr="00A82AD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8D1" w:rsidRDefault="006148D1" w:rsidP="00C320A7">
      <w:pPr>
        <w:spacing w:after="0" w:line="240" w:lineRule="auto"/>
      </w:pPr>
      <w:r>
        <w:separator/>
      </w:r>
    </w:p>
  </w:endnote>
  <w:endnote w:type="continuationSeparator" w:id="0">
    <w:p w:rsidR="006148D1" w:rsidRDefault="006148D1" w:rsidP="00C32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0A7" w:rsidRDefault="00C320A7" w:rsidP="00C320A7">
    <w:pPr>
      <w:pStyle w:val="Zpat"/>
      <w:jc w:val="center"/>
      <w:rPr>
        <w:lang w:val="cs-CZ"/>
      </w:rPr>
    </w:pPr>
    <w:proofErr w:type="spellStart"/>
    <w:r>
      <w:rPr>
        <w:lang w:val="en-US"/>
      </w:rPr>
      <w:t>Agnieszka</w:t>
    </w:r>
    <w:proofErr w:type="spellEnd"/>
    <w:r>
      <w:rPr>
        <w:lang w:val="en-US"/>
      </w:rPr>
      <w:t xml:space="preserve"> </w:t>
    </w:r>
    <w:proofErr w:type="spellStart"/>
    <w:r>
      <w:rPr>
        <w:lang w:val="en-US"/>
      </w:rPr>
      <w:t>Suchomelov</w:t>
    </w:r>
    <w:proofErr w:type="spellEnd"/>
    <w:r>
      <w:rPr>
        <w:lang w:val="cs-CZ"/>
      </w:rPr>
      <w:t>á-</w:t>
    </w:r>
    <w:proofErr w:type="spellStart"/>
    <w:r>
      <w:rPr>
        <w:lang w:val="cs-CZ"/>
      </w:rPr>
      <w:t>Połomska</w:t>
    </w:r>
    <w:proofErr w:type="spellEnd"/>
  </w:p>
  <w:p w:rsidR="00C320A7" w:rsidRPr="00C320A7" w:rsidRDefault="00C320A7" w:rsidP="00C320A7">
    <w:pPr>
      <w:pStyle w:val="Zpat"/>
      <w:jc w:val="cen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8D1" w:rsidRDefault="006148D1" w:rsidP="00C320A7">
      <w:pPr>
        <w:spacing w:after="0" w:line="240" w:lineRule="auto"/>
      </w:pPr>
      <w:r>
        <w:separator/>
      </w:r>
    </w:p>
  </w:footnote>
  <w:footnote w:type="continuationSeparator" w:id="0">
    <w:p w:rsidR="006148D1" w:rsidRDefault="006148D1" w:rsidP="00C320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0A7" w:rsidRDefault="00C320A7" w:rsidP="00C320A7">
    <w:pPr>
      <w:pStyle w:val="Zhlav"/>
      <w:jc w:val="center"/>
    </w:pPr>
    <w:r>
      <w:t>JAF04</w:t>
    </w:r>
  </w:p>
  <w:p w:rsidR="00C320A7" w:rsidRDefault="00C320A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4E5F"/>
    <w:multiLevelType w:val="hybridMultilevel"/>
    <w:tmpl w:val="F36868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D3E7C04"/>
    <w:multiLevelType w:val="hybridMultilevel"/>
    <w:tmpl w:val="8AB0FC58"/>
    <w:lvl w:ilvl="0" w:tplc="4CB2C76C">
      <w:start w:val="1"/>
      <w:numFmt w:val="upperLetter"/>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nsid w:val="2D815E6F"/>
    <w:multiLevelType w:val="hybridMultilevel"/>
    <w:tmpl w:val="6DD8594A"/>
    <w:lvl w:ilvl="0" w:tplc="9A8C8E80">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nsid w:val="45D65774"/>
    <w:multiLevelType w:val="hybridMultilevel"/>
    <w:tmpl w:val="47ECC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7287C64"/>
    <w:multiLevelType w:val="hybridMultilevel"/>
    <w:tmpl w:val="1E7E2C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D644666"/>
    <w:multiLevelType w:val="hybridMultilevel"/>
    <w:tmpl w:val="828CA2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7AB3620"/>
    <w:multiLevelType w:val="hybridMultilevel"/>
    <w:tmpl w:val="B42A61C4"/>
    <w:lvl w:ilvl="0" w:tplc="DC80BBF2">
      <w:start w:val="1"/>
      <w:numFmt w:val="decimal"/>
      <w:lvlText w:val="%1."/>
      <w:lvlJc w:val="left"/>
      <w:pPr>
        <w:ind w:left="1004" w:hanging="360"/>
      </w:pPr>
      <w:rPr>
        <w:rFonts w:hint="default"/>
        <w:b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AFC"/>
    <w:rsid w:val="00020AE2"/>
    <w:rsid w:val="000724AA"/>
    <w:rsid w:val="0008532C"/>
    <w:rsid w:val="001D6BF5"/>
    <w:rsid w:val="002D35B1"/>
    <w:rsid w:val="002E34C4"/>
    <w:rsid w:val="002F42C6"/>
    <w:rsid w:val="003573B9"/>
    <w:rsid w:val="004D669A"/>
    <w:rsid w:val="005E3F6F"/>
    <w:rsid w:val="00610AFC"/>
    <w:rsid w:val="006148D1"/>
    <w:rsid w:val="006263AC"/>
    <w:rsid w:val="00626CE5"/>
    <w:rsid w:val="0063195D"/>
    <w:rsid w:val="00637190"/>
    <w:rsid w:val="006E02EE"/>
    <w:rsid w:val="00751AD7"/>
    <w:rsid w:val="007705C9"/>
    <w:rsid w:val="007C41C7"/>
    <w:rsid w:val="00892FC9"/>
    <w:rsid w:val="009F3A09"/>
    <w:rsid w:val="009F6FB7"/>
    <w:rsid w:val="00A82AD0"/>
    <w:rsid w:val="00B1307F"/>
    <w:rsid w:val="00C320A7"/>
    <w:rsid w:val="00CC18EF"/>
    <w:rsid w:val="00CF2E24"/>
    <w:rsid w:val="00CF6F4B"/>
    <w:rsid w:val="00D66880"/>
    <w:rsid w:val="00E50F83"/>
    <w:rsid w:val="00ED7E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paragraph" w:styleId="Nadpis1">
    <w:name w:val="heading 1"/>
    <w:basedOn w:val="Normln"/>
    <w:link w:val="Nadpis1Char"/>
    <w:uiPriority w:val="9"/>
    <w:qFormat/>
    <w:rsid w:val="005E3F6F"/>
    <w:pPr>
      <w:spacing w:before="100" w:beforeAutospacing="1" w:after="100" w:afterAutospacing="1" w:line="240" w:lineRule="auto"/>
      <w:outlineLvl w:val="0"/>
    </w:pPr>
    <w:rPr>
      <w:rFonts w:ascii="Times New Roman" w:eastAsia="Times New Roman" w:hAnsi="Times New Roman" w:cs="Times New Roman"/>
      <w:b/>
      <w:bCs/>
      <w:kern w:val="36"/>
      <w:sz w:val="48"/>
      <w:szCs w:val="48"/>
      <w:lang w:val="cs-CZ" w:eastAsia="cs-CZ"/>
    </w:rPr>
  </w:style>
  <w:style w:type="paragraph" w:styleId="Nadpis2">
    <w:name w:val="heading 2"/>
    <w:basedOn w:val="Normln"/>
    <w:next w:val="Normln"/>
    <w:link w:val="Nadpis2Char"/>
    <w:uiPriority w:val="9"/>
    <w:unhideWhenUsed/>
    <w:qFormat/>
    <w:rsid w:val="005E3F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10AFC"/>
    <w:pPr>
      <w:ind w:left="720"/>
      <w:contextualSpacing/>
    </w:pPr>
  </w:style>
  <w:style w:type="character" w:styleId="Zstupntext">
    <w:name w:val="Placeholder Text"/>
    <w:basedOn w:val="Standardnpsmoodstavce"/>
    <w:uiPriority w:val="99"/>
    <w:semiHidden/>
    <w:rsid w:val="002D35B1"/>
    <w:rPr>
      <w:color w:val="808080"/>
    </w:rPr>
  </w:style>
  <w:style w:type="paragraph" w:styleId="Textbubliny">
    <w:name w:val="Balloon Text"/>
    <w:basedOn w:val="Normln"/>
    <w:link w:val="TextbublinyChar"/>
    <w:uiPriority w:val="99"/>
    <w:semiHidden/>
    <w:unhideWhenUsed/>
    <w:rsid w:val="002D35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D35B1"/>
    <w:rPr>
      <w:rFonts w:ascii="Tahoma" w:hAnsi="Tahoma" w:cs="Tahoma"/>
      <w:sz w:val="16"/>
      <w:szCs w:val="16"/>
      <w:lang w:val="en-GB"/>
    </w:rPr>
  </w:style>
  <w:style w:type="table" w:styleId="Mkatabulky">
    <w:name w:val="Table Grid"/>
    <w:basedOn w:val="Normlntabulka"/>
    <w:uiPriority w:val="59"/>
    <w:rsid w:val="00892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5E3F6F"/>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5E3F6F"/>
    <w:rPr>
      <w:color w:val="0000FF"/>
      <w:u w:val="single"/>
    </w:rPr>
  </w:style>
  <w:style w:type="character" w:customStyle="1" w:styleId="Nadpis2Char">
    <w:name w:val="Nadpis 2 Char"/>
    <w:basedOn w:val="Standardnpsmoodstavce"/>
    <w:link w:val="Nadpis2"/>
    <w:uiPriority w:val="9"/>
    <w:rsid w:val="005E3F6F"/>
    <w:rPr>
      <w:rFonts w:asciiTheme="majorHAnsi" w:eastAsiaTheme="majorEastAsia" w:hAnsiTheme="majorHAnsi" w:cstheme="majorBidi"/>
      <w:b/>
      <w:bCs/>
      <w:color w:val="4F81BD" w:themeColor="accent1"/>
      <w:sz w:val="26"/>
      <w:szCs w:val="26"/>
      <w:lang w:val="en-GB"/>
    </w:rPr>
  </w:style>
  <w:style w:type="character" w:styleId="Siln">
    <w:name w:val="Strong"/>
    <w:basedOn w:val="Standardnpsmoodstavce"/>
    <w:uiPriority w:val="22"/>
    <w:qFormat/>
    <w:rsid w:val="005E3F6F"/>
    <w:rPr>
      <w:b/>
      <w:bCs/>
    </w:rPr>
  </w:style>
  <w:style w:type="paragraph" w:styleId="Zhlav">
    <w:name w:val="header"/>
    <w:basedOn w:val="Normln"/>
    <w:link w:val="ZhlavChar"/>
    <w:uiPriority w:val="99"/>
    <w:unhideWhenUsed/>
    <w:rsid w:val="00C320A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20A7"/>
    <w:rPr>
      <w:lang w:val="en-GB"/>
    </w:rPr>
  </w:style>
  <w:style w:type="paragraph" w:styleId="Zpat">
    <w:name w:val="footer"/>
    <w:basedOn w:val="Normln"/>
    <w:link w:val="ZpatChar"/>
    <w:uiPriority w:val="99"/>
    <w:unhideWhenUsed/>
    <w:rsid w:val="00C320A7"/>
    <w:pPr>
      <w:tabs>
        <w:tab w:val="center" w:pos="4536"/>
        <w:tab w:val="right" w:pos="9072"/>
      </w:tabs>
      <w:spacing w:after="0" w:line="240" w:lineRule="auto"/>
    </w:pPr>
  </w:style>
  <w:style w:type="character" w:customStyle="1" w:styleId="ZpatChar">
    <w:name w:val="Zápatí Char"/>
    <w:basedOn w:val="Standardnpsmoodstavce"/>
    <w:link w:val="Zpat"/>
    <w:uiPriority w:val="99"/>
    <w:rsid w:val="00C320A7"/>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paragraph" w:styleId="Nadpis1">
    <w:name w:val="heading 1"/>
    <w:basedOn w:val="Normln"/>
    <w:link w:val="Nadpis1Char"/>
    <w:uiPriority w:val="9"/>
    <w:qFormat/>
    <w:rsid w:val="005E3F6F"/>
    <w:pPr>
      <w:spacing w:before="100" w:beforeAutospacing="1" w:after="100" w:afterAutospacing="1" w:line="240" w:lineRule="auto"/>
      <w:outlineLvl w:val="0"/>
    </w:pPr>
    <w:rPr>
      <w:rFonts w:ascii="Times New Roman" w:eastAsia="Times New Roman" w:hAnsi="Times New Roman" w:cs="Times New Roman"/>
      <w:b/>
      <w:bCs/>
      <w:kern w:val="36"/>
      <w:sz w:val="48"/>
      <w:szCs w:val="48"/>
      <w:lang w:val="cs-CZ" w:eastAsia="cs-CZ"/>
    </w:rPr>
  </w:style>
  <w:style w:type="paragraph" w:styleId="Nadpis2">
    <w:name w:val="heading 2"/>
    <w:basedOn w:val="Normln"/>
    <w:next w:val="Normln"/>
    <w:link w:val="Nadpis2Char"/>
    <w:uiPriority w:val="9"/>
    <w:unhideWhenUsed/>
    <w:qFormat/>
    <w:rsid w:val="005E3F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10AFC"/>
    <w:pPr>
      <w:ind w:left="720"/>
      <w:contextualSpacing/>
    </w:pPr>
  </w:style>
  <w:style w:type="character" w:styleId="Zstupntext">
    <w:name w:val="Placeholder Text"/>
    <w:basedOn w:val="Standardnpsmoodstavce"/>
    <w:uiPriority w:val="99"/>
    <w:semiHidden/>
    <w:rsid w:val="002D35B1"/>
    <w:rPr>
      <w:color w:val="808080"/>
    </w:rPr>
  </w:style>
  <w:style w:type="paragraph" w:styleId="Textbubliny">
    <w:name w:val="Balloon Text"/>
    <w:basedOn w:val="Normln"/>
    <w:link w:val="TextbublinyChar"/>
    <w:uiPriority w:val="99"/>
    <w:semiHidden/>
    <w:unhideWhenUsed/>
    <w:rsid w:val="002D35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D35B1"/>
    <w:rPr>
      <w:rFonts w:ascii="Tahoma" w:hAnsi="Tahoma" w:cs="Tahoma"/>
      <w:sz w:val="16"/>
      <w:szCs w:val="16"/>
      <w:lang w:val="en-GB"/>
    </w:rPr>
  </w:style>
  <w:style w:type="table" w:styleId="Mkatabulky">
    <w:name w:val="Table Grid"/>
    <w:basedOn w:val="Normlntabulka"/>
    <w:uiPriority w:val="59"/>
    <w:rsid w:val="00892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5E3F6F"/>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5E3F6F"/>
    <w:rPr>
      <w:color w:val="0000FF"/>
      <w:u w:val="single"/>
    </w:rPr>
  </w:style>
  <w:style w:type="character" w:customStyle="1" w:styleId="Nadpis2Char">
    <w:name w:val="Nadpis 2 Char"/>
    <w:basedOn w:val="Standardnpsmoodstavce"/>
    <w:link w:val="Nadpis2"/>
    <w:uiPriority w:val="9"/>
    <w:rsid w:val="005E3F6F"/>
    <w:rPr>
      <w:rFonts w:asciiTheme="majorHAnsi" w:eastAsiaTheme="majorEastAsia" w:hAnsiTheme="majorHAnsi" w:cstheme="majorBidi"/>
      <w:b/>
      <w:bCs/>
      <w:color w:val="4F81BD" w:themeColor="accent1"/>
      <w:sz w:val="26"/>
      <w:szCs w:val="26"/>
      <w:lang w:val="en-GB"/>
    </w:rPr>
  </w:style>
  <w:style w:type="character" w:styleId="Siln">
    <w:name w:val="Strong"/>
    <w:basedOn w:val="Standardnpsmoodstavce"/>
    <w:uiPriority w:val="22"/>
    <w:qFormat/>
    <w:rsid w:val="005E3F6F"/>
    <w:rPr>
      <w:b/>
      <w:bCs/>
    </w:rPr>
  </w:style>
  <w:style w:type="paragraph" w:styleId="Zhlav">
    <w:name w:val="header"/>
    <w:basedOn w:val="Normln"/>
    <w:link w:val="ZhlavChar"/>
    <w:uiPriority w:val="99"/>
    <w:unhideWhenUsed/>
    <w:rsid w:val="00C320A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20A7"/>
    <w:rPr>
      <w:lang w:val="en-GB"/>
    </w:rPr>
  </w:style>
  <w:style w:type="paragraph" w:styleId="Zpat">
    <w:name w:val="footer"/>
    <w:basedOn w:val="Normln"/>
    <w:link w:val="ZpatChar"/>
    <w:uiPriority w:val="99"/>
    <w:unhideWhenUsed/>
    <w:rsid w:val="00C320A7"/>
    <w:pPr>
      <w:tabs>
        <w:tab w:val="center" w:pos="4536"/>
        <w:tab w:val="right" w:pos="9072"/>
      </w:tabs>
      <w:spacing w:after="0" w:line="240" w:lineRule="auto"/>
    </w:pPr>
  </w:style>
  <w:style w:type="character" w:customStyle="1" w:styleId="ZpatChar">
    <w:name w:val="Zápatí Char"/>
    <w:basedOn w:val="Standardnpsmoodstavce"/>
    <w:link w:val="Zpat"/>
    <w:uiPriority w:val="99"/>
    <w:rsid w:val="00C320A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38868">
      <w:bodyDiv w:val="1"/>
      <w:marLeft w:val="0"/>
      <w:marRight w:val="0"/>
      <w:marTop w:val="0"/>
      <w:marBottom w:val="0"/>
      <w:divBdr>
        <w:top w:val="none" w:sz="0" w:space="0" w:color="auto"/>
        <w:left w:val="none" w:sz="0" w:space="0" w:color="auto"/>
        <w:bottom w:val="none" w:sz="0" w:space="0" w:color="auto"/>
        <w:right w:val="none" w:sz="0" w:space="0" w:color="auto"/>
      </w:divBdr>
    </w:div>
    <w:div w:id="204003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ardian.co.uk/science/2009/apr/02/paul-dirac-strangest-man-farmelo-quantu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eguardian.com/scienc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1222</Words>
  <Characters>7215</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PřF MU</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Agnieszka</cp:lastModifiedBy>
  <cp:revision>4</cp:revision>
  <cp:lastPrinted>2015-02-19T08:31:00Z</cp:lastPrinted>
  <dcterms:created xsi:type="dcterms:W3CDTF">2015-02-18T19:25:00Z</dcterms:created>
  <dcterms:modified xsi:type="dcterms:W3CDTF">2015-02-19T14:25:00Z</dcterms:modified>
</cp:coreProperties>
</file>