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C024" w14:textId="3F136338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i/>
          <w:iCs/>
          <w:color w:val="000000"/>
        </w:rPr>
        <w:t xml:space="preserve">MBL Protocol                                                             </w:t>
      </w:r>
      <w:r>
        <w:rPr>
          <w:rFonts w:ascii="Calibri" w:eastAsia="Times New Roman" w:hAnsi="Calibri" w:cs="Calibri"/>
          <w:i/>
          <w:iCs/>
          <w:color w:val="000000"/>
        </w:rPr>
        <w:tab/>
      </w:r>
      <w:r>
        <w:rPr>
          <w:rFonts w:ascii="Calibri" w:eastAsia="Times New Roman" w:hAnsi="Calibri" w:cs="Calibri"/>
          <w:i/>
          <w:iCs/>
          <w:color w:val="000000"/>
        </w:rPr>
        <w:tab/>
      </w:r>
      <w:r>
        <w:rPr>
          <w:rFonts w:ascii="Calibri" w:eastAsia="Times New Roman" w:hAnsi="Calibri" w:cs="Calibri"/>
          <w:i/>
          <w:iCs/>
          <w:color w:val="000000"/>
        </w:rPr>
        <w:tab/>
      </w:r>
      <w:proofErr w:type="gramStart"/>
      <w:r>
        <w:rPr>
          <w:rFonts w:ascii="Calibri" w:eastAsia="Times New Roman" w:hAnsi="Calibri" w:cs="Calibri"/>
          <w:i/>
          <w:iCs/>
          <w:color w:val="000000"/>
        </w:rPr>
        <w:tab/>
      </w:r>
      <w:r w:rsidRPr="006E004C">
        <w:rPr>
          <w:rFonts w:ascii="Calibri" w:eastAsia="Times New Roman" w:hAnsi="Calibri" w:cs="Calibri"/>
          <w:i/>
          <w:iCs/>
          <w:color w:val="000000"/>
        </w:rPr>
        <w:t>  2023</w:t>
      </w:r>
      <w:proofErr w:type="gramEnd"/>
      <w:r w:rsidRPr="006E004C">
        <w:rPr>
          <w:rFonts w:ascii="Calibri" w:eastAsia="Times New Roman" w:hAnsi="Calibri" w:cs="Calibri"/>
          <w:i/>
          <w:iCs/>
          <w:color w:val="000000"/>
        </w:rPr>
        <w:t xml:space="preserve"> Barbora Hrnčířová </w:t>
      </w:r>
    </w:p>
    <w:p w14:paraId="484DE704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4584C" w14:textId="77777777" w:rsidR="006E004C" w:rsidRPr="006E004C" w:rsidRDefault="006E004C" w:rsidP="006E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SDS – PAGE protocol</w:t>
      </w:r>
    </w:p>
    <w:p w14:paraId="0EDC3F44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3DDA9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>    Mini-PROTEAN Cells (</w:t>
      </w:r>
      <w:proofErr w:type="spellStart"/>
      <w:r w:rsidRPr="006E004C">
        <w:rPr>
          <w:rFonts w:ascii="Calibri" w:eastAsia="Times New Roman" w:hAnsi="Calibri" w:cs="Calibri"/>
          <w:color w:val="000000"/>
        </w:rPr>
        <w:t>BioRad</w:t>
      </w:r>
      <w:proofErr w:type="spellEnd"/>
      <w:r w:rsidRPr="006E004C">
        <w:rPr>
          <w:rFonts w:ascii="Calibri" w:eastAsia="Times New Roman" w:hAnsi="Calibri" w:cs="Calibri"/>
          <w:color w:val="000000"/>
        </w:rPr>
        <w:t>)</w:t>
      </w:r>
    </w:p>
    <w:p w14:paraId="220B5A96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>    30% Acrylamide/Bis Solution 37.5:1 (</w:t>
      </w:r>
      <w:proofErr w:type="spellStart"/>
      <w:r w:rsidRPr="006E004C">
        <w:rPr>
          <w:rFonts w:ascii="Calibri" w:eastAsia="Times New Roman" w:hAnsi="Calibri" w:cs="Calibri"/>
          <w:color w:val="000000"/>
        </w:rPr>
        <w:t>BioRad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- #1610158)</w:t>
      </w:r>
    </w:p>
    <w:p w14:paraId="289EFD31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>    Quick Coomassie stain (</w:t>
      </w:r>
      <w:proofErr w:type="spellStart"/>
      <w:r w:rsidRPr="006E004C">
        <w:rPr>
          <w:rFonts w:ascii="Calibri" w:eastAsia="Times New Roman" w:hAnsi="Calibri" w:cs="Calibri"/>
          <w:color w:val="000000"/>
        </w:rPr>
        <w:t>Serva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- 35081.01)</w:t>
      </w:r>
    </w:p>
    <w:p w14:paraId="76640C53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>    TEMED</w:t>
      </w:r>
    </w:p>
    <w:p w14:paraId="7739CFF3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B8A98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u w:val="single"/>
        </w:rPr>
        <w:t>Preparation of chemicals: </w:t>
      </w:r>
    </w:p>
    <w:p w14:paraId="0A30EA06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EA4F3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>0,5M Tris-HCl pH6,8</w:t>
      </w:r>
      <w:r w:rsidRPr="006E004C">
        <w:rPr>
          <w:rFonts w:ascii="Calibri" w:eastAsia="Times New Roman" w:hAnsi="Calibri" w:cs="Calibri"/>
          <w:color w:val="000000"/>
        </w:rPr>
        <w:t xml:space="preserve"> – 6,057g </w:t>
      </w:r>
      <w:proofErr w:type="gramStart"/>
      <w:r w:rsidRPr="006E004C">
        <w:rPr>
          <w:rFonts w:ascii="Calibri" w:eastAsia="Times New Roman" w:hAnsi="Calibri" w:cs="Calibri"/>
          <w:color w:val="000000"/>
        </w:rPr>
        <w:t>Tris</w:t>
      </w:r>
      <w:proofErr w:type="gramEnd"/>
      <w:r w:rsidRPr="006E004C">
        <w:rPr>
          <w:rFonts w:ascii="Calibri" w:eastAsia="Times New Roman" w:hAnsi="Calibri" w:cs="Calibri"/>
          <w:color w:val="000000"/>
        </w:rPr>
        <w:t xml:space="preserve"> base/100ml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 (pH adjusted with 5M HCl)</w:t>
      </w:r>
    </w:p>
    <w:p w14:paraId="285ABDAB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B1639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>1,5M</w:t>
      </w:r>
      <w:r w:rsidRPr="006E004C">
        <w:rPr>
          <w:rFonts w:ascii="Calibri" w:eastAsia="Times New Roman" w:hAnsi="Calibri" w:cs="Calibri"/>
          <w:color w:val="000000"/>
        </w:rPr>
        <w:t xml:space="preserve"> </w:t>
      </w:r>
      <w:r w:rsidRPr="006E004C">
        <w:rPr>
          <w:rFonts w:ascii="Calibri" w:eastAsia="Times New Roman" w:hAnsi="Calibri" w:cs="Calibri"/>
          <w:b/>
          <w:bCs/>
          <w:color w:val="000000"/>
        </w:rPr>
        <w:t>Tris-HCl pH8,8</w:t>
      </w:r>
      <w:r w:rsidRPr="006E004C">
        <w:rPr>
          <w:rFonts w:ascii="Calibri" w:eastAsia="Times New Roman" w:hAnsi="Calibri" w:cs="Calibri"/>
          <w:color w:val="000000"/>
        </w:rPr>
        <w:t xml:space="preserve"> – 18,171g </w:t>
      </w:r>
      <w:proofErr w:type="gramStart"/>
      <w:r w:rsidRPr="006E004C">
        <w:rPr>
          <w:rFonts w:ascii="Calibri" w:eastAsia="Times New Roman" w:hAnsi="Calibri" w:cs="Calibri"/>
          <w:color w:val="000000"/>
        </w:rPr>
        <w:t>Tris</w:t>
      </w:r>
      <w:proofErr w:type="gramEnd"/>
      <w:r w:rsidRPr="006E004C">
        <w:rPr>
          <w:rFonts w:ascii="Calibri" w:eastAsia="Times New Roman" w:hAnsi="Calibri" w:cs="Calibri"/>
          <w:color w:val="000000"/>
        </w:rPr>
        <w:t xml:space="preserve"> base/100ml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 (pH adjusted with 5M HCl)</w:t>
      </w:r>
    </w:p>
    <w:p w14:paraId="5C005F06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A4C9D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>10% SDS</w:t>
      </w:r>
      <w:r w:rsidRPr="006E004C">
        <w:rPr>
          <w:rFonts w:ascii="Calibri" w:eastAsia="Times New Roman" w:hAnsi="Calibri" w:cs="Calibri"/>
          <w:color w:val="000000"/>
        </w:rPr>
        <w:t xml:space="preserve"> – 10g/100ml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</w:t>
      </w:r>
    </w:p>
    <w:p w14:paraId="5E69D7EF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CECF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 xml:space="preserve">10% APS (as </w:t>
      </w:r>
      <w:proofErr w:type="spellStart"/>
      <w:r w:rsidRPr="006E004C">
        <w:rPr>
          <w:rFonts w:ascii="Calibri" w:eastAsia="Times New Roman" w:hAnsi="Calibri" w:cs="Calibri"/>
          <w:b/>
          <w:bCs/>
          <w:color w:val="000000"/>
        </w:rPr>
        <w:t>peroxoaminosulphate</w:t>
      </w:r>
      <w:proofErr w:type="spellEnd"/>
      <w:r w:rsidRPr="006E004C">
        <w:rPr>
          <w:rFonts w:ascii="Calibri" w:eastAsia="Times New Roman" w:hAnsi="Calibri" w:cs="Calibri"/>
          <w:b/>
          <w:bCs/>
          <w:color w:val="000000"/>
        </w:rPr>
        <w:t>)</w:t>
      </w:r>
      <w:r w:rsidRPr="006E004C">
        <w:rPr>
          <w:rFonts w:ascii="Calibri" w:eastAsia="Times New Roman" w:hAnsi="Calibri" w:cs="Calibri"/>
          <w:color w:val="000000"/>
        </w:rPr>
        <w:t xml:space="preserve"> – 0,1g/1ml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</w:t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FF0000"/>
        </w:rPr>
        <w:t>1 month max! fridge</w:t>
      </w:r>
    </w:p>
    <w:p w14:paraId="64438CA6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B804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proofErr w:type="spellStart"/>
      <w:r w:rsidRPr="006E004C">
        <w:rPr>
          <w:rFonts w:ascii="Calibri" w:eastAsia="Times New Roman" w:hAnsi="Calibri" w:cs="Calibri"/>
          <w:b/>
          <w:bCs/>
          <w:color w:val="000000"/>
        </w:rPr>
        <w:t>Isobutanol</w:t>
      </w:r>
      <w:proofErr w:type="spellEnd"/>
      <w:r w:rsidRPr="006E004C">
        <w:rPr>
          <w:rFonts w:ascii="Calibri" w:eastAsia="Times New Roman" w:hAnsi="Calibri" w:cs="Calibri"/>
          <w:b/>
          <w:bCs/>
          <w:color w:val="000000"/>
        </w:rPr>
        <w:t xml:space="preserve">, water saturated </w:t>
      </w:r>
      <w:r w:rsidRPr="006E004C">
        <w:rPr>
          <w:rFonts w:ascii="Calibri" w:eastAsia="Times New Roman" w:hAnsi="Calibri" w:cs="Calibri"/>
          <w:color w:val="000000"/>
        </w:rPr>
        <w:t>– 20 ml + 20 ml + shake (</w:t>
      </w:r>
      <w:proofErr w:type="spellStart"/>
      <w:r w:rsidRPr="006E004C">
        <w:rPr>
          <w:rFonts w:ascii="Calibri" w:eastAsia="Times New Roman" w:hAnsi="Calibri" w:cs="Calibri"/>
          <w:color w:val="000000"/>
        </w:rPr>
        <w:t>IsobutOH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in upper phase)</w:t>
      </w:r>
    </w:p>
    <w:p w14:paraId="21DB20A9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0B780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u w:val="single"/>
        </w:rPr>
        <w:t>Preparation of solutions: </w:t>
      </w:r>
    </w:p>
    <w:p w14:paraId="5B0CADF9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B08B2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</w:rPr>
        <w:tab/>
        <w:t>5x Running buffer</w:t>
      </w:r>
      <w:r w:rsidRPr="006E004C">
        <w:rPr>
          <w:rFonts w:ascii="Calibri" w:eastAsia="Times New Roman" w:hAnsi="Calibri" w:cs="Calibri"/>
          <w:color w:val="000000"/>
        </w:rPr>
        <w:tab/>
        <w:t>1g SDS</w:t>
      </w:r>
    </w:p>
    <w:p w14:paraId="5B0942F8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 xml:space="preserve">3g </w:t>
      </w:r>
      <w:proofErr w:type="gramStart"/>
      <w:r w:rsidRPr="006E004C">
        <w:rPr>
          <w:rFonts w:ascii="Calibri" w:eastAsia="Times New Roman" w:hAnsi="Calibri" w:cs="Calibri"/>
          <w:color w:val="000000"/>
        </w:rPr>
        <w:t>Tris</w:t>
      </w:r>
      <w:proofErr w:type="gramEnd"/>
      <w:r w:rsidRPr="006E004C">
        <w:rPr>
          <w:rFonts w:ascii="Calibri" w:eastAsia="Times New Roman" w:hAnsi="Calibri" w:cs="Calibri"/>
          <w:color w:val="000000"/>
        </w:rPr>
        <w:t xml:space="preserve"> base</w:t>
      </w:r>
    </w:p>
    <w:p w14:paraId="0D5B07AD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>14,4g Glycine</w:t>
      </w:r>
    </w:p>
    <w:p w14:paraId="78423AAE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 xml:space="preserve">up to 200ml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</w:t>
      </w:r>
    </w:p>
    <w:p w14:paraId="1FD22651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4A3B4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>5x Sample loading buffer</w:t>
      </w:r>
      <w:r w:rsidRPr="006E004C">
        <w:rPr>
          <w:rFonts w:ascii="Calibri" w:eastAsia="Times New Roman" w:hAnsi="Calibri" w:cs="Calibri"/>
          <w:color w:val="000000"/>
        </w:rPr>
        <w:tab/>
        <w:t xml:space="preserve">1,2 ml </w:t>
      </w:r>
      <w:proofErr w:type="spellStart"/>
      <w:r w:rsidRPr="006E004C">
        <w:rPr>
          <w:rFonts w:ascii="Calibri" w:eastAsia="Times New Roman" w:hAnsi="Calibri" w:cs="Calibri"/>
          <w:color w:val="000000"/>
        </w:rPr>
        <w:t>milliQ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</w:t>
      </w:r>
    </w:p>
    <w:p w14:paraId="1ED905A9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>0,5 ml of 0,5M Tris-HCl ph6,8</w:t>
      </w:r>
    </w:p>
    <w:p w14:paraId="06BAF300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>0,8 ml glycerol</w:t>
      </w:r>
    </w:p>
    <w:p w14:paraId="4D08E8DE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>0,8 ml 10% SDS</w:t>
      </w:r>
    </w:p>
    <w:p w14:paraId="69DA6A62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>0,2 ml β-</w:t>
      </w:r>
      <w:proofErr w:type="spellStart"/>
      <w:r w:rsidRPr="006E004C">
        <w:rPr>
          <w:rFonts w:ascii="Calibri" w:eastAsia="Times New Roman" w:hAnsi="Calibri" w:cs="Calibri"/>
          <w:color w:val="000000"/>
        </w:rPr>
        <w:t>mercaptoEtOH</w:t>
      </w:r>
      <w:proofErr w:type="spellEnd"/>
    </w:p>
    <w:p w14:paraId="7B30145B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</w:r>
      <w:r w:rsidRPr="006E004C">
        <w:rPr>
          <w:rFonts w:ascii="Calibri" w:eastAsia="Times New Roman" w:hAnsi="Calibri" w:cs="Calibri"/>
          <w:color w:val="000000"/>
        </w:rPr>
        <w:tab/>
        <w:t xml:space="preserve">pinch of </w:t>
      </w:r>
      <w:proofErr w:type="spellStart"/>
      <w:r w:rsidRPr="006E004C">
        <w:rPr>
          <w:rFonts w:ascii="Calibri" w:eastAsia="Times New Roman" w:hAnsi="Calibri" w:cs="Calibri"/>
          <w:color w:val="000000"/>
        </w:rPr>
        <w:t>Bromphenol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blue</w:t>
      </w:r>
    </w:p>
    <w:p w14:paraId="7E89D054" w14:textId="65D22D03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5CBD8" w14:textId="1E39EBB2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3D76B" w14:textId="273BEFDA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D38B7" w14:textId="16259901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B6AA5" w14:textId="22E70706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524CF" w14:textId="2461D272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3308F" w14:textId="5BFAD349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88298" w14:textId="5006CA59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D9CF6" w14:textId="66CB6108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65DAE" w14:textId="435493A8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17DC2" w14:textId="1A323A45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224CA" w14:textId="4B7A03F1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614FC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A2EAA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u w:val="single"/>
        </w:rPr>
        <w:lastRenderedPageBreak/>
        <w:t>Preparation of gels</w:t>
      </w:r>
    </w:p>
    <w:p w14:paraId="09ACE4E3" w14:textId="77777777" w:rsidR="006E004C" w:rsidRPr="006E004C" w:rsidRDefault="006E004C" w:rsidP="006E004C">
      <w:pPr>
        <w:numPr>
          <w:ilvl w:val="0"/>
          <w:numId w:val="1"/>
        </w:numPr>
        <w:spacing w:before="20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if you plan to make more gels in a short time period, you can prepare a larger amount of the solutions (without APS and TEMED) and keep them in the fridge (max 1,5 months).</w:t>
      </w:r>
    </w:p>
    <w:p w14:paraId="48D583A0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75C94" w14:textId="77777777" w:rsidR="006E004C" w:rsidRPr="006E004C" w:rsidRDefault="006E004C" w:rsidP="006E00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</w:rPr>
        <w:t>Resolving gel stock (12%; 5 ml/gel)</w:t>
      </w:r>
      <w:r w:rsidRPr="006E004C">
        <w:rPr>
          <w:rFonts w:ascii="Calibri" w:eastAsia="Times New Roman" w:hAnsi="Calibri" w:cs="Calibri"/>
          <w:b/>
          <w:bCs/>
          <w:color w:val="000000"/>
        </w:rPr>
        <w:tab/>
      </w:r>
    </w:p>
    <w:p w14:paraId="7B17703B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668"/>
        <w:gridCol w:w="1668"/>
        <w:gridCol w:w="1668"/>
      </w:tblGrid>
      <w:tr w:rsidR="006E004C" w:rsidRPr="006E004C" w14:paraId="42A45CEA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78C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Component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C2392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1 gel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D5C61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2 gels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D9B87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4 gels</w:t>
            </w:r>
          </w:p>
        </w:tc>
      </w:tr>
      <w:tr w:rsidR="006E004C" w:rsidRPr="006E004C" w14:paraId="415C16EF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D52C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30% A/B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E5B7C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2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89C28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4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B8AE3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8 ml</w:t>
            </w:r>
          </w:p>
        </w:tc>
      </w:tr>
      <w:tr w:rsidR="006E004C" w:rsidRPr="006E004C" w14:paraId="5B6872F6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89AF5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1.5M Tris-HCl pH 8.8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4B18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1.25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6CA5C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2.5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E01D0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5 ml</w:t>
            </w:r>
          </w:p>
        </w:tc>
      </w:tr>
      <w:tr w:rsidR="006E004C" w:rsidRPr="006E004C" w14:paraId="2E8C74AF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F1E82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10% SDS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24495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50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DDC6C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100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E0257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</w:tr>
      <w:tr w:rsidR="006E004C" w:rsidRPr="006E004C" w14:paraId="55574270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53670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miliQ</w:t>
            </w:r>
            <w:proofErr w:type="spellEnd"/>
            <w:r w:rsidRPr="006E004C">
              <w:rPr>
                <w:rFonts w:ascii="Calibri" w:eastAsia="Times New Roman" w:hAnsi="Calibri" w:cs="Calibri"/>
                <w:color w:val="000000"/>
              </w:rPr>
              <w:t xml:space="preserve"> H2O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650D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1.68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8F086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3.35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00E09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6.72 ml</w:t>
            </w:r>
          </w:p>
        </w:tc>
      </w:tr>
    </w:tbl>
    <w:p w14:paraId="0F9CB45B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FCF98" w14:textId="77777777" w:rsidR="006E004C" w:rsidRPr="006E004C" w:rsidRDefault="006E004C" w:rsidP="006E00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</w:rPr>
        <w:t>Stacking gel (4%; 2.5 ml/gel)</w:t>
      </w:r>
      <w:r w:rsidRPr="006E004C">
        <w:rPr>
          <w:rFonts w:ascii="Calibri" w:eastAsia="Times New Roman" w:hAnsi="Calibri" w:cs="Calibri"/>
          <w:b/>
          <w:bCs/>
          <w:color w:val="000000"/>
        </w:rPr>
        <w:tab/>
      </w:r>
      <w:r w:rsidRPr="006E004C">
        <w:rPr>
          <w:rFonts w:ascii="Calibri" w:eastAsia="Times New Roman" w:hAnsi="Calibri" w:cs="Calibri"/>
          <w:b/>
          <w:bCs/>
          <w:color w:val="000000"/>
        </w:rPr>
        <w:tab/>
      </w:r>
    </w:p>
    <w:p w14:paraId="1E8BA71A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668"/>
        <w:gridCol w:w="1668"/>
        <w:gridCol w:w="1668"/>
      </w:tblGrid>
      <w:tr w:rsidR="006E004C" w:rsidRPr="006E004C" w14:paraId="0455E4EC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62B7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Component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5F142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1 gel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51E4E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2 gels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8926B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b/>
                <w:bCs/>
                <w:color w:val="000000"/>
              </w:rPr>
              <w:t>4 gels</w:t>
            </w:r>
          </w:p>
        </w:tc>
      </w:tr>
      <w:tr w:rsidR="006E004C" w:rsidRPr="006E004C" w14:paraId="192CFD1F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BE13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30% A/B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CC126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0.33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7624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0.66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32AC8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1.32 ml</w:t>
            </w:r>
          </w:p>
        </w:tc>
      </w:tr>
      <w:tr w:rsidR="006E004C" w:rsidRPr="006E004C" w14:paraId="261C11A9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74628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0.5M Tris-HCl pH 6.8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B59B4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0.63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D1AE4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1.26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D881F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2.52 ml</w:t>
            </w:r>
          </w:p>
        </w:tc>
      </w:tr>
      <w:tr w:rsidR="006E004C" w:rsidRPr="006E004C" w14:paraId="7A1C2A2B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E58B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10% SDS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F040D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B6C2B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50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19ACB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 xml:space="preserve">100 </w:t>
            </w: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μl</w:t>
            </w:r>
            <w:proofErr w:type="spellEnd"/>
          </w:p>
        </w:tc>
      </w:tr>
      <w:tr w:rsidR="006E004C" w:rsidRPr="006E004C" w14:paraId="640D1AD2" w14:textId="77777777" w:rsidTr="006E0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ABE51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04C">
              <w:rPr>
                <w:rFonts w:ascii="Calibri" w:eastAsia="Times New Roman" w:hAnsi="Calibri" w:cs="Calibri"/>
                <w:color w:val="000000"/>
              </w:rPr>
              <w:t>miliQ</w:t>
            </w:r>
            <w:proofErr w:type="spellEnd"/>
            <w:r w:rsidRPr="006E004C">
              <w:rPr>
                <w:rFonts w:ascii="Calibri" w:eastAsia="Times New Roman" w:hAnsi="Calibri" w:cs="Calibri"/>
                <w:color w:val="000000"/>
              </w:rPr>
              <w:t xml:space="preserve"> H2O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3E54B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1.5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4D1B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3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ADD00" w14:textId="77777777" w:rsidR="006E004C" w:rsidRPr="006E004C" w:rsidRDefault="006E004C" w:rsidP="006E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C">
              <w:rPr>
                <w:rFonts w:ascii="Calibri" w:eastAsia="Times New Roman" w:hAnsi="Calibri" w:cs="Calibri"/>
                <w:color w:val="000000"/>
              </w:rPr>
              <w:t>6 ml</w:t>
            </w:r>
          </w:p>
        </w:tc>
      </w:tr>
    </w:tbl>
    <w:p w14:paraId="65CAD19D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86062" w14:textId="77777777" w:rsidR="006E004C" w:rsidRPr="006E004C" w:rsidRDefault="006E004C" w:rsidP="006E00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</w:rPr>
        <w:t>Pouring the gel: </w:t>
      </w:r>
    </w:p>
    <w:p w14:paraId="77F65C1A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Set up the gel tray(s)</w:t>
      </w:r>
    </w:p>
    <w:p w14:paraId="41383CBE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Pour 5ml of Resolving gel stock (per gel) into the 12% AB 15ml falcon tube</w:t>
      </w:r>
    </w:p>
    <w:p w14:paraId="257F230F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Add 50 µl of 10% APS and 8 µl of TEMED quickly and mix well</w:t>
      </w:r>
    </w:p>
    <w:p w14:paraId="1970CEB8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Immediately fill the gel tray up to 1 cm under the teeth (chambers)</w:t>
      </w:r>
    </w:p>
    <w:p w14:paraId="17B71B46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 xml:space="preserve">Carefully overlay the gel with 300 µl </w:t>
      </w:r>
      <w:proofErr w:type="spellStart"/>
      <w:r w:rsidRPr="006E004C">
        <w:rPr>
          <w:rFonts w:ascii="Calibri" w:eastAsia="Times New Roman" w:hAnsi="Calibri" w:cs="Calibri"/>
          <w:color w:val="000000"/>
        </w:rPr>
        <w:t>isobutanol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using a syringe</w:t>
      </w:r>
    </w:p>
    <w:p w14:paraId="669E0945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Let gel polymerize for 1 hour</w:t>
      </w:r>
    </w:p>
    <w:p w14:paraId="57D688C9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 xml:space="preserve">Absorb </w:t>
      </w:r>
      <w:proofErr w:type="spellStart"/>
      <w:r w:rsidRPr="006E004C">
        <w:rPr>
          <w:rFonts w:ascii="Calibri" w:eastAsia="Times New Roman" w:hAnsi="Calibri" w:cs="Calibri"/>
          <w:color w:val="000000"/>
        </w:rPr>
        <w:t>isobutanol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using absorbent paper, rinse with dH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O, and dry with absorbent paper again</w:t>
      </w:r>
    </w:p>
    <w:p w14:paraId="5C4A765D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Pour 2,5ml of Stacking gel stock (per gel) into the 4% AB 15ml falcon tube</w:t>
      </w:r>
    </w:p>
    <w:p w14:paraId="2FABA47A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Add 25 µl of 10% APS and 4 µl of TEMED quickly and mix well</w:t>
      </w:r>
    </w:p>
    <w:p w14:paraId="66D1BC3A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Immediately fill the gel tray and insert the teeth (chambers)</w:t>
      </w:r>
    </w:p>
    <w:p w14:paraId="172EEA18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Let gel polymerize for 30 min</w:t>
      </w:r>
    </w:p>
    <w:p w14:paraId="7DD75935" w14:textId="77777777" w:rsidR="006E004C" w:rsidRPr="006E004C" w:rsidRDefault="006E004C" w:rsidP="006E004C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E004C">
        <w:rPr>
          <w:rFonts w:ascii="Calibri" w:eastAsia="Times New Roman" w:hAnsi="Calibri" w:cs="Calibri"/>
          <w:color w:val="000000"/>
        </w:rPr>
        <w:t>Remove the teeth, transfer the gel into the running apparatus, and fill with 1x Running buffer</w:t>
      </w:r>
    </w:p>
    <w:p w14:paraId="498632D3" w14:textId="558FD89E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13C5" w14:textId="6EE13565" w:rsid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A52CF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8AA22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u w:val="single"/>
        </w:rPr>
        <w:lastRenderedPageBreak/>
        <w:t>Prepping the samples and running the gel:</w:t>
      </w:r>
    </w:p>
    <w:p w14:paraId="3083C041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7358A7" w14:textId="77777777" w:rsidR="006E004C" w:rsidRPr="006E004C" w:rsidRDefault="006E004C" w:rsidP="006E0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 xml:space="preserve">Measure protein concentration in samples. In the case of cell lysates/CFEs, each sample of 20 </w:t>
      </w:r>
      <w:proofErr w:type="spellStart"/>
      <w:r w:rsidRPr="006E004C">
        <w:rPr>
          <w:rFonts w:ascii="Calibri" w:eastAsia="Times New Roman" w:hAnsi="Calibri" w:cs="Calibri"/>
          <w:color w:val="000000"/>
        </w:rPr>
        <w:t>μl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should contain 8 </w:t>
      </w:r>
      <w:proofErr w:type="spellStart"/>
      <w:r w:rsidRPr="006E004C">
        <w:rPr>
          <w:rFonts w:ascii="Calibri" w:eastAsia="Times New Roman" w:hAnsi="Calibri" w:cs="Calibri"/>
          <w:color w:val="000000"/>
        </w:rPr>
        <w:t>μg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of protein; for purified proteins, 4 </w:t>
      </w:r>
      <w:proofErr w:type="spellStart"/>
      <w:r w:rsidRPr="006E004C">
        <w:rPr>
          <w:rFonts w:ascii="Calibri" w:eastAsia="Times New Roman" w:hAnsi="Calibri" w:cs="Calibri"/>
          <w:color w:val="000000"/>
        </w:rPr>
        <w:t>μg</w:t>
      </w:r>
      <w:proofErr w:type="spellEnd"/>
      <w:r w:rsidRPr="006E004C">
        <w:rPr>
          <w:rFonts w:ascii="Calibri" w:eastAsia="Times New Roman" w:hAnsi="Calibri" w:cs="Calibri"/>
          <w:color w:val="000000"/>
        </w:rPr>
        <w:t xml:space="preserve"> is enough.</w:t>
      </w:r>
    </w:p>
    <w:p w14:paraId="691CCCBE" w14:textId="77777777" w:rsidR="006E004C" w:rsidRPr="006E004C" w:rsidRDefault="006E004C" w:rsidP="006E0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Mix your sample in Eppendorf tube with 5x Sample loading buffer (final conc. 1x) - usually, a sample is mixed with water to give 20 ul, and then 5 ul of loading buffer is added (12.5 ul is eventually loaded in a single well of the gel)</w:t>
      </w:r>
    </w:p>
    <w:p w14:paraId="10E77935" w14:textId="77777777" w:rsidR="006E004C" w:rsidRPr="006E004C" w:rsidRDefault="006E004C" w:rsidP="006E0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Boil samples at 95°C for 5 min and centrifuge them briefly </w:t>
      </w:r>
    </w:p>
    <w:p w14:paraId="1B21941D" w14:textId="77777777" w:rsidR="006E004C" w:rsidRPr="006E004C" w:rsidRDefault="006E004C" w:rsidP="006E0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Load samples and 5 µl of protein marker (keep on ice!)</w:t>
      </w:r>
    </w:p>
    <w:p w14:paraId="723BD64D" w14:textId="77777777" w:rsidR="006E004C" w:rsidRPr="006E004C" w:rsidRDefault="006E004C" w:rsidP="006E0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Run the gel at 125 V, constant V until the loading dye (dark blue) reaches the end of the gel (ca 80 min)</w:t>
      </w:r>
    </w:p>
    <w:p w14:paraId="7C9949E5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4D532" w14:textId="77777777" w:rsidR="006E004C" w:rsidRPr="006E004C" w:rsidRDefault="006E004C" w:rsidP="006E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Calibri" w:eastAsia="Times New Roman" w:hAnsi="Calibri" w:cs="Calibri"/>
          <w:b/>
          <w:bCs/>
          <w:color w:val="000000"/>
          <w:u w:val="single"/>
        </w:rPr>
        <w:t>Staining the gel: </w:t>
      </w:r>
    </w:p>
    <w:p w14:paraId="7763B481" w14:textId="77777777" w:rsidR="006E004C" w:rsidRPr="006E004C" w:rsidRDefault="006E004C" w:rsidP="006E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0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10B4CB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Disassemble the running apparatus, lift the small glass piece, and cut off the separating gel</w:t>
      </w:r>
    </w:p>
    <w:p w14:paraId="66F4BA5E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Carefully push the gel into a small container with dH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</w:t>
      </w:r>
    </w:p>
    <w:p w14:paraId="559E9432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Wash 10 min</w:t>
      </w:r>
    </w:p>
    <w:p w14:paraId="3FA81928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Discard dH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O, add around 40 ml Quick Coomassie stain, and stain for 1 hour +</w:t>
      </w:r>
    </w:p>
    <w:p w14:paraId="2ED9E8F3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Discard the stain (into a 50ml falcon tube for reuse)</w:t>
      </w:r>
    </w:p>
    <w:p w14:paraId="78CA8ED0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Rinse the gel with dH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 a few times</w:t>
      </w:r>
    </w:p>
    <w:p w14:paraId="0DD5A7EB" w14:textId="77777777" w:rsidR="006E004C" w:rsidRPr="006E004C" w:rsidRDefault="006E004C" w:rsidP="006E0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6E004C">
        <w:rPr>
          <w:rFonts w:ascii="Calibri" w:eastAsia="Times New Roman" w:hAnsi="Calibri" w:cs="Calibri"/>
          <w:color w:val="000000"/>
        </w:rPr>
        <w:t>Leave to de-stain in dH</w:t>
      </w:r>
      <w:r w:rsidRPr="006E004C">
        <w:rPr>
          <w:rFonts w:ascii="Calibri" w:eastAsia="Times New Roman" w:hAnsi="Calibri" w:cs="Calibri"/>
          <w:color w:val="000000"/>
          <w:sz w:val="13"/>
          <w:szCs w:val="13"/>
          <w:vertAlign w:val="subscript"/>
        </w:rPr>
        <w:t>2</w:t>
      </w:r>
      <w:r w:rsidRPr="006E004C">
        <w:rPr>
          <w:rFonts w:ascii="Calibri" w:eastAsia="Times New Roman" w:hAnsi="Calibri" w:cs="Calibri"/>
          <w:color w:val="000000"/>
        </w:rPr>
        <w:t>O ON</w:t>
      </w:r>
    </w:p>
    <w:p w14:paraId="54E0CECA" w14:textId="77777777" w:rsidR="007B20CB" w:rsidRDefault="007B20CB"/>
    <w:sectPr w:rsidR="007B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FAB"/>
    <w:multiLevelType w:val="multilevel"/>
    <w:tmpl w:val="549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D38FB"/>
    <w:multiLevelType w:val="multilevel"/>
    <w:tmpl w:val="4FD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87A31"/>
    <w:multiLevelType w:val="multilevel"/>
    <w:tmpl w:val="040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802A9"/>
    <w:multiLevelType w:val="multilevel"/>
    <w:tmpl w:val="94D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6E004C"/>
    <w:rsid w:val="007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B695"/>
  <w15:chartTrackingRefBased/>
  <w15:docId w15:val="{C07EF718-E917-4103-9C01-213EF8F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>Masarykova univerzita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Hrnčířová</dc:creator>
  <cp:keywords/>
  <dc:description/>
  <cp:lastModifiedBy>Barbora Hrnčířová</cp:lastModifiedBy>
  <cp:revision>1</cp:revision>
  <dcterms:created xsi:type="dcterms:W3CDTF">2024-04-22T10:42:00Z</dcterms:created>
  <dcterms:modified xsi:type="dcterms:W3CDTF">2024-04-22T10:43:00Z</dcterms:modified>
</cp:coreProperties>
</file>