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07D1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2DDCCED1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0AF7055D" w14:textId="1DA860F1" w:rsidR="006A5245" w:rsidRDefault="0069287C" w:rsidP="00FD53C6">
      <w:pPr>
        <w:pStyle w:val="Nadpis1"/>
        <w:tabs>
          <w:tab w:val="left" w:pos="2488"/>
        </w:tabs>
        <w:spacing w:before="194" w:line="365" w:lineRule="auto"/>
        <w:ind w:left="2487" w:right="2645"/>
        <w:jc w:val="center"/>
        <w:rPr>
          <w:b w:val="0"/>
          <w:bCs w:val="0"/>
        </w:rPr>
      </w:pPr>
      <w:bookmarkStart w:id="0" w:name="_TOC_250010"/>
      <w:bookmarkStart w:id="1" w:name="_Hlk190255113"/>
      <w:r>
        <w:rPr>
          <w:color w:val="231F20"/>
          <w:w w:val="110"/>
        </w:rPr>
        <w:t>Stanovení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energetického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výdeje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nepřímou</w:t>
      </w:r>
      <w:r>
        <w:rPr>
          <w:color w:val="231F20"/>
          <w:w w:val="102"/>
        </w:rPr>
        <w:t xml:space="preserve"> </w:t>
      </w:r>
      <w:r>
        <w:rPr>
          <w:color w:val="231F20"/>
          <w:w w:val="110"/>
        </w:rPr>
        <w:t>kalorimetrií</w:t>
      </w:r>
      <w:bookmarkEnd w:id="0"/>
    </w:p>
    <w:p w14:paraId="419587AB" w14:textId="77777777" w:rsidR="006A5245" w:rsidRDefault="006A5245">
      <w:pPr>
        <w:spacing w:before="6"/>
        <w:rPr>
          <w:rFonts w:ascii="Arial" w:eastAsia="Arial" w:hAnsi="Arial" w:cs="Arial"/>
          <w:b/>
          <w:bCs/>
          <w:sz w:val="2"/>
          <w:szCs w:val="2"/>
        </w:rPr>
      </w:pPr>
    </w:p>
    <w:p w14:paraId="20827E85" w14:textId="6E0F5D8D" w:rsidR="006A5245" w:rsidRDefault="00EB78C2">
      <w:pPr>
        <w:spacing w:line="20" w:lineRule="atLeast"/>
        <w:ind w:left="16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DF09BF9" wp14:editId="0D18089E">
                <wp:extent cx="6342380" cy="6350"/>
                <wp:effectExtent l="5080" t="7620" r="5715" b="5080"/>
                <wp:docPr id="1945446770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210435155" name="Group 2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1154786795" name="Freeform 26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CFC009" id="Group 261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RLNAMAANsHAAAOAAAAZHJzL2Uyb0RvYy54bWysVdtu2zAMfR+wfxD0uGH1Lc7FqFMMbVMM&#10;6LYCzT5AseULZkuapMTpvn6UZLtOimJAtxeDMiny6PCIurw6tg06UKlqzlIcXPgYUZbxvGZlin9s&#10;N5+WGClNWE4azmiKn6jCV+v37y47kdCQV7zJqUSQhKmkEymutBaJ56msoi1RF1xQBs6Cy5ZoWMrS&#10;yyXpIHvbeKHvz72Oy1xInlGl4O+Nc+K1zV8UNNPfi0JRjZoUAzZtv9J+d+brrS9JUkoiqjrrYZA3&#10;oGhJzaDomOqGaIL2sn6Rqq0zyRUv9EXGW48XRZ1RewY4TeCfneZO8r2wZymTrhQjTUDtGU9vTpt9&#10;O9xJ8SgepEMP5j3PfirgxetEmUz9Zl26YLTrvvIc+kn2mtuDHwvZmhRwJHS0/D6N/NKjRhn8nEez&#10;MFpCGzLwzaO4pz+roEcvNmXVbb9ttVqCisyewO7wSOKqWYQ9ItPxHp4zAfmDRHUOu8LAn0VxEMcY&#10;MdICakssCueh6f/5MU0T/xcNUBFgx05mAw2r1aI/j61PkpGAk/ApAScbXj0/XCH1rBL1byp5rIig&#10;VnzKqGDgMohni+V8sRq53EhKzf0EOiNHp40fJKWmepp4OqESBbL7q5JOOHmFwpER4HKv9B3lVovk&#10;cK+0u+E5WFbheS+BLciwaBu47B8/IR/FqG9SOQYEQ8AHD2191CHbtz7dkCUcgmwWUGr0MlE0xJhE&#10;4SQRwC4HYKQasGZH1oMFCxEzSH17xQRX5pZsAdhwtyADBJmDvRILtc9j3Z6+hIQJeT4bJUYwG3dO&#10;tIJog8yUMCbqUmx5MD9afqBbbl367P5CkWdvw6ZRTv4TVM4NO0wBmDvOsEUN1klDGd/UTWNb0DAD&#10;xQ4RA0Dxps6N0y5kubtuJDoQmPphFGzCYW6chMF0ZblNVlGS3/a2JnXjbCjeALcwZZxUzahQyY7n&#10;TyBbyd1bAm8fGBWXvzHq4B1Jsfq1J5Ji1HxhcAVXwWxmHh67mMULgILk1LObegjLIFWKNYbGG/Na&#10;u8dqL2RdVlApsFJg/DMM3qI26rb4HKp+AVPAWuM8tIMSXhD4e/JETdd2x/ObvP4DAAD//wMAUEsD&#10;BBQABgAIAAAAIQB7usGN2gAAAAMBAAAPAAAAZHJzL2Rvd25yZXYueG1sTI9BS8NAEIXvgv9hGcGb&#10;3URR2phNKUU9FcFWEG/T7DQJzc6G7DZJ/72jl3oZeLzHm+/ly8m1aqA+NJ4NpLMEFHHpbcOVgc/d&#10;690cVIjIFlvPZOBMAZbF9VWOmfUjf9CwjZWSEg4ZGqhj7DKtQ1mTwzDzHbF4B987jCL7StseRyl3&#10;rb5PkiftsGH5UGNH65rK4/bkDLyNOK4e0pdhczysz9+7x/evTUrG3N5Mq2dQkaZ4CcMvvqBDIUx7&#10;f2IbVGtAhsS/K95iMZcZewkloItc/2cvfgAAAP//AwBQSwECLQAUAAYACAAAACEAtoM4kv4AAADh&#10;AQAAEwAAAAAAAAAAAAAAAAAAAAAAW0NvbnRlbnRfVHlwZXNdLnhtbFBLAQItABQABgAIAAAAIQA4&#10;/SH/1gAAAJQBAAALAAAAAAAAAAAAAAAAAC8BAABfcmVscy8ucmVsc1BLAQItABQABgAIAAAAIQBG&#10;QeRLNAMAANsHAAAOAAAAAAAAAAAAAAAAAC4CAABkcnMvZTJvRG9jLnhtbFBLAQItABQABgAIAAAA&#10;IQB7usGN2gAAAAMBAAAPAAAAAAAAAAAAAAAAAI4FAABkcnMvZG93bnJldi54bWxQSwUGAAAAAAQA&#10;BADzAAAAlQYAAAAA&#10;">
                <v:group id="Group 262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/7hyAAAAOMAAAAPAAAAZHJzL2Rvd25yZXYueG1sRE9fa8Iw&#10;EH8X9h3CDXzTNLqO0RlFZI49iKAOxt6O5myLzaU0WVu//SIIPt7v/y1Wg61FR62vHGtQ0wQEce5M&#10;xYWG79N28gbCB2SDtWPScCUPq+XTaIGZcT0fqDuGQsQQ9hlqKENoMil9XpJFP3UNceTOrrUY4tkW&#10;0rTYx3Bby1mSvEqLFceGEhvalJRfjn9Ww2eP/XquPrrd5by5/p7S/c9Okdbj52H9DiLQEB7iu/vL&#10;xPkzlbzMU5WmcPspAiCX/wAAAP//AwBQSwECLQAUAAYACAAAACEA2+H2y+4AAACFAQAAEwAAAAAA&#10;AAAAAAAAAAAAAAAAW0NvbnRlbnRfVHlwZXNdLnhtbFBLAQItABQABgAIAAAAIQBa9CxbvwAAABUB&#10;AAALAAAAAAAAAAAAAAAAAB8BAABfcmVscy8ucmVsc1BLAQItABQABgAIAAAAIQAwc/7hyAAAAOMA&#10;AAAPAAAAAAAAAAAAAAAAAAcCAABkcnMvZG93bnJldi54bWxQSwUGAAAAAAMAAwC3AAAA/AIAAAAA&#10;">
                  <v:shape id="Freeform 263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R3JyAAAAOMAAAAPAAAAZHJzL2Rvd25yZXYueG1sRE9LTsMw&#10;EN1X4g7WILFrnaB+Q90KoSIVNoXQAwzxJI4aj0PspoHT40pILOf9Z70dbCN66nztWEE6SUAQF07X&#10;XCk4fjyPlyB8QNbYOCYF3+Rhu7kZrTHT7sLv1OehEjGEfYYKTAhtJqUvDFn0E9cSR650ncUQz66S&#10;usNLDLeNvE+SubRYc2ww2NKToeKUn62C86eR/WF/OP28pK9vX5SX1a4plbq7HR4fQAQawr/4z73X&#10;cX46my6W88VqBtefIgBy8wsAAP//AwBQSwECLQAUAAYACAAAACEA2+H2y+4AAACFAQAAEwAAAAAA&#10;AAAAAAAAAAAAAAAAW0NvbnRlbnRfVHlwZXNdLnhtbFBLAQItABQABgAIAAAAIQBa9CxbvwAAABUB&#10;AAALAAAAAAAAAAAAAAAAAB8BAABfcmVscy8ucmVsc1BLAQItABQABgAIAAAAIQD7SR3JyAAAAOMA&#10;AAAPAAAAAAAAAAAAAAAAAAcCAABkcnMvZG93bnJldi54bWxQSwUGAAAAAAMAAwC3AAAA/AIA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493C6E29" w14:textId="77777777" w:rsidR="006A5245" w:rsidRDefault="006A5245">
      <w:pPr>
        <w:rPr>
          <w:rFonts w:ascii="Arial" w:eastAsia="Arial" w:hAnsi="Arial" w:cs="Arial"/>
          <w:b/>
          <w:bCs/>
          <w:sz w:val="32"/>
          <w:szCs w:val="32"/>
        </w:rPr>
      </w:pPr>
    </w:p>
    <w:p w14:paraId="2E5AFD6D" w14:textId="77777777" w:rsidR="006A5245" w:rsidRDefault="006A5245">
      <w:pPr>
        <w:spacing w:before="11"/>
        <w:rPr>
          <w:rFonts w:ascii="Arial" w:eastAsia="Arial" w:hAnsi="Arial" w:cs="Arial"/>
          <w:b/>
          <w:bCs/>
          <w:sz w:val="42"/>
          <w:szCs w:val="42"/>
        </w:rPr>
      </w:pPr>
    </w:p>
    <w:p w14:paraId="73B912F7" w14:textId="77777777" w:rsidR="006A5245" w:rsidRDefault="00FD53C6">
      <w:pPr>
        <w:pStyle w:val="Nadpis3"/>
        <w:ind w:left="1693"/>
        <w:jc w:val="both"/>
        <w:rPr>
          <w:b w:val="0"/>
          <w:bCs w:val="0"/>
        </w:rPr>
      </w:pPr>
      <w:r>
        <w:rPr>
          <w:color w:val="231F20"/>
        </w:rPr>
        <w:t>klíčová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slova:</w:t>
      </w:r>
    </w:p>
    <w:p w14:paraId="1E197BCD" w14:textId="77777777" w:rsidR="006A5245" w:rsidRDefault="00FD53C6">
      <w:pPr>
        <w:pStyle w:val="Zkladntext"/>
        <w:spacing w:line="265" w:lineRule="auto"/>
        <w:ind w:left="1693" w:right="1366"/>
        <w:jc w:val="both"/>
      </w:pPr>
      <w:r>
        <w:rPr>
          <w:color w:val="231F20"/>
        </w:rPr>
        <w:t>Nepřímá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kalorimetrie,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přímá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kalorimetrie,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bazální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metabolismus,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klidový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metabolismus,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katabolismus,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anabolis- mus, </w:t>
      </w:r>
      <w:r>
        <w:rPr>
          <w:color w:val="231F20"/>
          <w:spacing w:val="-1"/>
        </w:rPr>
        <w:t>energetická</w:t>
      </w:r>
      <w:r>
        <w:rPr>
          <w:color w:val="231F20"/>
        </w:rPr>
        <w:t xml:space="preserve"> bilance, dusíková bilance, </w:t>
      </w:r>
      <w:r>
        <w:rPr>
          <w:color w:val="231F20"/>
          <w:spacing w:val="-1"/>
        </w:rPr>
        <w:t>energetický</w:t>
      </w:r>
      <w:r>
        <w:rPr>
          <w:color w:val="231F20"/>
        </w:rPr>
        <w:t xml:space="preserve"> ekvivalent kyslíku.</w:t>
      </w:r>
    </w:p>
    <w:p w14:paraId="52AF3ADE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277236DC" w14:textId="77777777" w:rsidR="006A5245" w:rsidRDefault="006A524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3AF5216" w14:textId="77777777" w:rsidR="006A5245" w:rsidRDefault="00FD53C6">
      <w:pPr>
        <w:pStyle w:val="Nadpis3"/>
        <w:ind w:left="1693"/>
        <w:jc w:val="both"/>
        <w:rPr>
          <w:b w:val="0"/>
          <w:bCs w:val="0"/>
        </w:rPr>
      </w:pPr>
      <w:r>
        <w:rPr>
          <w:color w:val="231F20"/>
        </w:rPr>
        <w:t>Cíl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cvičení:</w:t>
      </w:r>
    </w:p>
    <w:p w14:paraId="57ED10B9" w14:textId="77777777" w:rsidR="006A5245" w:rsidRDefault="00FD53C6">
      <w:pPr>
        <w:pStyle w:val="Zkladntext"/>
        <w:spacing w:line="265" w:lineRule="auto"/>
        <w:ind w:left="1693" w:right="1366"/>
        <w:jc w:val="both"/>
      </w:pPr>
      <w:r>
        <w:rPr>
          <w:color w:val="231F20"/>
        </w:rPr>
        <w:t>Získat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informace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týkající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problematiky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energetického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výdeje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člověka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významu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měření.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Prakticky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zvládnout stanovení </w:t>
      </w:r>
      <w:r>
        <w:rPr>
          <w:color w:val="231F20"/>
          <w:spacing w:val="-1"/>
        </w:rPr>
        <w:t>energetického</w:t>
      </w:r>
      <w:r>
        <w:rPr>
          <w:color w:val="231F20"/>
        </w:rPr>
        <w:t xml:space="preserve"> výdeje vyšetřované osoby nepřímou kalorimetrií v různých situacích.</w:t>
      </w:r>
    </w:p>
    <w:p w14:paraId="3CA77747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7F97B21C" w14:textId="77777777" w:rsidR="006A5245" w:rsidRDefault="006A524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94191F2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3486E43E" w14:textId="77777777" w:rsidR="006A5245" w:rsidRDefault="006A5245">
      <w:pPr>
        <w:spacing w:before="6"/>
        <w:rPr>
          <w:rFonts w:ascii="Arial" w:eastAsia="Arial" w:hAnsi="Arial" w:cs="Arial"/>
        </w:rPr>
      </w:pPr>
    </w:p>
    <w:p w14:paraId="2AA12622" w14:textId="77777777" w:rsidR="006A5245" w:rsidRDefault="006A5245">
      <w:pPr>
        <w:spacing w:before="7"/>
        <w:rPr>
          <w:rFonts w:ascii="Arial" w:eastAsia="Arial" w:hAnsi="Arial" w:cs="Arial"/>
          <w:sz w:val="9"/>
          <w:szCs w:val="9"/>
        </w:rPr>
      </w:pPr>
    </w:p>
    <w:p w14:paraId="0340AD9D" w14:textId="42F97E61" w:rsidR="006A5245" w:rsidRDefault="00EB78C2">
      <w:pPr>
        <w:spacing w:line="20" w:lineRule="atLeast"/>
        <w:ind w:left="16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036B79D" wp14:editId="5D55E330">
                <wp:extent cx="6342380" cy="6350"/>
                <wp:effectExtent l="5080" t="8255" r="5715" b="4445"/>
                <wp:docPr id="237099197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253383013" name="Group 25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1395167563" name="Freeform 25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F1643" id="Group 254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liNgMAANsHAAAOAAAAZHJzL2Uyb0RvYy54bWysVdtu2zAMfR+wfxD0uGF1bMdpYtQpht4w&#10;oNsKNPsARZYvmC1pkhKn+/pRku06KYoB3V4MyqTIo8Mj6uLy0DZoz5SuBc9weDbDiHEq8pqXGf6x&#10;uf20xEgbwnPSCM4y/MQ0vly/f3fRyZRFohJNzhSCJFynncxwZYxMg0DTirVEnwnJODgLoVpiYKnK&#10;IFekg+xtE0Sz2SLohMqlEpRpDX+vvROvXf6iYNR8LwrNDGoyDNiM+yr33dpvsL4gaamIrGrawyBv&#10;QNGSmkPRMdU1MQTtVP0iVVtTJbQozBkVbSCKoqbMnQFOE85OTnOnxE66s5RpV8qRJqD2hKc3p6Xf&#10;9ndKPsoH5dGDeS/oTw28BJ0s06nfrksfjLbdV5FDP8nOCHfwQ6FamwKOhA6O36eRX3YwiMLPRTyP&#10;4iW0gYJvESc9/bSCHr3YRKubfttqtQQV2T2h2xGQ1FdzCHtEtuM9PG8C8geF6hx2RUkcL+NZGGPE&#10;SQuoHbEoShLb/9Nj2ib+LxoSjAC2K0PSgYbV6rw/T+T1NxJwFD4l4GjDq+eHK6SfVaL/TSWPFZHM&#10;iU9bFQxcxqskXJwni5HLW8WYvZ9A58LT6eIHSempniaeTupUg+z+qqQjTl6hcGSEpHSnzR0TTotk&#10;f6+Nv+E5WE7heS+BDciwaBu47B8/oRlKUN+kcgwIh4APAdrMUIdc3/p0Q5ZoCHJZQKnxy0RAla9k&#10;E0WTRAC7HICRasBKD7wHCxYidpDO3BWTQttbsgFgw92CDBBkD/ZKLNQ+jfV7+hIKJuTpbFQYwWzc&#10;em1KYiwyW8KaqMuw48H+aMWebYRzmZP7C0WevQ2fRnn5T1B5N+ywBWDueMMVtVgnDeXitm4a14KG&#10;WyhuiFgAWjR1bp1uocrtVaPQnsDUj+LwNhrmxlEYTFeeu2QVI/lNbxtSN96G4g1wC1PGS9WOCp1u&#10;Rf4EslXCvyXw9oFRCfUbow7ekQzrXzuiGEbNFw5XcBXO5/bhcYt5cg5QkJp6tlMP4RRSZdhgaLw1&#10;r4x/rHZS1WUFlUInBS4+w+Ataqtuh8+j6hcwBZw1zkM3KOEFgb9HT9R07XY8v8nrPwAAAP//AwBQ&#10;SwMEFAAGAAgAAAAhAHu6wY3aAAAAAwEAAA8AAABkcnMvZG93bnJldi54bWxMj0FLw0AQhe+C/2EZ&#10;wZvdRFHamE0pRT0VwVYQb9PsNAnNzobsNkn/vaOXehl4vMeb7+XLybVqoD40ng2kswQUceltw5WB&#10;z93r3RxUiMgWW89k4EwBlsX1VY6Z9SN/0LCNlZISDhkaqGPsMq1DWZPDMPMdsXgH3zuMIvtK2x5H&#10;KXetvk+SJ+2wYflQY0frmsrj9uQMvI04rh7Sl2FzPKzP37vH969NSsbc3kyrZ1CRpngJwy++oEMh&#10;THt/YhtUa0CGxL8r3mIxlxl7CSWgi1z/Zy9+AAAA//8DAFBLAQItABQABgAIAAAAIQC2gziS/gAA&#10;AOEBAAATAAAAAAAAAAAAAAAAAAAAAABbQ29udGVudF9UeXBlc10ueG1sUEsBAi0AFAAGAAgAAAAh&#10;ADj9If/WAAAAlAEAAAsAAAAAAAAAAAAAAAAALwEAAF9yZWxzLy5yZWxzUEsBAi0AFAAGAAgAAAAh&#10;ALLtaWI2AwAA2wcAAA4AAAAAAAAAAAAAAAAALgIAAGRycy9lMm9Eb2MueG1sUEsBAi0AFAAGAAgA&#10;AAAhAHu6wY3aAAAAAwEAAA8AAAAAAAAAAAAAAAAAkAUAAGRycy9kb3ducmV2LnhtbFBLBQYAAAAA&#10;BAAEAPMAAACXBgAAAAA=&#10;">
                <v:group id="Group 255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igIyAAAAOMAAAAPAAAAZHJzL2Rvd25yZXYueG1sRE9La8Mw&#10;DL4X9h+MBru1TmpaSlanlLKNHcqgDxi7iVhNQmI5xF6S/vt5MNhR31vb3WRbMVDva8ca0kUCgrhw&#10;puZSw/XyOt+A8AHZYOuYNNzJwy5/mG0xM27kEw3nUIoYwj5DDVUIXSalLyqy6BeuI47czfUWQzz7&#10;UpoexxhuW7lMkrW0WHNsqLCjQ0VFc/62Gt5GHPcqfRmOze1w/7qsPj6PKWn99Djtn0EEmsK/+M/9&#10;buL85UqpjUpSBb8/RQBk/gMAAP//AwBQSwECLQAUAAYACAAAACEA2+H2y+4AAACFAQAAEwAAAAAA&#10;AAAAAAAAAAAAAAAAW0NvbnRlbnRfVHlwZXNdLnhtbFBLAQItABQABgAIAAAAIQBa9CxbvwAAABUB&#10;AAALAAAAAAAAAAAAAAAAAB8BAABfcmVscy8ucmVsc1BLAQItABQABgAIAAAAIQC0DigIyAAAAOMA&#10;AAAPAAAAAAAAAAAAAAAAAAcCAABkcnMvZG93bnJldi54bWxQSwUGAAAAAAMAAwC3AAAA/AIAAAAA&#10;">
                  <v:shape id="Freeform 256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YbyQAAAOMAAAAPAAAAZHJzL2Rvd25yZXYueG1sRE9fT8Iw&#10;EH838Ts0Z+IbdIMwZVIIMZqgL+jkA5zrbV1Yr3MtY/rprQmJj/f7f6vNaFsxUO8bxwrSaQKCuHS6&#10;4VrB4eN5cg/CB2SNrWNS8E0eNuvrqxXm2p35nYYi1CKGsM9RgQmhy6X0pSGLfuo64shVrrcY4tnX&#10;Uvd4juG2lbMkyaTFhmODwY4eDZXH4mQVnD6NHPa7/fHnJX19+6Kiqp/aSqnbm3H7ACLQGP7FF/dO&#10;x/nz5SLN7hbZHP5+igDI9S8AAAD//wMAUEsBAi0AFAAGAAgAAAAhANvh9svuAAAAhQEAABMAAAAA&#10;AAAAAAAAAAAAAAAAAFtDb250ZW50X1R5cGVzXS54bWxQSwECLQAUAAYACAAAACEAWvQsW78AAAAV&#10;AQAACwAAAAAAAAAAAAAAAAAfAQAAX3JlbHMvLnJlbHNQSwECLQAUAAYACAAAACEAwrcmG8kAAADj&#10;AAAADwAAAAAAAAAAAAAAAAAHAgAAZHJzL2Rvd25yZXYueG1sUEsFBgAAAAADAAMAtwAAAP0CAAAA&#10;AA==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6351098B" w14:textId="77777777" w:rsidR="006A5245" w:rsidRDefault="006A5245">
      <w:pPr>
        <w:spacing w:before="6"/>
        <w:rPr>
          <w:rFonts w:ascii="Arial" w:eastAsia="Arial" w:hAnsi="Arial" w:cs="Arial"/>
          <w:sz w:val="26"/>
          <w:szCs w:val="26"/>
        </w:rPr>
      </w:pPr>
    </w:p>
    <w:p w14:paraId="36E80B77" w14:textId="77777777" w:rsidR="006A5245" w:rsidRDefault="00FD53C6">
      <w:pPr>
        <w:pStyle w:val="Nadpis3"/>
        <w:spacing w:before="71"/>
        <w:ind w:left="1693"/>
        <w:jc w:val="both"/>
        <w:rPr>
          <w:b w:val="0"/>
          <w:bCs w:val="0"/>
        </w:rPr>
      </w:pPr>
      <w:r>
        <w:rPr>
          <w:color w:val="231F20"/>
        </w:rPr>
        <w:t>Postup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práce:</w:t>
      </w:r>
    </w:p>
    <w:p w14:paraId="7F0CA945" w14:textId="77777777" w:rsidR="006A5245" w:rsidRDefault="00FD53C6">
      <w:pPr>
        <w:spacing w:before="108"/>
        <w:ind w:left="1693"/>
        <w:jc w:val="both"/>
        <w:rPr>
          <w:rFonts w:ascii="Arial" w:eastAsia="Arial" w:hAnsi="Arial" w:cs="Arial"/>
        </w:rPr>
      </w:pPr>
      <w:r>
        <w:rPr>
          <w:rFonts w:ascii="Arial" w:hAnsi="Arial"/>
          <w:i/>
          <w:color w:val="231F20"/>
        </w:rPr>
        <w:t>Aktuální</w:t>
      </w:r>
      <w:r>
        <w:rPr>
          <w:rFonts w:ascii="Arial" w:hAnsi="Arial"/>
          <w:i/>
          <w:color w:val="231F20"/>
          <w:spacing w:val="-12"/>
        </w:rPr>
        <w:t xml:space="preserve"> </w:t>
      </w:r>
      <w:r>
        <w:rPr>
          <w:rFonts w:ascii="Arial" w:hAnsi="Arial"/>
          <w:i/>
          <w:color w:val="231F20"/>
        </w:rPr>
        <w:t>energetický</w:t>
      </w:r>
      <w:r>
        <w:rPr>
          <w:rFonts w:ascii="Arial" w:hAnsi="Arial"/>
          <w:i/>
          <w:color w:val="231F20"/>
          <w:spacing w:val="-11"/>
        </w:rPr>
        <w:t xml:space="preserve"> </w:t>
      </w:r>
      <w:r>
        <w:rPr>
          <w:rFonts w:ascii="Arial" w:hAnsi="Arial"/>
          <w:i/>
          <w:color w:val="231F20"/>
        </w:rPr>
        <w:t>výdej</w:t>
      </w:r>
      <w:r>
        <w:rPr>
          <w:rFonts w:ascii="Arial" w:hAnsi="Arial"/>
          <w:i/>
          <w:color w:val="231F20"/>
          <w:spacing w:val="-11"/>
        </w:rPr>
        <w:t xml:space="preserve"> </w:t>
      </w:r>
      <w:r>
        <w:rPr>
          <w:rFonts w:ascii="Arial" w:hAnsi="Arial"/>
          <w:i/>
          <w:color w:val="231F20"/>
        </w:rPr>
        <w:t>v</w:t>
      </w:r>
      <w:r>
        <w:rPr>
          <w:rFonts w:ascii="Arial" w:hAnsi="Arial"/>
          <w:i/>
          <w:color w:val="231F20"/>
          <w:spacing w:val="-11"/>
        </w:rPr>
        <w:t xml:space="preserve"> </w:t>
      </w:r>
      <w:r>
        <w:rPr>
          <w:rFonts w:ascii="Arial" w:hAnsi="Arial"/>
          <w:i/>
          <w:color w:val="231F20"/>
        </w:rPr>
        <w:t>klidu:</w:t>
      </w:r>
    </w:p>
    <w:p w14:paraId="23C6C27D" w14:textId="77777777" w:rsidR="006A5245" w:rsidRDefault="006A5245">
      <w:pPr>
        <w:spacing w:before="9"/>
        <w:rPr>
          <w:rFonts w:ascii="Arial" w:eastAsia="Arial" w:hAnsi="Arial" w:cs="Arial"/>
          <w:i/>
          <w:sz w:val="26"/>
          <w:szCs w:val="26"/>
        </w:rPr>
      </w:pPr>
    </w:p>
    <w:p w14:paraId="1B200A28" w14:textId="77777777" w:rsidR="006A5245" w:rsidRDefault="00FD53C6" w:rsidP="00FD53C6">
      <w:pPr>
        <w:pStyle w:val="Zkladntext"/>
        <w:numPr>
          <w:ilvl w:val="0"/>
          <w:numId w:val="2"/>
        </w:numPr>
        <w:tabs>
          <w:tab w:val="left" w:pos="1965"/>
        </w:tabs>
        <w:spacing w:before="0"/>
        <w:ind w:hanging="271"/>
        <w:jc w:val="both"/>
      </w:pPr>
      <w:r>
        <w:rPr>
          <w:color w:val="231F20"/>
          <w:spacing w:val="-25"/>
        </w:rPr>
        <w:t>V</w:t>
      </w:r>
      <w:r>
        <w:rPr>
          <w:color w:val="231F20"/>
        </w:rPr>
        <w:t>yšetřovaná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osoba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ulehne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vyšetřovací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lůžko,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vložte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úst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náustek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filtrem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nasaďte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nosní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svorku.</w:t>
      </w:r>
    </w:p>
    <w:p w14:paraId="373264B8" w14:textId="77777777" w:rsidR="006A5245" w:rsidRDefault="00FD53C6" w:rsidP="00FD53C6">
      <w:pPr>
        <w:pStyle w:val="Zkladntext"/>
        <w:numPr>
          <w:ilvl w:val="0"/>
          <w:numId w:val="2"/>
        </w:numPr>
        <w:tabs>
          <w:tab w:val="left" w:pos="1965"/>
        </w:tabs>
        <w:spacing w:before="27" w:line="265" w:lineRule="auto"/>
        <w:ind w:right="1366" w:hanging="271"/>
      </w:pPr>
      <w:r>
        <w:rPr>
          <w:color w:val="231F20"/>
          <w:spacing w:val="-25"/>
        </w:rPr>
        <w:t>V</w:t>
      </w:r>
      <w:r>
        <w:rPr>
          <w:color w:val="231F20"/>
        </w:rPr>
        <w:t>entil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respirometru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nastavte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pozice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otevřeno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dýchání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okolního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vzduchu.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minutách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ventil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otočte o 180 stupňů – dýchání probíhá v uzavřeném systému Kroghova respirometru.</w:t>
      </w:r>
    </w:p>
    <w:p w14:paraId="234EA590" w14:textId="77777777" w:rsidR="006A5245" w:rsidRDefault="00FD53C6" w:rsidP="00FD53C6">
      <w:pPr>
        <w:pStyle w:val="Zkladntext"/>
        <w:numPr>
          <w:ilvl w:val="0"/>
          <w:numId w:val="2"/>
        </w:numPr>
        <w:tabs>
          <w:tab w:val="left" w:pos="1969"/>
        </w:tabs>
        <w:spacing w:before="1"/>
        <w:ind w:left="1968" w:hanging="275"/>
        <w:jc w:val="both"/>
      </w:pPr>
      <w:r>
        <w:rPr>
          <w:color w:val="231F20"/>
        </w:rPr>
        <w:t xml:space="preserve">Spusťte program BAZÁLNÍ </w:t>
      </w:r>
      <w:r>
        <w:rPr>
          <w:color w:val="231F20"/>
          <w:spacing w:val="-2"/>
        </w:rPr>
        <w:t>METABOLISMUS</w:t>
      </w:r>
      <w:r>
        <w:rPr>
          <w:color w:val="231F20"/>
        </w:rPr>
        <w:t xml:space="preserve"> dvojklikem na stejnojmennou ikonu na ploše.</w:t>
      </w:r>
    </w:p>
    <w:p w14:paraId="1B323A11" w14:textId="77777777" w:rsidR="006A5245" w:rsidRDefault="00FD53C6" w:rsidP="00FD53C6">
      <w:pPr>
        <w:pStyle w:val="Zkladntext"/>
        <w:numPr>
          <w:ilvl w:val="0"/>
          <w:numId w:val="2"/>
        </w:numPr>
        <w:tabs>
          <w:tab w:val="left" w:pos="1969"/>
        </w:tabs>
        <w:spacing w:before="27"/>
        <w:ind w:left="1968" w:hanging="275"/>
        <w:jc w:val="both"/>
      </w:pPr>
      <w:r>
        <w:rPr>
          <w:color w:val="231F20"/>
        </w:rPr>
        <w:t>Zaznamenejte klidové dýchání v leže v délce 5 minut.</w:t>
      </w:r>
    </w:p>
    <w:p w14:paraId="70EA4CDA" w14:textId="77777777" w:rsidR="006A5245" w:rsidRDefault="006A5245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67934D9D" w14:textId="77777777" w:rsidR="006A5245" w:rsidRDefault="00FD53C6">
      <w:pPr>
        <w:ind w:left="1693"/>
        <w:jc w:val="both"/>
        <w:rPr>
          <w:rFonts w:ascii="Arial" w:eastAsia="Arial" w:hAnsi="Arial" w:cs="Arial"/>
        </w:rPr>
      </w:pPr>
      <w:r>
        <w:rPr>
          <w:rFonts w:ascii="Arial" w:hAnsi="Arial"/>
          <w:i/>
          <w:color w:val="231F20"/>
        </w:rPr>
        <w:t>Aktuální</w:t>
      </w:r>
      <w:r>
        <w:rPr>
          <w:rFonts w:ascii="Arial" w:hAnsi="Arial"/>
          <w:i/>
          <w:color w:val="231F20"/>
          <w:spacing w:val="-12"/>
        </w:rPr>
        <w:t xml:space="preserve"> </w:t>
      </w:r>
      <w:r>
        <w:rPr>
          <w:rFonts w:ascii="Arial" w:hAnsi="Arial"/>
          <w:i/>
          <w:color w:val="231F20"/>
        </w:rPr>
        <w:t>energetický</w:t>
      </w:r>
      <w:r>
        <w:rPr>
          <w:rFonts w:ascii="Arial" w:hAnsi="Arial"/>
          <w:i/>
          <w:color w:val="231F20"/>
          <w:spacing w:val="-11"/>
        </w:rPr>
        <w:t xml:space="preserve"> </w:t>
      </w:r>
      <w:r>
        <w:rPr>
          <w:rFonts w:ascii="Arial" w:hAnsi="Arial"/>
          <w:i/>
          <w:color w:val="231F20"/>
        </w:rPr>
        <w:t>výdej</w:t>
      </w:r>
      <w:r>
        <w:rPr>
          <w:rFonts w:ascii="Arial" w:hAnsi="Arial"/>
          <w:i/>
          <w:color w:val="231F20"/>
          <w:spacing w:val="-11"/>
        </w:rPr>
        <w:t xml:space="preserve"> </w:t>
      </w:r>
      <w:r>
        <w:rPr>
          <w:rFonts w:ascii="Arial" w:hAnsi="Arial"/>
          <w:i/>
          <w:color w:val="231F20"/>
        </w:rPr>
        <w:t>ve</w:t>
      </w:r>
      <w:r>
        <w:rPr>
          <w:rFonts w:ascii="Arial" w:hAnsi="Arial"/>
          <w:i/>
          <w:color w:val="231F20"/>
          <w:spacing w:val="-11"/>
        </w:rPr>
        <w:t xml:space="preserve"> </w:t>
      </w:r>
      <w:r>
        <w:rPr>
          <w:rFonts w:ascii="Arial" w:hAnsi="Arial"/>
          <w:i/>
          <w:color w:val="231F20"/>
        </w:rPr>
        <w:t>stoji:</w:t>
      </w:r>
    </w:p>
    <w:p w14:paraId="19157B25" w14:textId="77777777" w:rsidR="006A5245" w:rsidRDefault="00FD53C6">
      <w:pPr>
        <w:pStyle w:val="Zkladntext"/>
        <w:spacing w:before="28"/>
        <w:ind w:left="1693"/>
        <w:jc w:val="both"/>
      </w:pPr>
      <w:r>
        <w:rPr>
          <w:color w:val="231F20"/>
        </w:rPr>
        <w:t>Zaznamenejte dýchání do respirometru v délce 5 min u stejné vyšetřované osoby ve stoji.</w:t>
      </w:r>
    </w:p>
    <w:p w14:paraId="6821FEA0" w14:textId="77777777" w:rsidR="006A5245" w:rsidRDefault="006A5245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7B322533" w14:textId="77777777" w:rsidR="006A5245" w:rsidRDefault="00FD53C6">
      <w:pPr>
        <w:ind w:left="1693"/>
        <w:jc w:val="both"/>
        <w:rPr>
          <w:rFonts w:ascii="Arial" w:eastAsia="Arial" w:hAnsi="Arial" w:cs="Arial"/>
        </w:rPr>
      </w:pPr>
      <w:r>
        <w:rPr>
          <w:rFonts w:ascii="Arial" w:hAnsi="Arial"/>
          <w:i/>
          <w:color w:val="231F20"/>
        </w:rPr>
        <w:t>Aktuální</w:t>
      </w:r>
      <w:r>
        <w:rPr>
          <w:rFonts w:ascii="Arial" w:hAnsi="Arial"/>
          <w:i/>
          <w:color w:val="231F20"/>
          <w:spacing w:val="-16"/>
        </w:rPr>
        <w:t xml:space="preserve"> </w:t>
      </w:r>
      <w:r>
        <w:rPr>
          <w:rFonts w:ascii="Arial" w:hAnsi="Arial"/>
          <w:i/>
          <w:color w:val="231F20"/>
        </w:rPr>
        <w:t>energetický</w:t>
      </w:r>
      <w:r>
        <w:rPr>
          <w:rFonts w:ascii="Arial" w:hAnsi="Arial"/>
          <w:i/>
          <w:color w:val="231F20"/>
          <w:spacing w:val="-16"/>
        </w:rPr>
        <w:t xml:space="preserve"> </w:t>
      </w:r>
      <w:r>
        <w:rPr>
          <w:rFonts w:ascii="Arial" w:hAnsi="Arial"/>
          <w:i/>
          <w:color w:val="231F20"/>
        </w:rPr>
        <w:t>výdej</w:t>
      </w:r>
      <w:r>
        <w:rPr>
          <w:rFonts w:ascii="Arial" w:hAnsi="Arial"/>
          <w:i/>
          <w:color w:val="231F20"/>
          <w:spacing w:val="-15"/>
        </w:rPr>
        <w:t xml:space="preserve"> </w:t>
      </w:r>
      <w:r>
        <w:rPr>
          <w:rFonts w:ascii="Arial" w:hAnsi="Arial"/>
          <w:i/>
          <w:color w:val="231F20"/>
        </w:rPr>
        <w:t>po</w:t>
      </w:r>
      <w:r>
        <w:rPr>
          <w:rFonts w:ascii="Arial" w:hAnsi="Arial"/>
          <w:i/>
          <w:color w:val="231F20"/>
          <w:spacing w:val="-16"/>
        </w:rPr>
        <w:t xml:space="preserve"> </w:t>
      </w:r>
      <w:r>
        <w:rPr>
          <w:rFonts w:ascii="Arial" w:hAnsi="Arial"/>
          <w:i/>
          <w:color w:val="231F20"/>
        </w:rPr>
        <w:t>zátěži:</w:t>
      </w:r>
    </w:p>
    <w:p w14:paraId="4DCA1701" w14:textId="77777777" w:rsidR="006A5245" w:rsidRDefault="00FD53C6">
      <w:pPr>
        <w:pStyle w:val="Zkladntext"/>
        <w:spacing w:before="28" w:line="265" w:lineRule="auto"/>
        <w:ind w:left="1693" w:right="1366"/>
        <w:jc w:val="both"/>
      </w:pPr>
      <w:r>
        <w:rPr>
          <w:color w:val="231F20"/>
          <w:spacing w:val="-25"/>
        </w:rPr>
        <w:t>V</w:t>
      </w:r>
      <w:r>
        <w:rPr>
          <w:color w:val="231F20"/>
        </w:rPr>
        <w:t>yšetřovaná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osoba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(po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odpojení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respirometru)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přechází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minut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Masterovy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schůdk</w:t>
      </w:r>
      <w:r>
        <w:rPr>
          <w:color w:val="231F20"/>
          <w:spacing w:val="-15"/>
        </w:rPr>
        <w:t>y</w:t>
      </w:r>
      <w:r>
        <w:rPr>
          <w:color w:val="231F20"/>
        </w:rPr>
        <w:t>.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9"/>
        </w:rPr>
        <w:t>R</w:t>
      </w:r>
      <w:r>
        <w:rPr>
          <w:color w:val="231F20"/>
        </w:rPr>
        <w:t>ytmus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pohybu určují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údery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metronomu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nastaveného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frekvenci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80/min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(jeden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úder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odpovídá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jednomu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kroku),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znamená,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že jeden přechod schůdků sestává z pěti kroků.</w:t>
      </w:r>
    </w:p>
    <w:p w14:paraId="5CE15668" w14:textId="77777777" w:rsidR="006A5245" w:rsidRDefault="00FD53C6">
      <w:pPr>
        <w:pStyle w:val="Zkladntext"/>
        <w:spacing w:before="1" w:line="265" w:lineRule="auto"/>
        <w:ind w:left="1693" w:right="1365"/>
        <w:jc w:val="both"/>
      </w:pP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průběhu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zátěže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požádejte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laborantku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doplnění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zásoby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kyslíku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respirometru.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vykonané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zátěži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vyšetřova-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osoba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ulehne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lůžko.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nejrychleji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napojte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vyšetřovanou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osobu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vnitřní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okruh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respirometru.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Zaznamenejte dýchání do respirometru ihned po zátěži v délce 5 minut.</w:t>
      </w:r>
    </w:p>
    <w:p w14:paraId="4BBCB3D7" w14:textId="77777777" w:rsidR="006A5245" w:rsidRDefault="00FD53C6">
      <w:pPr>
        <w:pStyle w:val="Zkladntext"/>
        <w:spacing w:before="1" w:line="265" w:lineRule="auto"/>
        <w:ind w:left="1693" w:right="1366"/>
      </w:pPr>
      <w:r>
        <w:rPr>
          <w:color w:val="231F20"/>
        </w:rPr>
        <w:t>Uložte záznam pod názvem „bazální metabolismusXY“, kde XY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odpovídá iniciálám vyšetřované </w:t>
      </w:r>
      <w:r>
        <w:rPr>
          <w:color w:val="231F20"/>
          <w:spacing w:val="-3"/>
        </w:rPr>
        <w:t>osoby,</w:t>
      </w:r>
      <w:r>
        <w:rPr>
          <w:color w:val="231F20"/>
        </w:rPr>
        <w:t xml:space="preserve"> typ sou-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boru Data Chart File (*.adicht).</w:t>
      </w:r>
    </w:p>
    <w:p w14:paraId="214C13B4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7E9C96A3" w14:textId="77777777" w:rsidR="006A5245" w:rsidRDefault="006A5245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584BD889" w14:textId="77777777" w:rsidR="006A5245" w:rsidRDefault="00FD53C6">
      <w:pPr>
        <w:pStyle w:val="Nadpis3"/>
        <w:ind w:left="1693"/>
        <w:jc w:val="both"/>
        <w:rPr>
          <w:b w:val="0"/>
          <w:bCs w:val="0"/>
        </w:rPr>
      </w:pPr>
      <w:r>
        <w:rPr>
          <w:color w:val="231F20"/>
        </w:rPr>
        <w:t>Hodnocení:</w:t>
      </w:r>
    </w:p>
    <w:p w14:paraId="70BEDA35" w14:textId="77777777" w:rsidR="006A5245" w:rsidRDefault="00FD53C6">
      <w:pPr>
        <w:pStyle w:val="Zkladntext"/>
        <w:spacing w:line="265" w:lineRule="auto"/>
        <w:ind w:left="1693" w:right="1366"/>
        <w:jc w:val="both"/>
      </w:pPr>
      <w:r>
        <w:rPr>
          <w:color w:val="231F20"/>
        </w:rPr>
        <w:t>V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každé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situaci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vyberte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bloku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záznamu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lineárního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poklesu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objemu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artefaktů,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miniokně</w:t>
      </w:r>
      <w:r>
        <w:rPr>
          <w:color w:val="231F20"/>
          <w:spacing w:val="-10"/>
        </w:rPr>
        <w:t xml:space="preserve"> </w:t>
      </w:r>
      <w:r>
        <w:rPr>
          <w:i/>
          <w:color w:val="231F20"/>
          <w:spacing w:val="-2"/>
        </w:rPr>
        <w:t>Average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slope</w:t>
      </w:r>
      <w:r>
        <w:rPr>
          <w:i/>
          <w:color w:val="231F20"/>
          <w:spacing w:val="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zobrazí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průměrná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hodnota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spotřeby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kyslíku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l/s.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Naměřené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hodnotu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přepočtěte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příslušný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objem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plynu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zá- vislosti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barometrickém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tlaku,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napětí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vodních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teplotě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místnosti.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korigovaných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hodnot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spotřeby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kyslíku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vypočtěte aktuální </w:t>
      </w:r>
      <w:r>
        <w:rPr>
          <w:color w:val="231F20"/>
          <w:spacing w:val="-1"/>
        </w:rPr>
        <w:t>energetický</w:t>
      </w:r>
      <w:r>
        <w:rPr>
          <w:color w:val="231F20"/>
        </w:rPr>
        <w:t xml:space="preserve"> výdej v jednotlivých situacích.</w:t>
      </w:r>
    </w:p>
    <w:p w14:paraId="64C6064F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ECE3A3" w14:textId="77777777" w:rsidR="006A5245" w:rsidRDefault="006A5245">
      <w:pPr>
        <w:spacing w:before="3"/>
        <w:rPr>
          <w:rFonts w:ascii="Times New Roman" w:eastAsia="Times New Roman" w:hAnsi="Times New Roman" w:cs="Times New Roman"/>
        </w:rPr>
      </w:pPr>
    </w:p>
    <w:p w14:paraId="69E59D02" w14:textId="77777777" w:rsidR="006A5245" w:rsidRDefault="006A5245">
      <w:pPr>
        <w:rPr>
          <w:rFonts w:ascii="Times New Roman" w:eastAsia="Times New Roman" w:hAnsi="Times New Roman" w:cs="Times New Roman"/>
        </w:rPr>
        <w:sectPr w:rsidR="006A5245">
          <w:footerReference w:type="default" r:id="rId7"/>
          <w:pgSz w:w="13040" w:h="17980"/>
          <w:pgMar w:top="560" w:right="0" w:bottom="580" w:left="0" w:header="80" w:footer="393" w:gutter="0"/>
          <w:cols w:space="708"/>
        </w:sectPr>
      </w:pPr>
    </w:p>
    <w:p w14:paraId="28C549CB" w14:textId="46835584" w:rsidR="006A5245" w:rsidRDefault="00EB78C2">
      <w:pPr>
        <w:spacing w:before="73"/>
        <w:ind w:left="1693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005568" behindDoc="1" locked="0" layoutInCell="1" allowOverlap="1" wp14:anchorId="3856BF4C" wp14:editId="770CF0EB">
                <wp:simplePos x="0" y="0"/>
                <wp:positionH relativeFrom="page">
                  <wp:posOffset>2725420</wp:posOffset>
                </wp:positionH>
                <wp:positionV relativeFrom="paragraph">
                  <wp:posOffset>157480</wp:posOffset>
                </wp:positionV>
                <wp:extent cx="27305" cy="81280"/>
                <wp:effectExtent l="1270" t="0" r="0" b="0"/>
                <wp:wrapNone/>
                <wp:docPr id="85516397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E371B" w14:textId="77777777" w:rsidR="006A5245" w:rsidRDefault="00FD53C6">
                            <w:pPr>
                              <w:spacing w:line="128" w:lineRule="exac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w w:val="105"/>
                                <w:sz w:val="1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6BF4C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left:0;text-align:left;margin-left:214.6pt;margin-top:12.4pt;width:2.15pt;height:6.4pt;z-index:-3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Gq1AEAAI4DAAAOAAAAZHJzL2Uyb0RvYy54bWysU9uO0zAQfUfiHyy/06RFQBU1XS27WoS0&#10;XKRlP8BxnMQi8ZgZt0n5esZO04XlDfFijcfj43POjHdX09CLo0Gy4Eq5XuVSGKehtq4t5eO3u1db&#10;KSgoV6senCnlyZC82r98sRt9YTbQQV8bFAziqBh9KbsQfJFlpDszKFqBN44PG8BBBd5im9WoRkYf&#10;+myT52+zEbD2CNoQcfZ2PpT7hN80RocvTUMmiL6UzC2kFdNaxTXb71TRovKd1Wca6h9YDMo6fvQC&#10;dauCEge0f0ENViMQNGGlYcigaaw2SQOrWefP1Dx0ypukhc0hf7GJ/h+s/nx88F9RhOk9TNzAJIL8&#10;PejvJBzcdMq15hoRxs6omh9eR8uy0VNxvhqtpoIiSDV+gpqbrA4BEtDU4BBdYZ2C0bkBp4vpZgpC&#10;c3Lz7nX+RgrNJ9v1ZptakqliueqRwgcDg4hBKZE7mqDV8Z5CpKKKpSS+5ODO9n3qau/+SHBhzCTq&#10;ke3MO0zVxNVRQgX1iUUgzEPCQ81BB/hTipEHpJT046DQSNF/dGxEnKYlwCWolkA5zVdLGaSYw5sw&#10;T93Bo207Rp6tdnDNZjU2SXlicebJTU8KzwMap+r3fap6+kb7XwAAAP//AwBQSwMEFAAGAAgAAAAh&#10;ABCpctLfAAAACQEAAA8AAABkcnMvZG93bnJldi54bWxMj0FPg0AQhe8m/ofNmHizi4BokaFpjJ5M&#10;jBQPHhd2CqTsLLLbFv+960mPk/ny3veKzWJGcaLZDZYRblcRCOLW6oE7hI/65eYBhPOKtRotE8I3&#10;OdiUlxeFyrU9c0Wnne9ECGGXK4Te+ymX0rU9GeVWdiIOv72djfLhnDupZ3UO4WaUcRRl0qiBQ0Ov&#10;JnrqqT3sjgZh+8nV8/D11rxX+2qo63XEr9kB8fpq2T6C8LT4Pxh+9YM6lMGpsUfWTowIabyOA4oQ&#10;p2FCANIkuQPRICT3GciykP8XlD8AAAD//wMAUEsBAi0AFAAGAAgAAAAhALaDOJL+AAAA4QEAABMA&#10;AAAAAAAAAAAAAAAAAAAAAFtDb250ZW50X1R5cGVzXS54bWxQSwECLQAUAAYACAAAACEAOP0h/9YA&#10;AACUAQAACwAAAAAAAAAAAAAAAAAvAQAAX3JlbHMvLnJlbHNQSwECLQAUAAYACAAAACEARolxqtQB&#10;AACOAwAADgAAAAAAAAAAAAAAAAAuAgAAZHJzL2Uyb0RvYy54bWxQSwECLQAUAAYACAAAACEAEKly&#10;0t8AAAAJAQAADwAAAAAAAAAAAAAAAAAuBAAAZHJzL2Rvd25yZXYueG1sUEsFBgAAAAAEAAQA8wAA&#10;ADoFAAAAAA==&#10;" filled="f" stroked="f">
                <v:textbox inset="0,0,0,0">
                  <w:txbxContent>
                    <w:p w14:paraId="204E371B" w14:textId="77777777" w:rsidR="006A5245" w:rsidRDefault="00000000">
                      <w:pPr>
                        <w:spacing w:line="128" w:lineRule="exact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w w:val="105"/>
                          <w:sz w:val="1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i/>
          <w:color w:val="231F20"/>
        </w:rPr>
        <w:t>Korekce</w:t>
      </w:r>
      <w:r>
        <w:rPr>
          <w:rFonts w:ascii="Arial" w:hAnsi="Arial"/>
          <w:i/>
          <w:color w:val="231F20"/>
          <w:spacing w:val="-13"/>
        </w:rPr>
        <w:t xml:space="preserve"> </w:t>
      </w:r>
      <w:r>
        <w:rPr>
          <w:rFonts w:ascii="Arial" w:hAnsi="Arial"/>
          <w:i/>
          <w:color w:val="231F20"/>
        </w:rPr>
        <w:t>spotřeby</w:t>
      </w:r>
      <w:r>
        <w:rPr>
          <w:rFonts w:ascii="Arial" w:hAnsi="Arial"/>
          <w:i/>
          <w:color w:val="231F20"/>
          <w:spacing w:val="-13"/>
        </w:rPr>
        <w:t xml:space="preserve"> </w:t>
      </w:r>
      <w:r>
        <w:rPr>
          <w:rFonts w:ascii="Arial" w:hAnsi="Arial"/>
          <w:i/>
          <w:color w:val="231F20"/>
        </w:rPr>
        <w:t>kyslíku</w:t>
      </w:r>
      <w:r>
        <w:rPr>
          <w:rFonts w:ascii="Arial" w:hAnsi="Arial"/>
          <w:i/>
          <w:color w:val="231F20"/>
          <w:spacing w:val="-12"/>
        </w:rPr>
        <w:t xml:space="preserve"> </w:t>
      </w:r>
      <w:r>
        <w:rPr>
          <w:rFonts w:ascii="Arial" w:hAnsi="Arial"/>
          <w:i/>
          <w:color w:val="231F20"/>
        </w:rPr>
        <w:t>v</w:t>
      </w:r>
    </w:p>
    <w:p w14:paraId="33ACB216" w14:textId="77777777" w:rsidR="006A5245" w:rsidRDefault="00FD53C6">
      <w:pPr>
        <w:spacing w:before="73"/>
        <w:ind w:left="21"/>
        <w:rPr>
          <w:rFonts w:ascii="Arial" w:eastAsia="Arial" w:hAnsi="Arial" w:cs="Arial"/>
        </w:rPr>
      </w:pPr>
      <w:r>
        <w:br w:type="column"/>
      </w:r>
      <w:r>
        <w:rPr>
          <w:rFonts w:ascii="Arial"/>
          <w:i/>
          <w:color w:val="231F20"/>
        </w:rPr>
        <w:t>(l/s):</w:t>
      </w:r>
    </w:p>
    <w:p w14:paraId="0338B875" w14:textId="77777777" w:rsidR="006A5245" w:rsidRDefault="006A5245">
      <w:pPr>
        <w:rPr>
          <w:rFonts w:ascii="Arial" w:eastAsia="Arial" w:hAnsi="Arial" w:cs="Arial"/>
        </w:rPr>
        <w:sectPr w:rsidR="006A5245">
          <w:type w:val="continuous"/>
          <w:pgSz w:w="13040" w:h="17980"/>
          <w:pgMar w:top="560" w:right="0" w:bottom="580" w:left="0" w:header="708" w:footer="708" w:gutter="0"/>
          <w:cols w:num="2" w:space="708" w:equalWidth="0">
            <w:col w:w="4335" w:space="40"/>
            <w:col w:w="8665"/>
          </w:cols>
        </w:sectPr>
      </w:pPr>
    </w:p>
    <w:p w14:paraId="32091867" w14:textId="77777777" w:rsidR="006A5245" w:rsidRDefault="00FD53C6">
      <w:pPr>
        <w:pStyle w:val="Zkladntext"/>
        <w:spacing w:before="28" w:line="265" w:lineRule="auto"/>
        <w:ind w:left="1693" w:right="1366"/>
      </w:pPr>
      <w:r>
        <w:rPr>
          <w:color w:val="231F20"/>
        </w:rPr>
        <w:t>Hodnoty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spotřeby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kyslíku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(l/s)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jednotlivých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situacích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(klid,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stoj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zátěž)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zkorigujte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˚C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101,325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kPa (760 mmHg) dle následujícího vzorce:</w:t>
      </w:r>
    </w:p>
    <w:p w14:paraId="21F9EE3B" w14:textId="77777777" w:rsidR="006A5245" w:rsidRDefault="006A5245">
      <w:pPr>
        <w:spacing w:line="265" w:lineRule="auto"/>
        <w:sectPr w:rsidR="006A5245">
          <w:type w:val="continuous"/>
          <w:pgSz w:w="13040" w:h="17980"/>
          <w:pgMar w:top="560" w:right="0" w:bottom="580" w:left="0" w:header="708" w:footer="708" w:gutter="0"/>
          <w:cols w:space="708"/>
        </w:sectPr>
      </w:pPr>
    </w:p>
    <w:p w14:paraId="0C350A81" w14:textId="77777777" w:rsidR="006A5245" w:rsidRDefault="006A5245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9E0ABC3" w14:textId="77777777" w:rsidR="006A5245" w:rsidRDefault="00FD53C6">
      <w:pPr>
        <w:pStyle w:val="Zkladntext"/>
        <w:spacing w:before="0" w:line="175" w:lineRule="exact"/>
        <w:ind w:left="0"/>
        <w:jc w:val="right"/>
      </w:pPr>
      <w:r>
        <w:rPr>
          <w:color w:val="231F20"/>
        </w:rPr>
        <w:t>v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= v</w:t>
      </w:r>
    </w:p>
    <w:p w14:paraId="6B2A3AD1" w14:textId="77777777" w:rsidR="006A5245" w:rsidRDefault="00FD53C6" w:rsidP="00D356B2">
      <w:pPr>
        <w:pStyle w:val="Zkladntext"/>
        <w:tabs>
          <w:tab w:val="left" w:pos="1278"/>
        </w:tabs>
        <w:spacing w:before="1" w:line="226" w:lineRule="exact"/>
        <w:ind w:left="0"/>
      </w:pPr>
      <w:r>
        <w:br w:type="column"/>
      </w:r>
      <w:r>
        <w:rPr>
          <w:color w:val="231F20"/>
        </w:rPr>
        <w:t>273</w:t>
      </w:r>
      <w:r>
        <w:rPr>
          <w:color w:val="231F20"/>
        </w:rPr>
        <w:tab/>
        <w:t>B – e</w:t>
      </w:r>
    </w:p>
    <w:p w14:paraId="4E1F621B" w14:textId="77777777" w:rsidR="006A5245" w:rsidRDefault="00FD53C6">
      <w:pPr>
        <w:pStyle w:val="Zkladntext"/>
        <w:spacing w:before="0" w:line="149" w:lineRule="exact"/>
        <w:ind w:left="78"/>
      </w:pPr>
      <w:r>
        <w:rPr>
          <w:color w:val="231F20"/>
          <w:position w:val="-1"/>
        </w:rPr>
        <w:t xml:space="preserve">• </w:t>
      </w:r>
      <w:r>
        <w:rPr>
          <w:rFonts w:cs="Times New Roman"/>
          <w:color w:val="231F20"/>
        </w:rPr>
        <w:t xml:space="preserve">——— </w:t>
      </w:r>
      <w:r>
        <w:rPr>
          <w:color w:val="231F20"/>
          <w:position w:val="-1"/>
        </w:rPr>
        <w:t xml:space="preserve">• </w:t>
      </w:r>
      <w:r>
        <w:rPr>
          <w:color w:val="231F20"/>
        </w:rPr>
        <w:t>————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(l / s)</w:t>
      </w:r>
    </w:p>
    <w:p w14:paraId="25037B27" w14:textId="77777777" w:rsidR="006A5245" w:rsidRDefault="006A5245">
      <w:pPr>
        <w:spacing w:line="149" w:lineRule="exact"/>
        <w:sectPr w:rsidR="006A5245">
          <w:type w:val="continuous"/>
          <w:pgSz w:w="13040" w:h="17980"/>
          <w:pgMar w:top="560" w:right="0" w:bottom="580" w:left="0" w:header="708" w:footer="708" w:gutter="0"/>
          <w:cols w:num="2" w:space="708" w:equalWidth="0">
            <w:col w:w="5366" w:space="40"/>
            <w:col w:w="7634"/>
          </w:cols>
        </w:sectPr>
      </w:pPr>
    </w:p>
    <w:p w14:paraId="11985CBD" w14:textId="77777777" w:rsidR="006A5245" w:rsidRDefault="00FD53C6">
      <w:pPr>
        <w:tabs>
          <w:tab w:val="left" w:pos="386"/>
        </w:tabs>
        <w:spacing w:line="117" w:lineRule="exact"/>
        <w:ind w:right="2630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231F20"/>
          <w:w w:val="105"/>
          <w:sz w:val="12"/>
        </w:rPr>
        <w:lastRenderedPageBreak/>
        <w:t>r</w:t>
      </w:r>
      <w:r>
        <w:rPr>
          <w:rFonts w:ascii="Times New Roman"/>
          <w:color w:val="231F20"/>
          <w:w w:val="105"/>
          <w:sz w:val="12"/>
        </w:rPr>
        <w:tab/>
        <w:t>n</w:t>
      </w:r>
    </w:p>
    <w:p w14:paraId="1D2A82C6" w14:textId="77777777" w:rsidR="006A5245" w:rsidRDefault="00FD53C6">
      <w:pPr>
        <w:pStyle w:val="Zkladntext"/>
        <w:tabs>
          <w:tab w:val="left" w:pos="900"/>
        </w:tabs>
        <w:spacing w:before="0" w:line="241" w:lineRule="exact"/>
        <w:ind w:left="0" w:right="145"/>
        <w:jc w:val="center"/>
      </w:pPr>
      <w:r>
        <w:rPr>
          <w:color w:val="231F20"/>
        </w:rPr>
        <w:t>273 + t</w:t>
      </w:r>
      <w:r>
        <w:rPr>
          <w:color w:val="231F20"/>
        </w:rPr>
        <w:tab/>
        <w:t>101,325</w:t>
      </w:r>
    </w:p>
    <w:p w14:paraId="02E79DAE" w14:textId="77777777" w:rsidR="006A5245" w:rsidRDefault="006A5245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0A98D516" w14:textId="6839B907" w:rsidR="006A5245" w:rsidRDefault="00EB78C2">
      <w:pPr>
        <w:pStyle w:val="Zkladntext"/>
        <w:spacing w:before="71"/>
        <w:ind w:left="19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005544" behindDoc="1" locked="0" layoutInCell="1" allowOverlap="1" wp14:anchorId="72F589E4" wp14:editId="5F8ABB21">
                <wp:simplePos x="0" y="0"/>
                <wp:positionH relativeFrom="page">
                  <wp:posOffset>1075690</wp:posOffset>
                </wp:positionH>
                <wp:positionV relativeFrom="paragraph">
                  <wp:posOffset>62865</wp:posOffset>
                </wp:positionV>
                <wp:extent cx="69850" cy="139700"/>
                <wp:effectExtent l="0" t="2540" r="0" b="635"/>
                <wp:wrapNone/>
                <wp:docPr id="2126351958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4192A" w14:textId="77777777" w:rsidR="006A5245" w:rsidRDefault="00FD53C6">
                            <w:pPr>
                              <w:pStyle w:val="Zkladntext"/>
                              <w:spacing w:before="0" w:line="220" w:lineRule="exact"/>
                              <w:ind w:left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589E4" id="Text Box 252" o:spid="_x0000_s1027" type="#_x0000_t202" style="position:absolute;left:0;text-align:left;margin-left:84.7pt;margin-top:4.95pt;width:5.5pt;height:11pt;z-index:-31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xn1wEAAJYDAAAOAAAAZHJzL2Uyb0RvYy54bWysU8Fu1DAQvSPxD5bvbHaLKG202aq0KkIq&#10;FKnwAY7jJBaJx8x4N1m+nrGTbIHeKi7WeMZ+fu/NeHs19p04GCQLrpCb1VoK4zRU1jWF/P7t7s2F&#10;FBSUq1QHzhTyaEhe7V6/2g4+N2fQQlcZFAziKB98IdsQfJ5lpFvTK1qBN46LNWCvAm+xySpUA6P3&#10;XXa2Xp9nA2DlEbQh4uztVJS7hF/XRoeHuiYTRFdI5hbSimkt45rttipvUPnW6pmGegGLXlnHj56g&#10;blVQYo/2GVRvNQJBHVYa+gzq2mqTNLCazfofNY+t8iZpYXPIn2yi/wervxwe/VcUYfwAIzcwiSB/&#10;D/oHCQc3rXKNuUaEoTWq4oc30bJs8JTPV6PVlFMEKYfPUHGT1T5AAhpr7KMrrFMwOjfgeDLdjEFo&#10;Tp5fXrzjgubK5u3l+3XqSaby5a5HCh8N9CIGhURuacJWh3sKkYvKlyPxKQd3tutSWzv3V4IPxkzi&#10;HulOxMNYjsJWs7AopYTqyGIQpmHh4eagBfwlxcCDUkj6uVdopOg+OTYkTtUS4BKUS6Cc5quFDFJM&#10;4U2Ypm/v0TYtI0+WO7hm02qbFD2xmOly85PQeVDjdP25T6eevtPuNwAAAP//AwBQSwMEFAAGAAgA&#10;AAAhALvJVszcAAAACAEAAA8AAABkcnMvZG93bnJldi54bWxMj8FOwzAQRO9I/QdrK3GjdgFFdYhT&#10;VQhOSIg0HDg6sZtYjdchdtvw92xPcHya0ezbYjv7gZ3tFF1ABeuVAGaxDcZhp+Czfr3bAItJo9FD&#10;QKvgx0bYloubQucmXLCy533qGI1gzLWCPqUx5zy2vfU6rsJokbJDmLxOhFPHzaQvNO4Hfi9Exr12&#10;SBd6Pdrn3rbH/ckr2H1h9eK+35uP6lC5upYC37KjUrfLefcELNk5/ZXhqk/qUJJTE05oIhuIM/lI&#10;VQVSArvmG0HcKHhYS+Blwf8/UP4CAAD//wMAUEsBAi0AFAAGAAgAAAAhALaDOJL+AAAA4QEAABMA&#10;AAAAAAAAAAAAAAAAAAAAAFtDb250ZW50X1R5cGVzXS54bWxQSwECLQAUAAYACAAAACEAOP0h/9YA&#10;AACUAQAACwAAAAAAAAAAAAAAAAAvAQAAX3JlbHMvLnJlbHNQSwECLQAUAAYACAAAACEAIn88Z9cB&#10;AACWAwAADgAAAAAAAAAAAAAAAAAuAgAAZHJzL2Uyb0RvYy54bWxQSwECLQAUAAYACAAAACEAu8lW&#10;zNwAAAAIAQAADwAAAAAAAAAAAAAAAAAxBAAAZHJzL2Rvd25yZXYueG1sUEsFBgAAAAAEAAQA8wAA&#10;ADoFAAAAAA==&#10;" filled="f" stroked="f">
                <v:textbox inset="0,0,0,0">
                  <w:txbxContent>
                    <w:p w14:paraId="13E4192A" w14:textId="77777777" w:rsidR="006A5245" w:rsidRDefault="00000000">
                      <w:pPr>
                        <w:pStyle w:val="Zkladntext"/>
                        <w:spacing w:before="0" w:line="220" w:lineRule="exact"/>
                        <w:ind w:left="0"/>
                        <w:rPr>
                          <w:rFonts w:cs="Times New Roman"/>
                        </w:rPr>
                      </w:pPr>
                      <w:r>
                        <w:rPr>
                          <w:color w:val="231F2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005592" behindDoc="1" locked="0" layoutInCell="1" allowOverlap="1" wp14:anchorId="50B7F460" wp14:editId="683633EA">
                <wp:simplePos x="0" y="0"/>
                <wp:positionH relativeFrom="page">
                  <wp:posOffset>1145540</wp:posOffset>
                </wp:positionH>
                <wp:positionV relativeFrom="paragraph">
                  <wp:posOffset>156210</wp:posOffset>
                </wp:positionV>
                <wp:extent cx="40640" cy="81280"/>
                <wp:effectExtent l="2540" t="635" r="4445" b="3810"/>
                <wp:wrapNone/>
                <wp:docPr id="197194619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94146" w14:textId="77777777" w:rsidR="006A5245" w:rsidRDefault="00FD53C6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7F460" id="Text Box 251" o:spid="_x0000_s1028" type="#_x0000_t202" style="position:absolute;left:0;text-align:left;margin-left:90.2pt;margin-top:12.3pt;width:3.2pt;height:6.4pt;z-index:-3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/R1wEAAJUDAAAOAAAAZHJzL2Uyb0RvYy54bWysU9tu2zAMfR+wfxD0vtgJiiIw4hRdiw4D&#10;ugvQ7QNoWbaF2aJGKbGzrx8lx+m2vhV7EShSOjrnkNrdTEMvjpq8QVvK9SqXQluFtbFtKb9/e3i3&#10;lcIHsDX0aHUpT9rLm/3bN7vRFXqDHfa1JsEg1hejK2UXgiuyzKtOD+BX6LTlYoM0QOAttVlNMDL6&#10;0GebPL/ORqTaESrtPWfv56LcJ/ym0Sp8aRqvg+hLydxCWimtVVyz/Q6KlsB1Rp1pwCtYDGAsP3qB&#10;uocA4kDmBdRgFKHHJqwUDhk2jVE6aWA16/wfNU8dOJ20sDneXWzy/w9WfT4+ua8kwvQeJ25gEuHd&#10;I6ofXli868C2+pYIx05DzQ+vo2XZ6Hxxvhqt9oWPINX4CWtuMhwCJqCpoSG6wjoFo3MDThfT9RSE&#10;4uRVfn3FBcWV7XqzTS3JoFiuOvLhg8ZBxKCUxB1N0HB89CFSgWI5El+y+GD6PnW1t38l+GDMJOqR&#10;7cw7TNUkTF3KTdQVlVRYn1gL4TwrPNscdEi/pBh5Tkrpfx6AtBT9R8t+xKFaAlqCagnAKr5ayiDF&#10;HN6FefgOjkzbMfLsuMVb9qwxSdEzizNd7n0Sep7TOFx/7tOp59+0/w0AAP//AwBQSwMEFAAGAAgA&#10;AAAhABmo7fDeAAAACQEAAA8AAABkcnMvZG93bnJldi54bWxMj8FOwzAQRO9I/IO1SNyo3RKFkMap&#10;KgQnJEQaDhydeJtYjdchdtvw97gnehzt0+ybYjPbgZ1w8saRhOVCAENqnTbUSfiq3x4yYD4o0mpw&#10;hBJ+0cOmvL0pVK7dmSo87ULHYgn5XEnoQxhzzn3bo1V+4UakeNu7yaoQ49RxPalzLLcDXwmRcqsM&#10;xQ+9GvGlx/awO1oJ22+qXs3PR/NZ7StT18+C3tODlPd383YNLOAc/mG46Ed1KKNT446kPRtizkQS&#10;UQmrJAV2AbI0bmkkPD4lwMuCXy8o/wAAAP//AwBQSwECLQAUAAYACAAAACEAtoM4kv4AAADhAQAA&#10;EwAAAAAAAAAAAAAAAAAAAAAAW0NvbnRlbnRfVHlwZXNdLnhtbFBLAQItABQABgAIAAAAIQA4/SH/&#10;1gAAAJQBAAALAAAAAAAAAAAAAAAAAC8BAABfcmVscy8ucmVsc1BLAQItABQABgAIAAAAIQADlp/R&#10;1wEAAJUDAAAOAAAAAAAAAAAAAAAAAC4CAABkcnMvZTJvRG9jLnhtbFBLAQItABQABgAIAAAAIQAZ&#10;qO3w3gAAAAkBAAAPAAAAAAAAAAAAAAAAADEEAABkcnMvZG93bnJldi54bWxQSwUGAAAAAAQABADz&#10;AAAAPAUAAAAA&#10;" filled="f" stroked="f">
                <v:textbox inset="0,0,0,0">
                  <w:txbxContent>
                    <w:p w14:paraId="71694146" w14:textId="77777777" w:rsidR="006A5245" w:rsidRDefault="00000000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– naměřená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spotřeba kyslíku přepočítaná na l/s</w:t>
      </w:r>
    </w:p>
    <w:p w14:paraId="24335B4D" w14:textId="77777777" w:rsidR="006A5245" w:rsidRDefault="00FD53C6">
      <w:pPr>
        <w:pStyle w:val="Zkladntext"/>
        <w:tabs>
          <w:tab w:val="left" w:pos="1977"/>
        </w:tabs>
        <w:spacing w:before="27"/>
        <w:ind w:left="1693"/>
      </w:pPr>
      <w:r>
        <w:rPr>
          <w:color w:val="231F20"/>
        </w:rPr>
        <w:t>t</w:t>
      </w:r>
      <w:r>
        <w:rPr>
          <w:color w:val="231F20"/>
        </w:rPr>
        <w:tab/>
        <w:t xml:space="preserve">– teplota </w:t>
      </w:r>
      <w:r>
        <w:rPr>
          <w:color w:val="231F20"/>
          <w:spacing w:val="-1"/>
        </w:rPr>
        <w:t>místnosti</w:t>
      </w:r>
      <w:r>
        <w:rPr>
          <w:color w:val="231F20"/>
        </w:rPr>
        <w:t xml:space="preserve"> ve °C</w:t>
      </w:r>
    </w:p>
    <w:p w14:paraId="61426D2E" w14:textId="77777777" w:rsidR="006A5245" w:rsidRDefault="00FD53C6">
      <w:pPr>
        <w:pStyle w:val="Zkladntext"/>
        <w:spacing w:before="27"/>
        <w:ind w:left="1693"/>
      </w:pPr>
      <w:r>
        <w:rPr>
          <w:color w:val="231F20"/>
        </w:rPr>
        <w:t xml:space="preserve">B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1"/>
        </w:rPr>
        <w:t>barometrický</w:t>
      </w:r>
      <w:r>
        <w:rPr>
          <w:color w:val="231F20"/>
        </w:rPr>
        <w:t xml:space="preserve"> tlak v kPa (1 torr = 1 mmHg = 0,133 </w:t>
      </w:r>
      <w:r>
        <w:rPr>
          <w:color w:val="231F20"/>
          <w:spacing w:val="-1"/>
        </w:rPr>
        <w:t>kPa)</w:t>
      </w:r>
    </w:p>
    <w:p w14:paraId="1E8ACB19" w14:textId="57798D56" w:rsidR="006A5245" w:rsidRDefault="00FD53C6" w:rsidP="00FD53C6">
      <w:pPr>
        <w:pStyle w:val="Zkladntext"/>
        <w:spacing w:before="27"/>
        <w:ind w:left="1693"/>
        <w:rPr>
          <w:color w:val="231F20"/>
        </w:rPr>
      </w:pPr>
      <w:r>
        <w:rPr>
          <w:color w:val="231F20"/>
        </w:rPr>
        <w:t xml:space="preserve">e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– napětí </w:t>
      </w:r>
      <w:r>
        <w:rPr>
          <w:color w:val="231F20"/>
          <w:spacing w:val="-1"/>
        </w:rPr>
        <w:t>vodních</w:t>
      </w:r>
      <w:r>
        <w:rPr>
          <w:color w:val="231F20"/>
        </w:rPr>
        <w:t xml:space="preserve"> par v kPa při teplotě místnosti – viz </w:t>
      </w:r>
      <w:r>
        <w:rPr>
          <w:color w:val="231F20"/>
          <w:spacing w:val="-1"/>
        </w:rPr>
        <w:t>tabulka</w:t>
      </w:r>
      <w:r>
        <w:rPr>
          <w:color w:val="231F20"/>
        </w:rPr>
        <w:t xml:space="preserve"> níže</w:t>
      </w:r>
    </w:p>
    <w:p w14:paraId="6D2FF76D" w14:textId="77777777" w:rsidR="00FD53C6" w:rsidRDefault="00FD53C6" w:rsidP="00FD53C6">
      <w:pPr>
        <w:pStyle w:val="Zkladntext"/>
        <w:spacing w:before="27"/>
        <w:ind w:left="1693"/>
        <w:rPr>
          <w:rFonts w:cs="Times New Roman"/>
          <w:sz w:val="27"/>
          <w:szCs w:val="27"/>
        </w:rPr>
      </w:pPr>
    </w:p>
    <w:tbl>
      <w:tblPr>
        <w:tblStyle w:val="TableNormal"/>
        <w:tblW w:w="0" w:type="auto"/>
        <w:tblInd w:w="2663" w:type="dxa"/>
        <w:tblLayout w:type="fixed"/>
        <w:tblLook w:val="01E0" w:firstRow="1" w:lastRow="1" w:firstColumn="1" w:lastColumn="1" w:noHBand="0" w:noVBand="0"/>
      </w:tblPr>
      <w:tblGrid>
        <w:gridCol w:w="775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</w:tblGrid>
      <w:tr w:rsidR="006A5245" w14:paraId="550E8334" w14:textId="77777777">
        <w:trPr>
          <w:trHeight w:hRule="exact" w:val="319"/>
        </w:trPr>
        <w:tc>
          <w:tcPr>
            <w:tcW w:w="775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D9E4DBB" w14:textId="77777777" w:rsidR="006A5245" w:rsidRDefault="00FD53C6">
            <w:pPr>
              <w:pStyle w:val="TableParagraph"/>
              <w:spacing w:line="243" w:lineRule="exact"/>
              <w:ind w:left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t</w:t>
            </w:r>
            <w:r>
              <w:rPr>
                <w:rFonts w:ascii="Times New Roman"/>
                <w:b/>
                <w:color w:val="231F20"/>
                <w:spacing w:val="3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(</w:t>
            </w:r>
            <w:r>
              <w:rPr>
                <w:rFonts w:ascii="Times New Roman"/>
                <w:b/>
                <w:color w:val="231F20"/>
                <w:position w:val="7"/>
                <w:sz w:val="12"/>
              </w:rPr>
              <w:t>o</w:t>
            </w:r>
            <w:r>
              <w:rPr>
                <w:rFonts w:ascii="Times New Roman"/>
                <w:b/>
                <w:color w:val="231F20"/>
              </w:rPr>
              <w:t>C)</w:t>
            </w:r>
          </w:p>
        </w:tc>
        <w:tc>
          <w:tcPr>
            <w:tcW w:w="7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18DBFE" w14:textId="77777777" w:rsidR="006A5245" w:rsidRDefault="00FD53C6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0</w:t>
            </w:r>
          </w:p>
        </w:tc>
        <w:tc>
          <w:tcPr>
            <w:tcW w:w="7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BC900A" w14:textId="77777777" w:rsidR="006A5245" w:rsidRDefault="00FD53C6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1</w:t>
            </w:r>
          </w:p>
        </w:tc>
        <w:tc>
          <w:tcPr>
            <w:tcW w:w="72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EEB7A2" w14:textId="77777777" w:rsidR="006A5245" w:rsidRDefault="00FD53C6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2</w:t>
            </w:r>
          </w:p>
        </w:tc>
        <w:tc>
          <w:tcPr>
            <w:tcW w:w="7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07A030" w14:textId="77777777" w:rsidR="006A5245" w:rsidRDefault="00FD53C6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3</w:t>
            </w:r>
          </w:p>
        </w:tc>
        <w:tc>
          <w:tcPr>
            <w:tcW w:w="72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991F37" w14:textId="77777777" w:rsidR="006A5245" w:rsidRDefault="00FD53C6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4</w:t>
            </w:r>
          </w:p>
        </w:tc>
        <w:tc>
          <w:tcPr>
            <w:tcW w:w="7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4F4949" w14:textId="77777777" w:rsidR="006A5245" w:rsidRDefault="00FD53C6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5</w:t>
            </w:r>
          </w:p>
        </w:tc>
        <w:tc>
          <w:tcPr>
            <w:tcW w:w="7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B5A38" w14:textId="77777777" w:rsidR="006A5245" w:rsidRDefault="00FD53C6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6</w:t>
            </w:r>
          </w:p>
        </w:tc>
        <w:tc>
          <w:tcPr>
            <w:tcW w:w="72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11B58" w14:textId="77777777" w:rsidR="006A5245" w:rsidRDefault="00FD53C6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7</w:t>
            </w:r>
          </w:p>
        </w:tc>
        <w:tc>
          <w:tcPr>
            <w:tcW w:w="72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02C254" w14:textId="77777777" w:rsidR="006A5245" w:rsidRDefault="00FD53C6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8</w:t>
            </w:r>
          </w:p>
        </w:tc>
        <w:tc>
          <w:tcPr>
            <w:tcW w:w="72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4E5F5AC" w14:textId="77777777" w:rsidR="006A5245" w:rsidRDefault="00FD53C6">
            <w:pPr>
              <w:pStyle w:val="TableParagraph"/>
              <w:spacing w:line="243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9</w:t>
            </w:r>
          </w:p>
        </w:tc>
      </w:tr>
      <w:tr w:rsidR="006A5245" w14:paraId="2C0669D4" w14:textId="77777777">
        <w:trPr>
          <w:trHeight w:hRule="exact" w:val="323"/>
        </w:trPr>
        <w:tc>
          <w:tcPr>
            <w:tcW w:w="77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8CC32D1" w14:textId="77777777" w:rsidR="006A5245" w:rsidRDefault="00FD53C6">
            <w:pPr>
              <w:pStyle w:val="TableParagraph"/>
              <w:spacing w:line="24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10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C635FF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1,219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248B6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1,303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7C3620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1,391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353274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1,485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D7B43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1,585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CE7B20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1,691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666E6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1,801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B64B29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1,920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E5A48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2,044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E8A55B2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2,174</w:t>
            </w:r>
          </w:p>
        </w:tc>
      </w:tr>
      <w:tr w:rsidR="006A5245" w14:paraId="148AE462" w14:textId="77777777">
        <w:trPr>
          <w:trHeight w:hRule="exact" w:val="323"/>
        </w:trPr>
        <w:tc>
          <w:tcPr>
            <w:tcW w:w="77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D16AD88" w14:textId="77777777" w:rsidR="006A5245" w:rsidRDefault="00FD53C6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20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0BE0C5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2,314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BABF67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2,462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4DCA74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2,617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C9DAE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2,781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19F860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2,953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5A3E63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3,134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1828B2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3,328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DE824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3,529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1F7EBF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3,741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24E6525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3,965</w:t>
            </w:r>
          </w:p>
        </w:tc>
      </w:tr>
      <w:tr w:rsidR="006A5245" w14:paraId="6272D4FC" w14:textId="77777777">
        <w:trPr>
          <w:trHeight w:hRule="exact" w:val="323"/>
        </w:trPr>
        <w:tc>
          <w:tcPr>
            <w:tcW w:w="775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F682FF6" w14:textId="77777777" w:rsidR="006A5245" w:rsidRDefault="00FD53C6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30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B04CF3A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4,201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28EBC44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4,449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8D9282A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4,709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DE69439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4,986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1D114B0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5,269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D1396CE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5,570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38D21C5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5,887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855609A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6,225</w:t>
            </w:r>
          </w:p>
        </w:tc>
        <w:tc>
          <w:tcPr>
            <w:tcW w:w="72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E67CC36" w14:textId="77777777" w:rsidR="006A5245" w:rsidRDefault="00FD53C6">
            <w:pPr>
              <w:pStyle w:val="TableParagraph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6,567</w:t>
            </w:r>
          </w:p>
        </w:tc>
        <w:tc>
          <w:tcPr>
            <w:tcW w:w="72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2F120C69" w14:textId="77777777" w:rsidR="006A5245" w:rsidRDefault="00FD53C6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6,933</w:t>
            </w:r>
          </w:p>
        </w:tc>
      </w:tr>
    </w:tbl>
    <w:p w14:paraId="6A61B444" w14:textId="77777777" w:rsidR="006A5245" w:rsidRDefault="006A5245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14:paraId="414D840C" w14:textId="16C2490B" w:rsidR="006A5245" w:rsidRDefault="00FD53C6">
      <w:pPr>
        <w:spacing w:before="71"/>
        <w:ind w:left="445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231F20"/>
        </w:rPr>
        <w:t>Napětí vodních par (kPa) za různé teploty</w:t>
      </w:r>
    </w:p>
    <w:p w14:paraId="55CF970D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7E2ADA2" w14:textId="77777777" w:rsidR="006A5245" w:rsidRDefault="006A524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E2BE682" w14:textId="77777777" w:rsidR="006A5245" w:rsidRDefault="006A5245">
      <w:pPr>
        <w:spacing w:before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606D486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292FB8AE" w14:textId="77777777" w:rsidR="006A5245" w:rsidRDefault="006A5245">
      <w:pPr>
        <w:spacing w:before="7"/>
        <w:rPr>
          <w:rFonts w:ascii="Arial" w:eastAsia="Arial" w:hAnsi="Arial" w:cs="Arial"/>
          <w:sz w:val="9"/>
          <w:szCs w:val="9"/>
        </w:rPr>
      </w:pPr>
    </w:p>
    <w:p w14:paraId="26CCA223" w14:textId="59962ABC" w:rsidR="006A5245" w:rsidRDefault="00EB78C2">
      <w:pPr>
        <w:spacing w:line="20" w:lineRule="atLeast"/>
        <w:ind w:left="13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C26ED27" wp14:editId="36D30C93">
                <wp:extent cx="6342380" cy="6350"/>
                <wp:effectExtent l="8255" t="8255" r="2540" b="4445"/>
                <wp:docPr id="1396757654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6879241" name="Group 2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467687132" name="Freeform 2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B8433" id="Group 248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I1MQMAANcHAAAOAAAAZHJzL2Uyb0RvYy54bWysVdtu2zAMfR+wfxD0uGF17NyNOsXQNsWA&#10;bivQ7AMUWb5gsqRJSpzu60dJduqkKAZ0ezEokyIPyUPq8urQcLRn2tRSZDi+GGHEBJV5LcoM/9is&#10;Py0wMpaInHApWIafmMFXq/fvLluVskRWkudMI3AiTNqqDFfWqjSKDK1YQ8yFVEyAspC6IRaOuoxy&#10;TVrw3vAoGY1mUSt1rrSkzBj4exOUeOX9FwWj9ntRGGYRzzBgs/6r/XfrvtHqkqSlJqqqaQeDvAFF&#10;Q2oBQY+uboglaKfrF66ammppZGEvqGwiWRQ1ZT4HyCYenWVzp+VO+VzKtC3VsUxQ2rM6vdkt/ba/&#10;0+pRPeiAHsR7SX8aqEvUqjId6t25DMZo236VOfST7Kz0iR8K3TgXkBI6+Po+HevLDhZR+DkbT5Lx&#10;AtpAQTcbT7vy0wp69OISrW67a8vlAljk7sT+RkTSEM0j7BC5jnfwggjIHzSqc4i0mC+TSYyRIA1A&#10;9lVFyWTpmn+eo+vg/6rBFCPAPA0c62uwXM67ZJKgOGZ/Yj7M/uTCq8nD/Jhniph/o8hjRRTzzDOO&#10;Al0hJ7M51DIeJ30p15oxN5soCb1slTfv6WSGXBponJkByv2VRScleaWCx4KQlO6MvWPS85Ds740N&#10;052D5NmddwzYAAWLhsOgf/yERmiKuh6VRwMgSzD4EKHNCLXIt61z13uBMgy8AEvHLx2NexvnKBk4&#10;AthlD4xUPVZ6EB1YkBBxS3Tkx0tJ4yZkA8D6uQIPYOQSe8UWYp/bhjtdCA3b8XwvaoxgL24DNRWx&#10;DpkL4UTUZtjXwf1o5J5tpFfZs9mFIM9aLoZWgf0DVEENN1wA2DlB8EEd1kFDhVzXnPsWcOGg+AXi&#10;ABjJ69wp/UGX22uu0Z7Axk/G8Trpd8aJGWxWkXtnFSP5bSdbUvMgQ3AOtYUNE6jqNoVJtzJ/Atpq&#10;Gd4RePdAqKT+jVELb0iGza8d0Qwj/kXABC7jycQ9Ov4wmc4BCtJDzXaoIYKCqwxbDI134rUND9VO&#10;6bqsIFLsqSDkZ1i6Re3Y7fEFVN0BloCXjrvQL0l4PeDvyfM0PPsbz+/x6g8AAAD//wMAUEsDBBQA&#10;BgAIAAAAIQB7usGN2gAAAAMBAAAPAAAAZHJzL2Rvd25yZXYueG1sTI9BS8NAEIXvgv9hGcGb3URR&#10;2phNKUU9FcFWEG/T7DQJzc6G7DZJ/72jl3oZeLzHm+/ly8m1aqA+NJ4NpLMEFHHpbcOVgc/d690c&#10;VIjIFlvPZOBMAZbF9VWOmfUjf9CwjZWSEg4ZGqhj7DKtQ1mTwzDzHbF4B987jCL7StseRyl3rb5P&#10;kiftsGH5UGNH65rK4/bkDLyNOK4e0pdhczysz9+7x/evTUrG3N5Mq2dQkaZ4CcMvvqBDIUx7f2Ib&#10;VGtAhsS/K95iMZcZewkloItc/2cvfgAAAP//AwBQSwECLQAUAAYACAAAACEAtoM4kv4AAADhAQAA&#10;EwAAAAAAAAAAAAAAAAAAAAAAW0NvbnRlbnRfVHlwZXNdLnhtbFBLAQItABQABgAIAAAAIQA4/SH/&#10;1gAAAJQBAAALAAAAAAAAAAAAAAAAAC8BAABfcmVscy8ucmVsc1BLAQItABQABgAIAAAAIQAwqBI1&#10;MQMAANcHAAAOAAAAAAAAAAAAAAAAAC4CAABkcnMvZTJvRG9jLnhtbFBLAQItABQABgAIAAAAIQB7&#10;usGN2gAAAAMBAAAPAAAAAAAAAAAAAAAAAIsFAABkcnMvZG93bnJldi54bWxQSwUGAAAAAAQABADz&#10;AAAAkgYAAAAA&#10;">
                <v:group id="Group 249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ErygAAAOAAAAAPAAAAZHJzL2Rvd25yZXYueG1sRI9ba8JA&#10;FITfC/6H5RT6VjfRemnqKiJt8UEELyB9O2SPSTB7NmS3Sfz3riD4OMzMN8xs0ZlSNFS7wrKCuB+B&#10;IE6tLjhTcDz8vE9BOI+ssbRMCq7kYDHvvcww0bblHTV7n4kAYZeggtz7KpHSpTkZdH1bEQfvbGuD&#10;Psg6k7rGNsBNKQdRNJYGCw4LOVa0yim97P+Ngt8W2+Uw/m42l/Pq+ncYbU+bmJR6e+2WXyA8df4Z&#10;frTXWsF4OvkcfMRwPxTOgJzfAAAA//8DAFBLAQItABQABgAIAAAAIQDb4fbL7gAAAIUBAAATAAAA&#10;AAAAAAAAAAAAAAAAAABbQ29udGVudF9UeXBlc10ueG1sUEsBAi0AFAAGAAgAAAAhAFr0LFu/AAAA&#10;FQEAAAsAAAAAAAAAAAAAAAAAHwEAAF9yZWxzLy5yZWxzUEsBAi0AFAAGAAgAAAAhAI1aYSvKAAAA&#10;4AAAAA8AAAAAAAAAAAAAAAAABwIAAGRycy9kb3ducmV2LnhtbFBLBQYAAAAAAwADALcAAAD+AgAA&#10;AAA=&#10;">
                  <v:shape id="Freeform 250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4rtywAAAOIAAAAPAAAAZHJzL2Rvd25yZXYueG1sRI/RSsNA&#10;FETfC/2H5Qq+tZtUSUvsthRRqL5UYz/gNnuTDc3ejdltGv16VxB8HGbmDLPejrYVA/W+cawgnScg&#10;iEunG64VHD+eZysQPiBrbB2Tgi/ysN1MJ2vMtbvyOw1FqEWEsM9RgQmhy6X0pSGLfu464uhVrrcY&#10;ouxrqXu8Rrht5SJJMmmx4bhgsKNHQ+W5uFgFl5ORw2F/OH+/pK9vn1RU9VNbKXV7M+4eQAQaw3/4&#10;r73XCu6zZbZapncL+L0U74Dc/AAAAP//AwBQSwECLQAUAAYACAAAACEA2+H2y+4AAACFAQAAEwAA&#10;AAAAAAAAAAAAAAAAAAAAW0NvbnRlbnRfVHlwZXNdLnhtbFBLAQItABQABgAIAAAAIQBa9CxbvwAA&#10;ABUBAAALAAAAAAAAAAAAAAAAAB8BAABfcmVscy8ucmVsc1BLAQItABQABgAIAAAAIQCIw4rtywAA&#10;AOI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1374D1AA" w14:textId="77777777" w:rsidR="006A5245" w:rsidRDefault="006A5245">
      <w:pPr>
        <w:spacing w:before="6"/>
        <w:rPr>
          <w:rFonts w:ascii="Arial" w:eastAsia="Arial" w:hAnsi="Arial" w:cs="Arial"/>
          <w:sz w:val="26"/>
          <w:szCs w:val="26"/>
        </w:rPr>
      </w:pPr>
    </w:p>
    <w:p w14:paraId="039C1C09" w14:textId="77777777" w:rsidR="006A5245" w:rsidRDefault="00FD53C6">
      <w:pPr>
        <w:spacing w:before="71" w:line="265" w:lineRule="auto"/>
        <w:ind w:left="1353" w:right="170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31F20"/>
        </w:rPr>
        <w:t xml:space="preserve">Výpočty </w:t>
      </w:r>
      <w:r>
        <w:rPr>
          <w:rFonts w:ascii="Times New Roman" w:hAnsi="Times New Roman"/>
          <w:b/>
          <w:color w:val="231F20"/>
        </w:rPr>
        <w:t xml:space="preserve">aktuálního energetického výdeje (AEE) </w:t>
      </w:r>
      <w:r>
        <w:rPr>
          <w:rFonts w:ascii="Times New Roman" w:hAnsi="Times New Roman"/>
          <w:color w:val="231F20"/>
        </w:rPr>
        <w:t xml:space="preserve">nepřímou kalorimetrií vycházejí z následujících vztahů, </w:t>
      </w:r>
      <w:r>
        <w:rPr>
          <w:rFonts w:ascii="Times New Roman" w:hAnsi="Times New Roman"/>
          <w:color w:val="231F20"/>
          <w:spacing w:val="-1"/>
        </w:rPr>
        <w:t>při-</w:t>
      </w:r>
      <w:r>
        <w:rPr>
          <w:rFonts w:ascii="Times New Roman" w:hAnsi="Times New Roman"/>
          <w:color w:val="231F20"/>
          <w:spacing w:val="22"/>
        </w:rPr>
        <w:t xml:space="preserve"> </w:t>
      </w:r>
      <w:r>
        <w:rPr>
          <w:rFonts w:ascii="Times New Roman" w:hAnsi="Times New Roman"/>
          <w:color w:val="231F20"/>
        </w:rPr>
        <w:t>čemž v tomto cvičení použijte vztah z bodu a):</w:t>
      </w:r>
    </w:p>
    <w:p w14:paraId="16EC3E5E" w14:textId="77777777" w:rsidR="006A5245" w:rsidRDefault="006A524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0215F5D" w14:textId="7482EF2C" w:rsidR="006A5245" w:rsidRDefault="00EB78C2" w:rsidP="00FD53C6">
      <w:pPr>
        <w:numPr>
          <w:ilvl w:val="0"/>
          <w:numId w:val="1"/>
        </w:numPr>
        <w:tabs>
          <w:tab w:val="left" w:pos="1635"/>
        </w:tabs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005640" behindDoc="1" locked="0" layoutInCell="1" allowOverlap="1" wp14:anchorId="0173C169" wp14:editId="62305D94">
                <wp:simplePos x="0" y="0"/>
                <wp:positionH relativeFrom="page">
                  <wp:posOffset>5479415</wp:posOffset>
                </wp:positionH>
                <wp:positionV relativeFrom="paragraph">
                  <wp:posOffset>111125</wp:posOffset>
                </wp:positionV>
                <wp:extent cx="40640" cy="81280"/>
                <wp:effectExtent l="2540" t="0" r="4445" b="0"/>
                <wp:wrapNone/>
                <wp:docPr id="1141339704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0F650" w14:textId="77777777" w:rsidR="006A5245" w:rsidRDefault="00FD53C6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C169" id="Text Box 247" o:spid="_x0000_s1029" type="#_x0000_t202" style="position:absolute;left:0;text-align:left;margin-left:431.45pt;margin-top:8.75pt;width:3.2pt;height:6.4pt;z-index:-31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WE1wEAAJUDAAAOAAAAZHJzL2Uyb0RvYy54bWysU9tu2zAMfR+wfxD0vtjJiiIw4hRdiw4D&#10;ugvQ7gNoWbaF2aJGKbGzrx8lx+kub8NeBIqUjs45pHY309CLoyZv0JZyvcql0FZhbWxbyq/PD2+2&#10;UvgAtoYerS7lSXt5s3/9aje6Qm+ww77WJBjE+mJ0pexCcEWWedXpAfwKnbZcbJAGCLylNqsJRkYf&#10;+myT59fZiFQ7QqW95+z9XJT7hN80WoXPTeN1EH0pmVtIK6W1imu230HRErjOqDMN+AcWAxjLj16g&#10;7iGAOJD5C2owitBjE1YKhwybxiidNLCadf6HmqcOnE5a2BzvLjb5/werPh2f3BcSYXqHEzcwifDu&#10;EdU3LyzedWBbfUuEY6eh5ofX0bJsdL44X41W+8JHkGr8iDU3GQ4BE9DU0BBdYZ2C0bkBp4vpegpC&#10;cfIqv77iguLKdr3ZppZkUCxXHfnwXuMgYlBK4o4maDg++hCpQLEciS9ZfDB9n7ra298SfDBmEvXI&#10;duYdpmoSpi7l26grKqmwPrEWwnlWeLY56JB+SDHynJTSfz8AaSn6D5b9iEO1BLQE1RKAVXy1lEGK&#10;ObwL8/AdHJm2Y+TZcYu37FljkqIXFme63Psk9Dyncbh+3adTL79p/xMAAP//AwBQSwMEFAAGAAgA&#10;AAAhAGRQOfjfAAAACQEAAA8AAABkcnMvZG93bnJldi54bWxMj8FOwzAQRO9I/IO1SNyoTSNCEuJU&#10;FYITEiINB45OvE2sxusQu234e8yJHlfzNPO23Cx2ZCecvXEk4X4lgCF1ThvqJXw2r3cZMB8UaTU6&#10;Qgk/6GFTXV+VqtDuTDWedqFnsYR8oSQMIUwF574b0Cq/chNSzPZutirEc+65ntU5ltuRr4VIuVWG&#10;4sKgJnwesDvsjlbC9ovqF/P93n7U+9o0TS7oLT1IeXuzbJ+ABVzCPwx/+lEdqujUuiNpz0YJWbrO&#10;IxqDxwdgEcjSPAHWSkhEArwq+eUH1S8AAAD//wMAUEsBAi0AFAAGAAgAAAAhALaDOJL+AAAA4QEA&#10;ABMAAAAAAAAAAAAAAAAAAAAAAFtDb250ZW50X1R5cGVzXS54bWxQSwECLQAUAAYACAAAACEAOP0h&#10;/9YAAACUAQAACwAAAAAAAAAAAAAAAAAvAQAAX3JlbHMvLnJlbHNQSwECLQAUAAYACAAAACEAsGQ1&#10;hNcBAACVAwAADgAAAAAAAAAAAAAAAAAuAgAAZHJzL2Uyb0RvYy54bWxQSwECLQAUAAYACAAAACEA&#10;ZFA5+N8AAAAJAQAADwAAAAAAAAAAAAAAAAAxBAAAZHJzL2Rvd25yZXYueG1sUEsFBgAAAAAEAAQA&#10;8wAAAD0FAAAAAA==&#10;" filled="f" stroked="f">
                <v:textbox inset="0,0,0,0">
                  <w:txbxContent>
                    <w:p w14:paraId="2B10F650" w14:textId="77777777" w:rsidR="006A5245" w:rsidRDefault="00000000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231F20"/>
        </w:rPr>
        <w:t>Známe-li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b/>
          <w:color w:val="231F20"/>
        </w:rPr>
        <w:t>hodnotu</w:t>
      </w:r>
      <w:r>
        <w:rPr>
          <w:rFonts w:ascii="Times New Roman" w:hAnsi="Times New Roman"/>
          <w:b/>
          <w:color w:val="231F20"/>
          <w:spacing w:val="-3"/>
        </w:rPr>
        <w:t xml:space="preserve"> </w:t>
      </w:r>
      <w:r>
        <w:rPr>
          <w:rFonts w:ascii="Times New Roman" w:hAnsi="Times New Roman"/>
          <w:b/>
          <w:color w:val="231F20"/>
        </w:rPr>
        <w:t>spotřebovaného</w:t>
      </w:r>
      <w:r>
        <w:rPr>
          <w:rFonts w:ascii="Times New Roman" w:hAnsi="Times New Roman"/>
          <w:b/>
          <w:color w:val="231F20"/>
          <w:spacing w:val="-3"/>
        </w:rPr>
        <w:t xml:space="preserve"> </w:t>
      </w:r>
      <w:r>
        <w:rPr>
          <w:rFonts w:ascii="Times New Roman" w:hAnsi="Times New Roman"/>
          <w:b/>
          <w:color w:val="231F20"/>
        </w:rPr>
        <w:t>kyslíku</w:t>
      </w:r>
      <w:r>
        <w:rPr>
          <w:rFonts w:ascii="Times New Roman" w:hAnsi="Times New Roman"/>
          <w:b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v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litrech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časovou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jednotku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(VO</w:t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rFonts w:ascii="Times New Roman" w:hAnsi="Times New Roman"/>
          <w:color w:val="231F20"/>
        </w:rPr>
        <w:t>),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použijeme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rovnici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</w:rPr>
        <w:t>koefici-</w:t>
      </w:r>
    </w:p>
    <w:p w14:paraId="1B5423A4" w14:textId="1F23619B" w:rsidR="006A5245" w:rsidRDefault="00EB78C2">
      <w:pPr>
        <w:pStyle w:val="Zkladntext"/>
        <w:spacing w:before="27"/>
        <w:ind w:left="0" w:right="405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005664" behindDoc="1" locked="0" layoutInCell="1" allowOverlap="1" wp14:anchorId="50CF98D5" wp14:editId="2048AD0C">
                <wp:simplePos x="0" y="0"/>
                <wp:positionH relativeFrom="page">
                  <wp:posOffset>4539615</wp:posOffset>
                </wp:positionH>
                <wp:positionV relativeFrom="paragraph">
                  <wp:posOffset>128270</wp:posOffset>
                </wp:positionV>
                <wp:extent cx="40640" cy="81280"/>
                <wp:effectExtent l="0" t="2540" r="1270" b="1905"/>
                <wp:wrapNone/>
                <wp:docPr id="2054106672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8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BB5FD" w14:textId="77777777" w:rsidR="006A5245" w:rsidRDefault="00FD53C6">
                            <w:pPr>
                              <w:spacing w:line="128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F98D5" id="Text Box 246" o:spid="_x0000_s1030" type="#_x0000_t202" style="position:absolute;left:0;text-align:left;margin-left:357.45pt;margin-top:10.1pt;width:3.2pt;height:6.4pt;z-index:-3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D31wEAAJUDAAAOAAAAZHJzL2Uyb0RvYy54bWysU9tu2zAMfR+wfxD0vtgJiiIw4hRdiw4D&#10;ugvQ7QNoWbaF2aJGKbGzrx8lx+m2vhV7EShSOjrnkNrdTEMvjpq8QVvK9SqXQluFtbFtKb9/e3i3&#10;lcIHsDX0aHUpT9rLm/3bN7vRFXqDHfa1JsEg1hejK2UXgiuyzKtOD+BX6LTlYoM0QOAttVlNMDL6&#10;0GebPL/ORqTaESrtPWfv56LcJ/ym0Sp8aRqvg+hLydxCWimtVVyz/Q6KlsB1Rp1pwCtYDGAsP3qB&#10;uocA4kDmBdRgFKHHJqwUDhk2jVE6aWA16/wfNU8dOJ20sDneXWzy/w9WfT4+ua8kwvQeJ25gEuHd&#10;I6ofXli868C2+pYIx05DzQ+vo2XZ6Hxxvhqt9oWPINX4CWtuMhwCJqCpoSG6wjoFo3MDThfT9RSE&#10;4uRVfn3FBcWV7XqzTS3JoFiuOvLhg8ZBxKCUxB1N0HB89CFSgWI5El+y+GD6PnW1t38l+GDMJOqR&#10;7cw7TNUkTM00oq6opML6xFoI51nh2eagQ/olxchzUkr/8wCkpeg/WvYjDtUS0BJUSwBW8dVSBinm&#10;8C7Mw3dwZNqOkWfHLd6yZ41Jip5ZnOly75PQ85zG4fpzn049/6b9bwAAAP//AwBQSwMEFAAGAAgA&#10;AAAhAJS0luXfAAAACQEAAA8AAABkcnMvZG93bnJldi54bWxMj8FOwzAQRO9I/IO1SNyonQS1NGRT&#10;VQhOSBVpOHB0YjexGq9D7Lbh72tOcFzN08zbYjPbgZ315I0jhGQhgGlqnTLUIXzWbw9PwHyQpOTg&#10;SCP8aA+b8vamkLlyF6r0eR86FkvI5xKhD2HMOfdtr630CzdqitnBTVaGeE4dV5O8xHI78FSIJbfS&#10;UFzo5ahfet0e9yeLsP2i6tV875qP6lCZul4Lel8eEe/v5u0zsKDn8AfDr35UhzI6Ne5EyrMBYZU8&#10;riOKkIoUWARWaZIBaxCyTAAvC/7/g/IKAAD//wMAUEsBAi0AFAAGAAgAAAAhALaDOJL+AAAA4QEA&#10;ABMAAAAAAAAAAAAAAAAAAAAAAFtDb250ZW50X1R5cGVzXS54bWxQSwECLQAUAAYACAAAACEAOP0h&#10;/9YAAACUAQAACwAAAAAAAAAAAAAAAAAvAQAAX3JlbHMvLnJlbHNQSwECLQAUAAYACAAAACEA6L8Q&#10;99cBAACVAwAADgAAAAAAAAAAAAAAAAAuAgAAZHJzL2Uyb0RvYy54bWxQSwECLQAUAAYACAAAACEA&#10;lLSW5d8AAAAJAQAADwAAAAAAAAAAAAAAAAAxBAAAZHJzL2Rvd25yZXYueG1sUEsFBgAAAAAEAAQA&#10;8wAAAD0FAAAAAA==&#10;" filled="f" stroked="f">
                <v:textbox inset="0,0,0,0">
                  <w:txbxContent>
                    <w:p w14:paraId="7FEBB5FD" w14:textId="77777777" w:rsidR="006A5245" w:rsidRDefault="00000000">
                      <w:pPr>
                        <w:spacing w:line="128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 xml:space="preserve">entem </w:t>
      </w:r>
      <w:r>
        <w:rPr>
          <w:color w:val="231F20"/>
          <w:spacing w:val="-1"/>
        </w:rPr>
        <w:t>energetického</w:t>
      </w:r>
      <w:r>
        <w:rPr>
          <w:color w:val="231F20"/>
        </w:rPr>
        <w:t xml:space="preserve"> ekvivalentu kyslíku (EE = 20,19 kJ/litr 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):</w:t>
      </w:r>
    </w:p>
    <w:p w14:paraId="05E80E8B" w14:textId="77777777" w:rsidR="006A5245" w:rsidRDefault="006A524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3282A2B2" w14:textId="77777777" w:rsidR="006A5245" w:rsidRDefault="00FD53C6">
      <w:pPr>
        <w:spacing w:line="240" w:lineRule="exact"/>
        <w:ind w:left="955" w:right="508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AEE (kJ/čas) = 20,19 ∙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VO</w:t>
      </w:r>
      <w:r>
        <w:rPr>
          <w:rFonts w:ascii="Times New Roman" w:eastAsia="Times New Roman" w:hAnsi="Times New Roman" w:cs="Times New Roman"/>
          <w:b/>
          <w:bCs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chyba výpočtu je asi 8 %</w:t>
      </w:r>
    </w:p>
    <w:p w14:paraId="58A842FB" w14:textId="77777777" w:rsidR="006A5245" w:rsidRDefault="00FD53C6">
      <w:pPr>
        <w:spacing w:line="125" w:lineRule="exact"/>
        <w:ind w:left="1175" w:right="5086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b/>
          <w:color w:val="231F20"/>
          <w:w w:val="105"/>
          <w:sz w:val="12"/>
        </w:rPr>
        <w:t>2</w:t>
      </w:r>
    </w:p>
    <w:p w14:paraId="4A1E797D" w14:textId="77777777" w:rsidR="006A5245" w:rsidRDefault="006A52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27963E" w14:textId="77777777" w:rsidR="006A5245" w:rsidRDefault="006A5245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FBB763B" w14:textId="77777777" w:rsidR="006A5245" w:rsidRDefault="00FD53C6" w:rsidP="00FD53C6">
      <w:pPr>
        <w:pStyle w:val="Zkladntext"/>
        <w:numPr>
          <w:ilvl w:val="0"/>
          <w:numId w:val="1"/>
        </w:numPr>
        <w:tabs>
          <w:tab w:val="left" w:pos="1647"/>
        </w:tabs>
        <w:spacing w:before="0"/>
        <w:ind w:left="1646" w:hanging="293"/>
      </w:pPr>
      <w:r>
        <w:rPr>
          <w:color w:val="231F20"/>
        </w:rPr>
        <w:t>Známe-li spotřebu kyslíku a výdej oxidu uhličitého v litrech za časovou jednotku:</w:t>
      </w:r>
    </w:p>
    <w:p w14:paraId="75B387A1" w14:textId="77777777" w:rsidR="006A5245" w:rsidRDefault="006A5245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03670F4C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  <w:sectPr w:rsidR="006A5245">
          <w:pgSz w:w="13040" w:h="17980"/>
          <w:pgMar w:top="560" w:right="0" w:bottom="580" w:left="0" w:header="80" w:footer="393" w:gutter="0"/>
          <w:cols w:space="708"/>
        </w:sectPr>
      </w:pPr>
    </w:p>
    <w:p w14:paraId="23C287FD" w14:textId="77777777" w:rsidR="006A5245" w:rsidRDefault="00FD53C6">
      <w:pPr>
        <w:pStyle w:val="Zkladntext"/>
        <w:spacing w:before="71" w:line="240" w:lineRule="exact"/>
        <w:ind w:left="0" w:right="61"/>
        <w:jc w:val="right"/>
      </w:pPr>
      <w:r>
        <w:rPr>
          <w:color w:val="231F20"/>
        </w:rPr>
        <w:t>AEE (kJ/čas) = 16,3 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</w:t>
      </w:r>
    </w:p>
    <w:p w14:paraId="78E7C348" w14:textId="77777777" w:rsidR="006A5245" w:rsidRDefault="00FD53C6">
      <w:pPr>
        <w:spacing w:line="125" w:lineRule="exact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231F20"/>
          <w:w w:val="105"/>
          <w:sz w:val="12"/>
        </w:rPr>
        <w:t>2</w:t>
      </w:r>
    </w:p>
    <w:p w14:paraId="6E3BA135" w14:textId="77777777" w:rsidR="006A5245" w:rsidRDefault="00FD53C6">
      <w:pPr>
        <w:pStyle w:val="Zkladntext"/>
        <w:spacing w:before="71" w:line="239" w:lineRule="exact"/>
        <w:ind w:left="14"/>
      </w:pPr>
      <w:r>
        <w:br w:type="column"/>
      </w:r>
      <w:r>
        <w:rPr>
          <w:color w:val="231F20"/>
        </w:rPr>
        <w:t>+ 4,6 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VCO</w:t>
      </w:r>
    </w:p>
    <w:p w14:paraId="00A4586E" w14:textId="77777777" w:rsidR="006A5245" w:rsidRDefault="00FD53C6">
      <w:pPr>
        <w:spacing w:line="124" w:lineRule="exact"/>
        <w:ind w:left="109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231F20"/>
          <w:w w:val="105"/>
          <w:sz w:val="12"/>
        </w:rPr>
        <w:t>2</w:t>
      </w:r>
    </w:p>
    <w:p w14:paraId="3BE13646" w14:textId="77777777" w:rsidR="006A5245" w:rsidRDefault="006A5245">
      <w:pPr>
        <w:spacing w:line="124" w:lineRule="exact"/>
        <w:rPr>
          <w:rFonts w:ascii="Times New Roman" w:eastAsia="Times New Roman" w:hAnsi="Times New Roman" w:cs="Times New Roman"/>
          <w:sz w:val="12"/>
          <w:szCs w:val="12"/>
        </w:rPr>
        <w:sectPr w:rsidR="006A5245">
          <w:type w:val="continuous"/>
          <w:pgSz w:w="13040" w:h="17980"/>
          <w:pgMar w:top="560" w:right="0" w:bottom="580" w:left="0" w:header="708" w:footer="708" w:gutter="0"/>
          <w:cols w:num="2" w:space="708" w:equalWidth="0">
            <w:col w:w="4403" w:space="40"/>
            <w:col w:w="8597"/>
          </w:cols>
        </w:sectPr>
      </w:pPr>
    </w:p>
    <w:p w14:paraId="49EBEBC1" w14:textId="77777777" w:rsidR="006A5245" w:rsidRDefault="006A5245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14:paraId="7AC025A0" w14:textId="77777777" w:rsidR="006A5245" w:rsidRDefault="00FD53C6" w:rsidP="00FD53C6">
      <w:pPr>
        <w:pStyle w:val="Zkladntext"/>
        <w:numPr>
          <w:ilvl w:val="0"/>
          <w:numId w:val="1"/>
        </w:numPr>
        <w:tabs>
          <w:tab w:val="left" w:pos="1635"/>
        </w:tabs>
        <w:spacing w:before="71"/>
      </w:pPr>
      <w:r>
        <w:rPr>
          <w:color w:val="231F20"/>
        </w:rPr>
        <w:t>Při znalosti spotřeby kyslíku a výdeje oxidu uhličitého v litrech a odpadu dusíku v g za časovou jednotku:</w:t>
      </w:r>
    </w:p>
    <w:p w14:paraId="38705526" w14:textId="77777777" w:rsidR="006A5245" w:rsidRDefault="006A5245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487F6D8B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  <w:sectPr w:rsidR="006A5245">
          <w:type w:val="continuous"/>
          <w:pgSz w:w="13040" w:h="17980"/>
          <w:pgMar w:top="560" w:right="0" w:bottom="580" w:left="0" w:header="708" w:footer="708" w:gutter="0"/>
          <w:cols w:space="708"/>
        </w:sectPr>
      </w:pPr>
    </w:p>
    <w:p w14:paraId="09934CFA" w14:textId="5528CE7C" w:rsidR="004F5B68" w:rsidRDefault="004F5B68" w:rsidP="004F5B68">
      <w:pPr>
        <w:pStyle w:val="Zkladntext"/>
        <w:spacing w:before="71" w:line="240" w:lineRule="exact"/>
        <w:ind w:left="0" w:right="61"/>
        <w:rPr>
          <w:color w:val="231F20"/>
        </w:rPr>
      </w:pPr>
      <w:r>
        <w:rPr>
          <w:color w:val="231F20"/>
        </w:rPr>
        <w:t xml:space="preserve">                                    AEE (kJ/čas) = 16,47 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 + 4,62 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VCO - 9,07 ∙ N</w:t>
      </w:r>
    </w:p>
    <w:p w14:paraId="6DBD0579" w14:textId="02B0FE71" w:rsidR="004F5B68" w:rsidRDefault="004F5B68" w:rsidP="004F5B68">
      <w:pPr>
        <w:pStyle w:val="Zkladntext"/>
        <w:spacing w:before="71" w:line="240" w:lineRule="exact"/>
        <w:ind w:left="0" w:right="61"/>
        <w:rPr>
          <w:color w:val="231F20"/>
        </w:rPr>
      </w:pPr>
      <w:r>
        <w:rPr>
          <w:color w:val="231F20"/>
        </w:rPr>
        <w:t xml:space="preserve"> </w:t>
      </w:r>
    </w:p>
    <w:p w14:paraId="697E1B25" w14:textId="3B96D187" w:rsidR="004F5B68" w:rsidRDefault="004F5B68" w:rsidP="004F5B68">
      <w:pPr>
        <w:pStyle w:val="Zkladntext"/>
        <w:spacing w:before="71" w:line="240" w:lineRule="exact"/>
        <w:ind w:left="0" w:right="61"/>
        <w:rPr>
          <w:color w:val="231F20"/>
        </w:rPr>
      </w:pPr>
      <w:r>
        <w:rPr>
          <w:color w:val="231F20"/>
        </w:rPr>
        <w:t xml:space="preserve">                           </w:t>
      </w:r>
    </w:p>
    <w:p w14:paraId="3FBC21B2" w14:textId="77777777" w:rsidR="004F5B68" w:rsidRDefault="004F5B68" w:rsidP="004F5B68">
      <w:pPr>
        <w:pStyle w:val="Nadpis3"/>
        <w:rPr>
          <w:b w:val="0"/>
          <w:bCs w:val="0"/>
        </w:rPr>
      </w:pPr>
      <w:r>
        <w:rPr>
          <w:color w:val="231F20"/>
        </w:rPr>
        <w:t xml:space="preserve"> Protokol:</w:t>
      </w:r>
    </w:p>
    <w:p w14:paraId="2F658DEB" w14:textId="77777777" w:rsidR="004F5B68" w:rsidRDefault="004F5B68" w:rsidP="004F5B68">
      <w:pPr>
        <w:pStyle w:val="Zkladntext"/>
        <w:spacing w:line="265" w:lineRule="auto"/>
        <w:ind w:right="1366"/>
      </w:pPr>
      <w:r>
        <w:rPr>
          <w:color w:val="231F20"/>
        </w:rPr>
        <w:t>Definujte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klíčová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slova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cíl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cvičení.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Stručně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popište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princip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nepřímé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kalorimetrie.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Výsledky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měření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výpočty přehledně zpracujte. Hodnoty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AEE v každé situaci vyjádřete v kJ/s a v kJ/den.</w:t>
      </w:r>
    </w:p>
    <w:p w14:paraId="66024B8F" w14:textId="77777777" w:rsidR="004F5B68" w:rsidRDefault="004F5B68" w:rsidP="004F5B68">
      <w:pPr>
        <w:rPr>
          <w:rFonts w:ascii="Times New Roman" w:eastAsia="Times New Roman" w:hAnsi="Times New Roman" w:cs="Times New Roman"/>
        </w:rPr>
      </w:pPr>
    </w:p>
    <w:p w14:paraId="011988F7" w14:textId="77777777" w:rsidR="004F5B68" w:rsidRDefault="004F5B68" w:rsidP="004F5B68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BA8214E" w14:textId="77777777" w:rsidR="004F5B68" w:rsidRDefault="004F5B68" w:rsidP="004F5B68">
      <w:pPr>
        <w:pStyle w:val="Nadpis3"/>
        <w:rPr>
          <w:b w:val="0"/>
          <w:bCs w:val="0"/>
        </w:rPr>
      </w:pPr>
      <w:r>
        <w:rPr>
          <w:color w:val="231F20"/>
        </w:rPr>
        <w:t>Interpretace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závěry:</w:t>
      </w:r>
    </w:p>
    <w:p w14:paraId="0C12824F" w14:textId="77777777" w:rsidR="004F5B68" w:rsidRDefault="004F5B68" w:rsidP="004F5B68">
      <w:pPr>
        <w:pStyle w:val="Zkladntext"/>
      </w:pPr>
      <w:r>
        <w:rPr>
          <w:color w:val="231F20"/>
        </w:rPr>
        <w:t>Získané hodnoty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AEE v klidu, ve stoji a po zátěži vzájemně porovnejte a vysvětlete zjištěné </w:t>
      </w:r>
      <w:r>
        <w:rPr>
          <w:color w:val="231F20"/>
          <w:spacing w:val="-2"/>
        </w:rPr>
        <w:t>rozdíly.</w:t>
      </w:r>
    </w:p>
    <w:p w14:paraId="310DD8A3" w14:textId="3D1DCEE4" w:rsidR="006A5245" w:rsidRPr="004F5B68" w:rsidRDefault="004F5B68" w:rsidP="004F5B68">
      <w:pPr>
        <w:pStyle w:val="Zkladntext"/>
        <w:spacing w:before="71" w:line="240" w:lineRule="exact"/>
        <w:ind w:left="0" w:right="61"/>
      </w:pPr>
      <w:r>
        <w:rPr>
          <w:color w:val="231F20"/>
        </w:rPr>
        <w:t xml:space="preserve">                                </w:t>
      </w:r>
    </w:p>
    <w:bookmarkEnd w:id="1"/>
    <w:p w14:paraId="7B3CB636" w14:textId="4CF63D13" w:rsidR="00D356B2" w:rsidRDefault="00D356B2" w:rsidP="004F5B68">
      <w:pPr>
        <w:sectPr w:rsidR="00D356B2" w:rsidSect="004F5B68">
          <w:type w:val="continuous"/>
          <w:pgSz w:w="13040" w:h="17980"/>
          <w:pgMar w:top="560" w:right="0" w:bottom="580" w:left="0" w:header="708" w:footer="708" w:gutter="0"/>
          <w:cols w:space="708"/>
        </w:sectPr>
      </w:pPr>
    </w:p>
    <w:p w14:paraId="63271D04" w14:textId="77777777" w:rsidR="006A5245" w:rsidRDefault="006A524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9115C4" w14:textId="77777777" w:rsidR="006A5245" w:rsidRDefault="006A524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8C54769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135139E0" w14:textId="77777777" w:rsidR="006A5245" w:rsidRDefault="006A5245">
      <w:pPr>
        <w:rPr>
          <w:rFonts w:ascii="Arial" w:eastAsia="Arial" w:hAnsi="Arial" w:cs="Arial"/>
          <w:sz w:val="20"/>
          <w:szCs w:val="20"/>
        </w:rPr>
      </w:pPr>
    </w:p>
    <w:p w14:paraId="2E25F8BA" w14:textId="6D0E759D" w:rsidR="006A5245" w:rsidRDefault="0069287C" w:rsidP="00FD53C6">
      <w:pPr>
        <w:pStyle w:val="Nadpis1"/>
        <w:tabs>
          <w:tab w:val="left" w:pos="2582"/>
        </w:tabs>
        <w:ind w:left="2581"/>
        <w:rPr>
          <w:b w:val="0"/>
          <w:bCs w:val="0"/>
        </w:rPr>
      </w:pPr>
      <w:bookmarkStart w:id="2" w:name="_TOC_250009"/>
      <w:r>
        <w:rPr>
          <w:color w:val="231F20"/>
          <w:w w:val="110"/>
        </w:rPr>
        <w:t>Stanovení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energetického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výdeje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výpočt</w:t>
      </w:r>
      <w:bookmarkEnd w:id="2"/>
      <w:r>
        <w:rPr>
          <w:color w:val="231F20"/>
          <w:w w:val="110"/>
        </w:rPr>
        <w:t>em</w:t>
      </w:r>
    </w:p>
    <w:p w14:paraId="01C3D3D0" w14:textId="77777777" w:rsidR="006A5245" w:rsidRDefault="006A5245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50A176AD" w14:textId="7BECF9DD" w:rsidR="006A5245" w:rsidRDefault="00EB78C2">
      <w:pPr>
        <w:spacing w:line="20" w:lineRule="atLeast"/>
        <w:ind w:left="16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7270C5B" wp14:editId="44B55790">
                <wp:extent cx="6342380" cy="6350"/>
                <wp:effectExtent l="5080" t="2540" r="5715" b="10160"/>
                <wp:docPr id="209333297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909893462" name="Group 2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953522382" name="Freeform 2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264955" id="Group 243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2SMgMAANkHAAAOAAAAZHJzL2Uyb0RvYy54bWysVdtu2zAMfR+wfxD0uGG1YydpbNQpht4w&#10;oNsKNPsARZYvmC1pkhKn+/pRku06KYoB3V4MyqTIQ/KQurg8tA3aM6VrwTM8OwsxYpyKvOZlhn9s&#10;bj+tMNKG8Jw0grMMPzGNL9fv3110MmWRqESTM4XACddpJzNcGSPTINC0Yi3RZ0IyDspCqJYYOKoy&#10;yBXpwHvbBFEYLoNOqFwqQZnW8PfaK/Ha+S8KRs33otDMoCbDgM24r3Lfrf0G6wuSlorIqqY9DPIG&#10;FC2pOQQdXV0TQ9BO1S9ctTVVQovCnFHRBqIoaspcDpDNLDzJ5k6JnXS5lGlXyrFMUNqTOr3ZLf22&#10;v1PyUT4ojx7Ee0F/aqhL0MkynertufTGaNt9FTn0k+yMcIkfCtVaF5ASOrj6Po31ZQeDKPxcxvMo&#10;XkEbKOiW8aIvP62gRy8u0eqmv5YkK2CRvTNzNwKS+mgOYY/IdryH50VA/qBQnWc4CZNVEs+XEUac&#10;tADa1RVF87lt/2mWtof/qwoLjAD1wrNsqEKSnPfpRF4x5n9kPs3/6MKr6cME6WeS6H8jyWNFJHPc&#10;05YEQykX8SKCHo6lvFWM2emEaro0O+nMB0LpKZsmGmumgXR/5dFRSV6p4FgQktKdNndMOCaS/b02&#10;fr5zkBy/854BGyBh0TYw6h8/oRAtUN+jcjSYDQYfArQJUYdc23p3gxcow8QL8DR+6SgebKyjaOII&#10;YJcDMFINWOmB92BBQsSu0dANmBTazsgGgA2TBR7AyCb2ii3EPrX1d/oQCvbj6WZUGMFm3HpqSmIs&#10;MhvCiqiDabL0tT9asWcb4VTmZHohyLO24VMrz/4JKq+GGzYAbB0vuKAW66ShXNzWTeNa0HALxa0Q&#10;C0CLps6t0h1Uub1qFNoT2PlRPLuNhq1xZAa7lefOWcVIftPLhtSNlyF4A7WFHeOpajeFTrcifwLa&#10;KuFfEnj5QKiE+o1RB69IhvWvHVEMo+YLhwlMZvO5fXbcYb44ByhITTXbqYZwCq4ybDA03opXxj9V&#10;O6nqsoJIM1d5Lj7D2i1qy26Hz6PqD7AEnDRuQ7cm4f2Av0cP1PTsbjy/yOs/AAAA//8DAFBLAwQU&#10;AAYACAAAACEAe7rBjdoAAAADAQAADwAAAGRycy9kb3ducmV2LnhtbEyPQUvDQBCF74L/YRnBm91E&#10;UdqYTSlFPRXBVhBv0+w0Cc3Ohuw2Sf+9o5d6GXi8x5vv5cvJtWqgPjSeDaSzBBRx6W3DlYHP3evd&#10;HFSIyBZbz2TgTAGWxfVVjpn1I3/QsI2VkhIOGRqoY+wyrUNZk8Mw8x2xeAffO4wi+0rbHkcpd62+&#10;T5In7bBh+VBjR+uayuP25Ay8jTiuHtKXYXM8rM/fu8f3r01KxtzeTKtnUJGmeAnDL76gQyFMe39i&#10;G1RrQIbEvyveYjGXGXsJJaCLXP9nL34AAAD//wMAUEsBAi0AFAAGAAgAAAAhALaDOJL+AAAA4QEA&#10;ABMAAAAAAAAAAAAAAAAAAAAAAFtDb250ZW50X1R5cGVzXS54bWxQSwECLQAUAAYACAAAACEAOP0h&#10;/9YAAACUAQAACwAAAAAAAAAAAAAAAAAvAQAAX3JlbHMvLnJlbHNQSwECLQAUAAYACAAAACEABZd9&#10;kjIDAADZBwAADgAAAAAAAAAAAAAAAAAuAgAAZHJzL2Uyb0RvYy54bWxQSwECLQAUAAYACAAAACEA&#10;e7rBjdoAAAADAQAADwAAAAAAAAAAAAAAAACMBQAAZHJzL2Rvd25yZXYueG1sUEsFBgAAAAAEAAQA&#10;8wAAAJMGAAAAAA==&#10;">
                <v:group id="Group 244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1A3ywAAAOIAAAAPAAAAZHJzL2Rvd25yZXYueG1sRI9Pa8JA&#10;FMTvhX6H5Qne6iZqxURXEWlLD1LwD4i3R/aZBLNvQ3ZN4rd3C4Ueh5n5DbNc96YSLTWutKwgHkUg&#10;iDOrS84VnI6fb3MQziNrrCyTggc5WK9eX5aYatvxntqDz0WAsEtRQeF9nUrpsoIMupGtiYN3tY1B&#10;H2STS91gF+CmkuMomkmDJYeFAmvaFpTdDnej4KvDbjOJP9rd7bp9XI7vP+ddTEoNB/1mAcJT7//D&#10;f+1vrSCJknkymc7G8Hsp3AG5egIAAP//AwBQSwECLQAUAAYACAAAACEA2+H2y+4AAACFAQAAEwAA&#10;AAAAAAAAAAAAAAAAAAAAW0NvbnRlbnRfVHlwZXNdLnhtbFBLAQItABQABgAIAAAAIQBa9CxbvwAA&#10;ABUBAAALAAAAAAAAAAAAAAAAAB8BAABfcmVscy8ucmVsc1BLAQItABQABgAIAAAAIQB2i1A3ywAA&#10;AOIAAAAPAAAAAAAAAAAAAAAAAAcCAABkcnMvZG93bnJldi54bWxQSwUGAAAAAAMAAwC3AAAA/wIA&#10;AAAA&#10;">
                  <v:shape id="Freeform 245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xhywAAAOIAAAAPAAAAZHJzL2Rvd25yZXYueG1sRI/RSsNA&#10;FETfBf9huYJvdtOUSpt2W0QUqi/V2A+4zd5kQ7N3Y3aTRr++WxB8HGbmDLPejrYRA3W+dqxgOklA&#10;EBdO11wpOHy9PixA+ICssXFMCn7Iw3Zze7PGTLszf9KQh0pECPsMFZgQ2kxKXxiy6CeuJY5e6TqL&#10;IcqukrrDc4TbRqZJ8igt1hwXDLb0bKg45b1V0B+NHPa7/en3bfr+8U15Wb00pVL3d+PTCkSgMfyH&#10;/9o7rWA5n83TdLZI4Xop3gG5uQAAAP//AwBQSwECLQAUAAYACAAAACEA2+H2y+4AAACFAQAAEwAA&#10;AAAAAAAAAAAAAAAAAAAAW0NvbnRlbnRfVHlwZXNdLnhtbFBLAQItABQABgAIAAAAIQBa9CxbvwAA&#10;ABUBAAALAAAAAAAAAAAAAAAAAB8BAABfcmVscy8ucmVsc1BLAQItABQABgAIAAAAIQCnsCxhywAA&#10;AOI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5D52B9D1" w14:textId="77777777" w:rsidR="006A5245" w:rsidRDefault="006A5245">
      <w:pPr>
        <w:rPr>
          <w:rFonts w:ascii="Arial" w:eastAsia="Arial" w:hAnsi="Arial" w:cs="Arial"/>
          <w:b/>
          <w:bCs/>
          <w:sz w:val="32"/>
          <w:szCs w:val="32"/>
        </w:rPr>
      </w:pPr>
    </w:p>
    <w:p w14:paraId="49AF7824" w14:textId="77777777" w:rsidR="006A5245" w:rsidRDefault="006A5245">
      <w:pPr>
        <w:spacing w:before="11"/>
        <w:rPr>
          <w:rFonts w:ascii="Arial" w:eastAsia="Arial" w:hAnsi="Arial" w:cs="Arial"/>
          <w:b/>
          <w:bCs/>
          <w:sz w:val="42"/>
          <w:szCs w:val="42"/>
        </w:rPr>
      </w:pPr>
    </w:p>
    <w:p w14:paraId="6BA0E886" w14:textId="77777777" w:rsidR="006A5245" w:rsidRDefault="00FD53C6">
      <w:pPr>
        <w:pStyle w:val="Nadpis3"/>
        <w:ind w:left="1693"/>
        <w:jc w:val="both"/>
        <w:rPr>
          <w:b w:val="0"/>
          <w:bCs w:val="0"/>
        </w:rPr>
      </w:pPr>
      <w:r>
        <w:rPr>
          <w:color w:val="231F20"/>
        </w:rPr>
        <w:t>klíčová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slova:</w:t>
      </w:r>
    </w:p>
    <w:p w14:paraId="170548A7" w14:textId="77777777" w:rsidR="006A5245" w:rsidRDefault="00FD53C6">
      <w:pPr>
        <w:pStyle w:val="Zkladntext"/>
        <w:spacing w:line="265" w:lineRule="auto"/>
        <w:ind w:left="1693" w:right="1366"/>
      </w:pPr>
      <w:r>
        <w:rPr>
          <w:color w:val="231F20"/>
        </w:rPr>
        <w:t>Bazální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metabolismus,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klidový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metabolismus,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katabolismus,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anabolismus,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metabolický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syndrom,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energetická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bi-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lance, dusíková bilance.</w:t>
      </w:r>
    </w:p>
    <w:p w14:paraId="40C0FEC4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46FA85B6" w14:textId="77777777" w:rsidR="006A5245" w:rsidRDefault="006A524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3E86F29" w14:textId="77777777" w:rsidR="006A5245" w:rsidRDefault="00FD53C6">
      <w:pPr>
        <w:pStyle w:val="Nadpis3"/>
        <w:ind w:left="1693"/>
        <w:jc w:val="both"/>
        <w:rPr>
          <w:b w:val="0"/>
          <w:bCs w:val="0"/>
        </w:rPr>
      </w:pPr>
      <w:r>
        <w:rPr>
          <w:color w:val="231F20"/>
        </w:rPr>
        <w:t>Cíl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cvičení:</w:t>
      </w:r>
    </w:p>
    <w:p w14:paraId="56FD3BC7" w14:textId="77777777" w:rsidR="006A5245" w:rsidRDefault="00FD53C6">
      <w:pPr>
        <w:pStyle w:val="Zkladntext"/>
        <w:ind w:left="1693"/>
        <w:jc w:val="both"/>
      </w:pPr>
      <w:r>
        <w:rPr>
          <w:color w:val="231F20"/>
        </w:rPr>
        <w:t xml:space="preserve">Naučit se stanovení </w:t>
      </w:r>
      <w:r>
        <w:rPr>
          <w:color w:val="231F20"/>
          <w:spacing w:val="-1"/>
        </w:rPr>
        <w:t>energetického</w:t>
      </w:r>
      <w:r>
        <w:rPr>
          <w:color w:val="231F20"/>
        </w:rPr>
        <w:t xml:space="preserve"> výdeje výpočtem používaným v klinické praxi.</w:t>
      </w:r>
    </w:p>
    <w:p w14:paraId="4BEB30DC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18BE5386" w14:textId="70E1BB00" w:rsidR="006A5245" w:rsidRPr="00FD53C6" w:rsidRDefault="00FD53C6" w:rsidP="00FD53C6">
      <w:pPr>
        <w:spacing w:before="4"/>
        <w:ind w:left="633" w:firstLine="720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FD53C6">
        <w:rPr>
          <w:rFonts w:ascii="Times New Roman" w:eastAsia="Times New Roman" w:hAnsi="Times New Roman" w:cs="Times New Roman"/>
          <w:color w:val="FF0000"/>
          <w:sz w:val="27"/>
          <w:szCs w:val="27"/>
        </w:rPr>
        <w:t>Rovnice bude k dispozici v praktiku.</w:t>
      </w:r>
    </w:p>
    <w:p w14:paraId="0843D4AE" w14:textId="77777777" w:rsidR="006A5245" w:rsidRDefault="006A5245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2D42D301" w14:textId="77777777" w:rsidR="006A5245" w:rsidRDefault="00FD53C6">
      <w:pPr>
        <w:pStyle w:val="Nadpis3"/>
        <w:rPr>
          <w:b w:val="0"/>
          <w:bCs w:val="0"/>
        </w:rPr>
      </w:pPr>
      <w:r>
        <w:rPr>
          <w:color w:val="231F20"/>
        </w:rPr>
        <w:t>Protokol:</w:t>
      </w:r>
    </w:p>
    <w:p w14:paraId="77A5A540" w14:textId="77777777" w:rsidR="006A5245" w:rsidRDefault="00FD53C6">
      <w:pPr>
        <w:pStyle w:val="Zkladntext"/>
        <w:spacing w:line="265" w:lineRule="auto"/>
        <w:ind w:right="1986"/>
      </w:pPr>
      <w:r>
        <w:rPr>
          <w:color w:val="231F20"/>
        </w:rPr>
        <w:t>Definujte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klíčová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slova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cíl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cvičení.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Stručně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popište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princip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metod</w:t>
      </w:r>
      <w:r>
        <w:rPr>
          <w:color w:val="231F20"/>
          <w:spacing w:val="-16"/>
        </w:rPr>
        <w:t>y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5"/>
        </w:rPr>
        <w:t>V</w:t>
      </w:r>
      <w:r>
        <w:rPr>
          <w:color w:val="231F20"/>
        </w:rPr>
        <w:t>ypočtené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vlastní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hodnoty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AEE vyjádřete v kJ/s a v kJ/den.</w:t>
      </w:r>
    </w:p>
    <w:p w14:paraId="28C18AED" w14:textId="77777777" w:rsidR="006A5245" w:rsidRDefault="006A5245">
      <w:pPr>
        <w:rPr>
          <w:rFonts w:ascii="Times New Roman" w:eastAsia="Times New Roman" w:hAnsi="Times New Roman" w:cs="Times New Roman"/>
        </w:rPr>
      </w:pPr>
    </w:p>
    <w:p w14:paraId="23FB778C" w14:textId="77777777" w:rsidR="006A5245" w:rsidRDefault="006A524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0125FA59" w14:textId="77777777" w:rsidR="006A5245" w:rsidRDefault="00FD53C6">
      <w:pPr>
        <w:pStyle w:val="Nadpis3"/>
        <w:rPr>
          <w:b w:val="0"/>
          <w:bCs w:val="0"/>
        </w:rPr>
      </w:pPr>
      <w:r>
        <w:rPr>
          <w:color w:val="231F20"/>
        </w:rPr>
        <w:t>Interpretace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závěry:</w:t>
      </w:r>
    </w:p>
    <w:p w14:paraId="5734EB88" w14:textId="4D7E4FD2" w:rsidR="005C41DE" w:rsidRDefault="00FD53C6" w:rsidP="0085479C">
      <w:pPr>
        <w:pStyle w:val="Zkladntext"/>
        <w:spacing w:line="265" w:lineRule="auto"/>
        <w:ind w:right="1706"/>
        <w:rPr>
          <w:rFonts w:cs="Times New Roman"/>
          <w:sz w:val="20"/>
          <w:szCs w:val="20"/>
        </w:rPr>
      </w:pPr>
      <w:r>
        <w:rPr>
          <w:color w:val="231F20"/>
        </w:rPr>
        <w:t>Zjištěný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AEE v klidu  (kJ/den) porovnejte s vypočtenou hodnotou bazálního </w:t>
      </w:r>
      <w:r>
        <w:rPr>
          <w:color w:val="231F20"/>
          <w:spacing w:val="-1"/>
        </w:rPr>
        <w:t>energetického</w:t>
      </w:r>
      <w:r>
        <w:rPr>
          <w:color w:val="231F20"/>
        </w:rPr>
        <w:t xml:space="preserve"> výde-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je BEE (kJ/den). Liší se tyto hodnoty?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5"/>
        </w:rPr>
        <w:t>V</w:t>
      </w:r>
      <w:r>
        <w:rPr>
          <w:color w:val="231F20"/>
        </w:rPr>
        <w:t>ysvětlete proč.</w:t>
      </w:r>
    </w:p>
    <w:p w14:paraId="45914211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6B43D3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B144D2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102DC8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6D8855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ADB4BF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8F9940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C4EE8C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0814AC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E1B332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BB9302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4BE377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755C8F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D2F9BB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758328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D6D108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3BB56F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32092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88B3A6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FD9629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5401B1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F89840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003910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11A7FC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5664CB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CE3A33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52421B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000B49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39E146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C82433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233654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C8A4B6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91B6FE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06E9BE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E80744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8EF29E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837B43" w14:textId="77777777" w:rsidR="005C41DE" w:rsidRDefault="005C41D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5C41DE" w:rsidSect="0085479C">
      <w:pgSz w:w="13040" w:h="17980"/>
      <w:pgMar w:top="560" w:right="0" w:bottom="580" w:left="0" w:header="80" w:footer="3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33E95" w14:textId="77777777" w:rsidR="008C1DC4" w:rsidRDefault="008C1DC4">
      <w:r>
        <w:separator/>
      </w:r>
    </w:p>
  </w:endnote>
  <w:endnote w:type="continuationSeparator" w:id="0">
    <w:p w14:paraId="78253049" w14:textId="77777777" w:rsidR="008C1DC4" w:rsidRDefault="008C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993A2" w14:textId="28551E2C" w:rsidR="006A5245" w:rsidRDefault="006A524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049D1" w14:textId="77777777" w:rsidR="008C1DC4" w:rsidRDefault="008C1DC4">
      <w:r>
        <w:separator/>
      </w:r>
    </w:p>
  </w:footnote>
  <w:footnote w:type="continuationSeparator" w:id="0">
    <w:p w14:paraId="4FCAFE90" w14:textId="77777777" w:rsidR="008C1DC4" w:rsidRDefault="008C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C4A36"/>
    <w:multiLevelType w:val="hybridMultilevel"/>
    <w:tmpl w:val="994C8658"/>
    <w:lvl w:ilvl="0" w:tplc="5E1E1AE0">
      <w:start w:val="1"/>
      <w:numFmt w:val="lowerLetter"/>
      <w:lvlText w:val="%1)"/>
      <w:lvlJc w:val="left"/>
      <w:pPr>
        <w:ind w:left="1611" w:hanging="258"/>
        <w:jc w:val="right"/>
      </w:pPr>
      <w:rPr>
        <w:rFonts w:ascii="Arial" w:eastAsia="Arial" w:hAnsi="Arial" w:hint="default"/>
        <w:color w:val="231F20"/>
        <w:w w:val="89"/>
        <w:sz w:val="24"/>
        <w:szCs w:val="24"/>
      </w:rPr>
    </w:lvl>
    <w:lvl w:ilvl="1" w:tplc="6E96E460">
      <w:start w:val="1"/>
      <w:numFmt w:val="decimal"/>
      <w:lvlText w:val="%2."/>
      <w:lvlJc w:val="left"/>
      <w:pPr>
        <w:ind w:left="1968" w:hanging="275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 w:tplc="C5B8BF40">
      <w:start w:val="1"/>
      <w:numFmt w:val="bullet"/>
      <w:lvlText w:val="•"/>
      <w:lvlJc w:val="left"/>
      <w:pPr>
        <w:ind w:left="8553" w:hanging="275"/>
      </w:pPr>
      <w:rPr>
        <w:rFonts w:hint="default"/>
      </w:rPr>
    </w:lvl>
    <w:lvl w:ilvl="3" w:tplc="6A26A9AE">
      <w:start w:val="1"/>
      <w:numFmt w:val="bullet"/>
      <w:lvlText w:val="•"/>
      <w:lvlJc w:val="left"/>
      <w:pPr>
        <w:ind w:left="9114" w:hanging="275"/>
      </w:pPr>
      <w:rPr>
        <w:rFonts w:hint="default"/>
      </w:rPr>
    </w:lvl>
    <w:lvl w:ilvl="4" w:tplc="18F0F1E6">
      <w:start w:val="1"/>
      <w:numFmt w:val="bullet"/>
      <w:lvlText w:val="•"/>
      <w:lvlJc w:val="left"/>
      <w:pPr>
        <w:ind w:left="9675" w:hanging="275"/>
      </w:pPr>
      <w:rPr>
        <w:rFonts w:hint="default"/>
      </w:rPr>
    </w:lvl>
    <w:lvl w:ilvl="5" w:tplc="C6462524">
      <w:start w:val="1"/>
      <w:numFmt w:val="bullet"/>
      <w:lvlText w:val="•"/>
      <w:lvlJc w:val="left"/>
      <w:pPr>
        <w:ind w:left="10236" w:hanging="275"/>
      </w:pPr>
      <w:rPr>
        <w:rFonts w:hint="default"/>
      </w:rPr>
    </w:lvl>
    <w:lvl w:ilvl="6" w:tplc="5A1446C0">
      <w:start w:val="1"/>
      <w:numFmt w:val="bullet"/>
      <w:lvlText w:val="•"/>
      <w:lvlJc w:val="left"/>
      <w:pPr>
        <w:ind w:left="10796" w:hanging="275"/>
      </w:pPr>
      <w:rPr>
        <w:rFonts w:hint="default"/>
      </w:rPr>
    </w:lvl>
    <w:lvl w:ilvl="7" w:tplc="9F004514">
      <w:start w:val="1"/>
      <w:numFmt w:val="bullet"/>
      <w:lvlText w:val="•"/>
      <w:lvlJc w:val="left"/>
      <w:pPr>
        <w:ind w:left="11357" w:hanging="275"/>
      </w:pPr>
      <w:rPr>
        <w:rFonts w:hint="default"/>
      </w:rPr>
    </w:lvl>
    <w:lvl w:ilvl="8" w:tplc="863C24C4">
      <w:start w:val="1"/>
      <w:numFmt w:val="bullet"/>
      <w:lvlText w:val="•"/>
      <w:lvlJc w:val="left"/>
      <w:pPr>
        <w:ind w:left="11918" w:hanging="275"/>
      </w:pPr>
      <w:rPr>
        <w:rFonts w:hint="default"/>
      </w:rPr>
    </w:lvl>
  </w:abstractNum>
  <w:abstractNum w:abstractNumId="1" w15:restartNumberingAfterBreak="0">
    <w:nsid w:val="299620DC"/>
    <w:multiLevelType w:val="hybridMultilevel"/>
    <w:tmpl w:val="B83C8688"/>
    <w:lvl w:ilvl="0" w:tplc="A1363BFC">
      <w:start w:val="1"/>
      <w:numFmt w:val="decimal"/>
      <w:lvlText w:val="%1."/>
      <w:lvlJc w:val="left"/>
      <w:pPr>
        <w:ind w:left="1964" w:hanging="272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821AB076">
      <w:start w:val="1"/>
      <w:numFmt w:val="bullet"/>
      <w:lvlText w:val="•"/>
      <w:lvlJc w:val="left"/>
      <w:pPr>
        <w:ind w:left="3072" w:hanging="272"/>
      </w:pPr>
      <w:rPr>
        <w:rFonts w:hint="default"/>
      </w:rPr>
    </w:lvl>
    <w:lvl w:ilvl="2" w:tplc="2398F294">
      <w:start w:val="1"/>
      <w:numFmt w:val="bullet"/>
      <w:lvlText w:val="•"/>
      <w:lvlJc w:val="left"/>
      <w:pPr>
        <w:ind w:left="4179" w:hanging="272"/>
      </w:pPr>
      <w:rPr>
        <w:rFonts w:hint="default"/>
      </w:rPr>
    </w:lvl>
    <w:lvl w:ilvl="3" w:tplc="B13E1DD8">
      <w:start w:val="1"/>
      <w:numFmt w:val="bullet"/>
      <w:lvlText w:val="•"/>
      <w:lvlJc w:val="left"/>
      <w:pPr>
        <w:ind w:left="5287" w:hanging="272"/>
      </w:pPr>
      <w:rPr>
        <w:rFonts w:hint="default"/>
      </w:rPr>
    </w:lvl>
    <w:lvl w:ilvl="4" w:tplc="3C1C8CF2">
      <w:start w:val="1"/>
      <w:numFmt w:val="bullet"/>
      <w:lvlText w:val="•"/>
      <w:lvlJc w:val="left"/>
      <w:pPr>
        <w:ind w:left="6394" w:hanging="272"/>
      </w:pPr>
      <w:rPr>
        <w:rFonts w:hint="default"/>
      </w:rPr>
    </w:lvl>
    <w:lvl w:ilvl="5" w:tplc="A8AA1470">
      <w:start w:val="1"/>
      <w:numFmt w:val="bullet"/>
      <w:lvlText w:val="•"/>
      <w:lvlJc w:val="left"/>
      <w:pPr>
        <w:ind w:left="7502" w:hanging="272"/>
      </w:pPr>
      <w:rPr>
        <w:rFonts w:hint="default"/>
      </w:rPr>
    </w:lvl>
    <w:lvl w:ilvl="6" w:tplc="5DB208D4">
      <w:start w:val="1"/>
      <w:numFmt w:val="bullet"/>
      <w:lvlText w:val="•"/>
      <w:lvlJc w:val="left"/>
      <w:pPr>
        <w:ind w:left="8609" w:hanging="272"/>
      </w:pPr>
      <w:rPr>
        <w:rFonts w:hint="default"/>
      </w:rPr>
    </w:lvl>
    <w:lvl w:ilvl="7" w:tplc="E8360458">
      <w:start w:val="1"/>
      <w:numFmt w:val="bullet"/>
      <w:lvlText w:val="•"/>
      <w:lvlJc w:val="left"/>
      <w:pPr>
        <w:ind w:left="9717" w:hanging="272"/>
      </w:pPr>
      <w:rPr>
        <w:rFonts w:hint="default"/>
      </w:rPr>
    </w:lvl>
    <w:lvl w:ilvl="8" w:tplc="F8C67324">
      <w:start w:val="1"/>
      <w:numFmt w:val="bullet"/>
      <w:lvlText w:val="•"/>
      <w:lvlJc w:val="left"/>
      <w:pPr>
        <w:ind w:left="10824" w:hanging="272"/>
      </w:pPr>
      <w:rPr>
        <w:rFonts w:hint="default"/>
      </w:rPr>
    </w:lvl>
  </w:abstractNum>
  <w:abstractNum w:abstractNumId="2" w15:restartNumberingAfterBreak="0">
    <w:nsid w:val="648F14F4"/>
    <w:multiLevelType w:val="hybridMultilevel"/>
    <w:tmpl w:val="2BE65EA8"/>
    <w:lvl w:ilvl="0" w:tplc="D0D64F42">
      <w:start w:val="1"/>
      <w:numFmt w:val="decimal"/>
      <w:lvlText w:val="%1."/>
      <w:lvlJc w:val="left"/>
      <w:pPr>
        <w:ind w:left="1964" w:hanging="272"/>
        <w:jc w:val="righ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FC5E5B7A">
      <w:start w:val="1"/>
      <w:numFmt w:val="decimal"/>
      <w:lvlText w:val="%2."/>
      <w:lvlJc w:val="left"/>
      <w:pPr>
        <w:ind w:left="1964" w:hanging="272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 w:tplc="CD90AD0A">
      <w:start w:val="1"/>
      <w:numFmt w:val="bullet"/>
      <w:lvlText w:val="•"/>
      <w:lvlJc w:val="left"/>
      <w:pPr>
        <w:ind w:left="3195" w:hanging="272"/>
      </w:pPr>
      <w:rPr>
        <w:rFonts w:hint="default"/>
      </w:rPr>
    </w:lvl>
    <w:lvl w:ilvl="3" w:tplc="E072070A">
      <w:start w:val="1"/>
      <w:numFmt w:val="bullet"/>
      <w:lvlText w:val="•"/>
      <w:lvlJc w:val="left"/>
      <w:pPr>
        <w:ind w:left="4426" w:hanging="272"/>
      </w:pPr>
      <w:rPr>
        <w:rFonts w:hint="default"/>
      </w:rPr>
    </w:lvl>
    <w:lvl w:ilvl="4" w:tplc="5D0AAA32">
      <w:start w:val="1"/>
      <w:numFmt w:val="bullet"/>
      <w:lvlText w:val="•"/>
      <w:lvlJc w:val="left"/>
      <w:pPr>
        <w:ind w:left="5656" w:hanging="272"/>
      </w:pPr>
      <w:rPr>
        <w:rFonts w:hint="default"/>
      </w:rPr>
    </w:lvl>
    <w:lvl w:ilvl="5" w:tplc="B7C820D2">
      <w:start w:val="1"/>
      <w:numFmt w:val="bullet"/>
      <w:lvlText w:val="•"/>
      <w:lvlJc w:val="left"/>
      <w:pPr>
        <w:ind w:left="6887" w:hanging="272"/>
      </w:pPr>
      <w:rPr>
        <w:rFonts w:hint="default"/>
      </w:rPr>
    </w:lvl>
    <w:lvl w:ilvl="6" w:tplc="9A2AA282">
      <w:start w:val="1"/>
      <w:numFmt w:val="bullet"/>
      <w:lvlText w:val="•"/>
      <w:lvlJc w:val="left"/>
      <w:pPr>
        <w:ind w:left="8117" w:hanging="272"/>
      </w:pPr>
      <w:rPr>
        <w:rFonts w:hint="default"/>
      </w:rPr>
    </w:lvl>
    <w:lvl w:ilvl="7" w:tplc="E1864E22">
      <w:start w:val="1"/>
      <w:numFmt w:val="bullet"/>
      <w:lvlText w:val="•"/>
      <w:lvlJc w:val="left"/>
      <w:pPr>
        <w:ind w:left="9348" w:hanging="272"/>
      </w:pPr>
      <w:rPr>
        <w:rFonts w:hint="default"/>
      </w:rPr>
    </w:lvl>
    <w:lvl w:ilvl="8" w:tplc="E77C474C">
      <w:start w:val="1"/>
      <w:numFmt w:val="bullet"/>
      <w:lvlText w:val="•"/>
      <w:lvlJc w:val="left"/>
      <w:pPr>
        <w:ind w:left="10578" w:hanging="272"/>
      </w:pPr>
      <w:rPr>
        <w:rFonts w:hint="default"/>
      </w:rPr>
    </w:lvl>
  </w:abstractNum>
  <w:abstractNum w:abstractNumId="3" w15:restartNumberingAfterBreak="0">
    <w:nsid w:val="69467484"/>
    <w:multiLevelType w:val="hybridMultilevel"/>
    <w:tmpl w:val="92985A58"/>
    <w:lvl w:ilvl="0" w:tplc="3EC0D580">
      <w:start w:val="1"/>
      <w:numFmt w:val="lowerLetter"/>
      <w:lvlText w:val="%1)"/>
      <w:lvlJc w:val="left"/>
      <w:pPr>
        <w:ind w:left="1634" w:hanging="281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35161940">
      <w:start w:val="1"/>
      <w:numFmt w:val="bullet"/>
      <w:lvlText w:val="•"/>
      <w:lvlJc w:val="left"/>
      <w:pPr>
        <w:ind w:left="2775" w:hanging="281"/>
      </w:pPr>
      <w:rPr>
        <w:rFonts w:hint="default"/>
      </w:rPr>
    </w:lvl>
    <w:lvl w:ilvl="2" w:tplc="101E9C8C">
      <w:start w:val="1"/>
      <w:numFmt w:val="bullet"/>
      <w:lvlText w:val="•"/>
      <w:lvlJc w:val="left"/>
      <w:pPr>
        <w:ind w:left="3915" w:hanging="281"/>
      </w:pPr>
      <w:rPr>
        <w:rFonts w:hint="default"/>
      </w:rPr>
    </w:lvl>
    <w:lvl w:ilvl="3" w:tplc="1C72B3B8">
      <w:start w:val="1"/>
      <w:numFmt w:val="bullet"/>
      <w:lvlText w:val="•"/>
      <w:lvlJc w:val="left"/>
      <w:pPr>
        <w:ind w:left="5056" w:hanging="281"/>
      </w:pPr>
      <w:rPr>
        <w:rFonts w:hint="default"/>
      </w:rPr>
    </w:lvl>
    <w:lvl w:ilvl="4" w:tplc="2BAA777E">
      <w:start w:val="1"/>
      <w:numFmt w:val="bullet"/>
      <w:lvlText w:val="•"/>
      <w:lvlJc w:val="left"/>
      <w:pPr>
        <w:ind w:left="6196" w:hanging="281"/>
      </w:pPr>
      <w:rPr>
        <w:rFonts w:hint="default"/>
      </w:rPr>
    </w:lvl>
    <w:lvl w:ilvl="5" w:tplc="83E0A05C">
      <w:start w:val="1"/>
      <w:numFmt w:val="bullet"/>
      <w:lvlText w:val="•"/>
      <w:lvlJc w:val="left"/>
      <w:pPr>
        <w:ind w:left="7337" w:hanging="281"/>
      </w:pPr>
      <w:rPr>
        <w:rFonts w:hint="default"/>
      </w:rPr>
    </w:lvl>
    <w:lvl w:ilvl="6" w:tplc="97700792">
      <w:start w:val="1"/>
      <w:numFmt w:val="bullet"/>
      <w:lvlText w:val="•"/>
      <w:lvlJc w:val="left"/>
      <w:pPr>
        <w:ind w:left="8477" w:hanging="281"/>
      </w:pPr>
      <w:rPr>
        <w:rFonts w:hint="default"/>
      </w:rPr>
    </w:lvl>
    <w:lvl w:ilvl="7" w:tplc="E7A08BC6">
      <w:start w:val="1"/>
      <w:numFmt w:val="bullet"/>
      <w:lvlText w:val="•"/>
      <w:lvlJc w:val="left"/>
      <w:pPr>
        <w:ind w:left="9618" w:hanging="281"/>
      </w:pPr>
      <w:rPr>
        <w:rFonts w:hint="default"/>
      </w:rPr>
    </w:lvl>
    <w:lvl w:ilvl="8" w:tplc="D08C073C">
      <w:start w:val="1"/>
      <w:numFmt w:val="bullet"/>
      <w:lvlText w:val="•"/>
      <w:lvlJc w:val="left"/>
      <w:pPr>
        <w:ind w:left="10758" w:hanging="281"/>
      </w:pPr>
      <w:rPr>
        <w:rFonts w:hint="default"/>
      </w:rPr>
    </w:lvl>
  </w:abstractNum>
  <w:abstractNum w:abstractNumId="4" w15:restartNumberingAfterBreak="0">
    <w:nsid w:val="76AE3014"/>
    <w:multiLevelType w:val="hybridMultilevel"/>
    <w:tmpl w:val="3188992E"/>
    <w:lvl w:ilvl="0" w:tplc="20AE129E">
      <w:start w:val="1"/>
      <w:numFmt w:val="decimal"/>
      <w:lvlText w:val="%1."/>
      <w:lvlJc w:val="left"/>
      <w:pPr>
        <w:ind w:left="1968" w:hanging="275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9244D654">
      <w:start w:val="1"/>
      <w:numFmt w:val="bullet"/>
      <w:lvlText w:val="•"/>
      <w:lvlJc w:val="left"/>
      <w:pPr>
        <w:ind w:left="3075" w:hanging="275"/>
      </w:pPr>
      <w:rPr>
        <w:rFonts w:hint="default"/>
      </w:rPr>
    </w:lvl>
    <w:lvl w:ilvl="2" w:tplc="145203A4">
      <w:start w:val="1"/>
      <w:numFmt w:val="bullet"/>
      <w:lvlText w:val="•"/>
      <w:lvlJc w:val="left"/>
      <w:pPr>
        <w:ind w:left="4183" w:hanging="275"/>
      </w:pPr>
      <w:rPr>
        <w:rFonts w:hint="default"/>
      </w:rPr>
    </w:lvl>
    <w:lvl w:ilvl="3" w:tplc="09C418F6">
      <w:start w:val="1"/>
      <w:numFmt w:val="bullet"/>
      <w:lvlText w:val="•"/>
      <w:lvlJc w:val="left"/>
      <w:pPr>
        <w:ind w:left="5290" w:hanging="275"/>
      </w:pPr>
      <w:rPr>
        <w:rFonts w:hint="default"/>
      </w:rPr>
    </w:lvl>
    <w:lvl w:ilvl="4" w:tplc="1D7A2438">
      <w:start w:val="1"/>
      <w:numFmt w:val="bullet"/>
      <w:lvlText w:val="•"/>
      <w:lvlJc w:val="left"/>
      <w:pPr>
        <w:ind w:left="6397" w:hanging="275"/>
      </w:pPr>
      <w:rPr>
        <w:rFonts w:hint="default"/>
      </w:rPr>
    </w:lvl>
    <w:lvl w:ilvl="5" w:tplc="018468C0">
      <w:start w:val="1"/>
      <w:numFmt w:val="bullet"/>
      <w:lvlText w:val="•"/>
      <w:lvlJc w:val="left"/>
      <w:pPr>
        <w:ind w:left="7504" w:hanging="275"/>
      </w:pPr>
      <w:rPr>
        <w:rFonts w:hint="default"/>
      </w:rPr>
    </w:lvl>
    <w:lvl w:ilvl="6" w:tplc="0A8C0132">
      <w:start w:val="1"/>
      <w:numFmt w:val="bullet"/>
      <w:lvlText w:val="•"/>
      <w:lvlJc w:val="left"/>
      <w:pPr>
        <w:ind w:left="8611" w:hanging="275"/>
      </w:pPr>
      <w:rPr>
        <w:rFonts w:hint="default"/>
      </w:rPr>
    </w:lvl>
    <w:lvl w:ilvl="7" w:tplc="5AFE37C8">
      <w:start w:val="1"/>
      <w:numFmt w:val="bullet"/>
      <w:lvlText w:val="•"/>
      <w:lvlJc w:val="left"/>
      <w:pPr>
        <w:ind w:left="9718" w:hanging="275"/>
      </w:pPr>
      <w:rPr>
        <w:rFonts w:hint="default"/>
      </w:rPr>
    </w:lvl>
    <w:lvl w:ilvl="8" w:tplc="5C1880A0">
      <w:start w:val="1"/>
      <w:numFmt w:val="bullet"/>
      <w:lvlText w:val="•"/>
      <w:lvlJc w:val="left"/>
      <w:pPr>
        <w:ind w:left="10825" w:hanging="275"/>
      </w:pPr>
      <w:rPr>
        <w:rFonts w:hint="default"/>
      </w:rPr>
    </w:lvl>
  </w:abstractNum>
  <w:num w:numId="1" w16cid:durableId="1963027431">
    <w:abstractNumId w:val="3"/>
  </w:num>
  <w:num w:numId="2" w16cid:durableId="270744056">
    <w:abstractNumId w:val="1"/>
  </w:num>
  <w:num w:numId="3" w16cid:durableId="356083670">
    <w:abstractNumId w:val="2"/>
  </w:num>
  <w:num w:numId="4" w16cid:durableId="930823009">
    <w:abstractNumId w:val="4"/>
  </w:num>
  <w:num w:numId="5" w16cid:durableId="10588677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45"/>
    <w:rsid w:val="000315E1"/>
    <w:rsid w:val="00256129"/>
    <w:rsid w:val="00365AB7"/>
    <w:rsid w:val="003C11AB"/>
    <w:rsid w:val="004F5B68"/>
    <w:rsid w:val="005C41DE"/>
    <w:rsid w:val="005D294F"/>
    <w:rsid w:val="006853AA"/>
    <w:rsid w:val="0069287C"/>
    <w:rsid w:val="006A5245"/>
    <w:rsid w:val="0085479C"/>
    <w:rsid w:val="008C1DC4"/>
    <w:rsid w:val="00A52CD0"/>
    <w:rsid w:val="00A66F8C"/>
    <w:rsid w:val="00A95AD4"/>
    <w:rsid w:val="00B16BFA"/>
    <w:rsid w:val="00D356B2"/>
    <w:rsid w:val="00EB78C2"/>
    <w:rsid w:val="00F404E7"/>
    <w:rsid w:val="00F7788C"/>
    <w:rsid w:val="00FD2725"/>
    <w:rsid w:val="00FD53C6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0C75D"/>
  <w15:docId w15:val="{7AB82540-AB56-450E-BCE1-EF4E6F66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90"/>
      <w:ind w:left="1693"/>
      <w:outlineLvl w:val="0"/>
    </w:pPr>
    <w:rPr>
      <w:rFonts w:ascii="Arial" w:eastAsia="Arial" w:hAnsi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158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1353"/>
      <w:outlineLvl w:val="2"/>
    </w:pPr>
    <w:rPr>
      <w:rFonts w:ascii="Arial" w:eastAsia="Arial" w:hAnsi="Arial"/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693"/>
      <w:outlineLvl w:val="3"/>
    </w:pPr>
    <w:rPr>
      <w:rFonts w:ascii="Arial" w:eastAsia="Arial" w:hAnsi="Arial"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1693"/>
      <w:outlineLvl w:val="4"/>
    </w:pPr>
    <w:rPr>
      <w:rFonts w:ascii="Times New Roman" w:eastAsia="Times New Roman" w:hAnsi="Times New Roman"/>
      <w:b/>
      <w:bCs/>
    </w:rPr>
  </w:style>
  <w:style w:type="paragraph" w:styleId="Nadpis6">
    <w:name w:val="heading 6"/>
    <w:basedOn w:val="Normln"/>
    <w:uiPriority w:val="9"/>
    <w:unhideWhenUsed/>
    <w:qFormat/>
    <w:pPr>
      <w:ind w:left="1353"/>
      <w:outlineLvl w:val="5"/>
    </w:pPr>
    <w:rPr>
      <w:rFonts w:ascii="Times New Roman" w:eastAsia="Times New Roman" w:hAnsi="Times New Roman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7"/>
      <w:ind w:left="1693"/>
    </w:pPr>
    <w:rPr>
      <w:rFonts w:ascii="Times New Roman" w:eastAsia="Times New Roman" w:hAnsi="Times New Roman"/>
    </w:rPr>
  </w:style>
  <w:style w:type="paragraph" w:styleId="Obsah2">
    <w:name w:val="toc 2"/>
    <w:basedOn w:val="Normln"/>
    <w:uiPriority w:val="1"/>
    <w:qFormat/>
    <w:pPr>
      <w:spacing w:before="107"/>
      <w:ind w:left="2773" w:hanging="798"/>
    </w:pPr>
    <w:rPr>
      <w:rFonts w:ascii="Times New Roman" w:eastAsia="Times New Roman" w:hAnsi="Times New Roman"/>
    </w:rPr>
  </w:style>
  <w:style w:type="paragraph" w:styleId="Obsah3">
    <w:name w:val="toc 3"/>
    <w:basedOn w:val="Normln"/>
    <w:uiPriority w:val="1"/>
    <w:qFormat/>
    <w:pPr>
      <w:spacing w:before="107"/>
      <w:ind w:left="2773" w:hanging="725"/>
    </w:pPr>
    <w:rPr>
      <w:rFonts w:ascii="Times New Roman" w:eastAsia="Times New Roman" w:hAnsi="Times New Roman"/>
    </w:rPr>
  </w:style>
  <w:style w:type="paragraph" w:styleId="Obsah4">
    <w:name w:val="toc 4"/>
    <w:basedOn w:val="Normln"/>
    <w:uiPriority w:val="1"/>
    <w:qFormat/>
    <w:pPr>
      <w:spacing w:before="107"/>
      <w:ind w:left="2773" w:hanging="712"/>
    </w:pPr>
    <w:rPr>
      <w:rFonts w:ascii="Times New Roman" w:eastAsia="Times New Roman" w:hAnsi="Times New Roman"/>
    </w:rPr>
  </w:style>
  <w:style w:type="paragraph" w:styleId="Obsah5">
    <w:name w:val="toc 5"/>
    <w:basedOn w:val="Normln"/>
    <w:uiPriority w:val="1"/>
    <w:qFormat/>
    <w:pPr>
      <w:spacing w:before="107"/>
      <w:ind w:left="2773" w:hanging="566"/>
    </w:pPr>
    <w:rPr>
      <w:rFonts w:ascii="Times New Roman" w:eastAsia="Times New Roman" w:hAnsi="Times New Roman"/>
    </w:rPr>
  </w:style>
  <w:style w:type="paragraph" w:styleId="Obsah6">
    <w:name w:val="toc 6"/>
    <w:basedOn w:val="Normln"/>
    <w:uiPriority w:val="1"/>
    <w:qFormat/>
    <w:pPr>
      <w:spacing w:before="107"/>
      <w:ind w:left="2773" w:hanging="480"/>
    </w:pPr>
    <w:rPr>
      <w:rFonts w:ascii="Times New Roman" w:eastAsia="Times New Roman" w:hAnsi="Times New Roman"/>
    </w:rPr>
  </w:style>
  <w:style w:type="paragraph" w:styleId="Obsah7">
    <w:name w:val="toc 7"/>
    <w:basedOn w:val="Normln"/>
    <w:uiPriority w:val="1"/>
    <w:qFormat/>
    <w:pPr>
      <w:spacing w:before="107"/>
      <w:ind w:left="2773" w:hanging="407"/>
    </w:pPr>
    <w:rPr>
      <w:rFonts w:ascii="Times New Roman" w:eastAsia="Times New Roman" w:hAnsi="Times New Roman"/>
    </w:rPr>
  </w:style>
  <w:style w:type="paragraph" w:styleId="Obsah8">
    <w:name w:val="toc 8"/>
    <w:basedOn w:val="Normln"/>
    <w:uiPriority w:val="1"/>
    <w:qFormat/>
    <w:pPr>
      <w:spacing w:before="107"/>
      <w:ind w:left="2773" w:hanging="378"/>
    </w:pPr>
    <w:rPr>
      <w:rFonts w:ascii="Times New Roman" w:eastAsia="Times New Roman" w:hAnsi="Times New Roman"/>
    </w:rPr>
  </w:style>
  <w:style w:type="paragraph" w:styleId="Obsah9">
    <w:name w:val="toc 9"/>
    <w:basedOn w:val="Normln"/>
    <w:uiPriority w:val="1"/>
    <w:qFormat/>
    <w:pPr>
      <w:spacing w:before="107"/>
      <w:ind w:left="2773" w:hanging="305"/>
    </w:pPr>
    <w:rPr>
      <w:rFonts w:ascii="Times New Roman" w:eastAsia="Times New Roman" w:hAnsi="Times New Roman"/>
    </w:rPr>
  </w:style>
  <w:style w:type="paragraph" w:styleId="Zkladntext">
    <w:name w:val="Body Text"/>
    <w:basedOn w:val="Normln"/>
    <w:uiPriority w:val="1"/>
    <w:qFormat/>
    <w:pPr>
      <w:spacing w:before="108"/>
      <w:ind w:left="1353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561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129"/>
  </w:style>
  <w:style w:type="paragraph" w:styleId="Zpat">
    <w:name w:val="footer"/>
    <w:basedOn w:val="Normln"/>
    <w:link w:val="ZpatChar"/>
    <w:uiPriority w:val="99"/>
    <w:unhideWhenUsed/>
    <w:rsid w:val="002561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Zuzana Nováková</cp:lastModifiedBy>
  <cp:revision>2</cp:revision>
  <dcterms:created xsi:type="dcterms:W3CDTF">2025-02-14T13:20:00Z</dcterms:created>
  <dcterms:modified xsi:type="dcterms:W3CDTF">2025-02-14T13:20:00Z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LastSaved">
    <vt:filetime>2025-02-12T00:00:00Z</vt:filetime>
  </property>
</Properties>
</file>