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9F" w:rsidRDefault="00C84C9F" w:rsidP="00C84C9F">
      <w:pPr>
        <w:ind w:left="284" w:right="-71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64285" cy="755650"/>
            <wp:effectExtent l="19050" t="0" r="0" b="0"/>
            <wp:docPr id="33" name="Picture 1" descr="ESF_logo_s_textem_RG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_logo_s_textem_RGB_c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906145" cy="755650"/>
            <wp:effectExtent l="19050" t="0" r="8255" b="0"/>
            <wp:docPr id="34" name="Picture 2" descr="EU_logo_s_textem_RG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_logo_s_textem_RGB_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526540" cy="715645"/>
            <wp:effectExtent l="19050" t="0" r="0" b="0"/>
            <wp:docPr id="35" name="Picture 3" descr="msm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mt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946150" cy="723265"/>
            <wp:effectExtent l="19050" t="0" r="6350" b="0"/>
            <wp:docPr id="36" name="Picture 4" descr="OPVK_Logo_zaklad_CMY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VK_Logo_zaklad_CMYK_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731520" cy="731520"/>
            <wp:effectExtent l="19050" t="0" r="0" b="0"/>
            <wp:docPr id="37" name="Picture 5" descr="masarykova_univerzi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sarykova_univerzita_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8255" cy="8255"/>
            <wp:effectExtent l="0" t="0" r="0" b="0"/>
            <wp:docPr id="38" name="Picture 6" descr="Pr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8255" cy="8255"/>
            <wp:effectExtent l="0" t="0" r="0" b="0"/>
            <wp:docPr id="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C84C9F" w:rsidRDefault="00C84C9F" w:rsidP="00C84C9F">
      <w:pPr>
        <w:rPr>
          <w:rFonts w:ascii="Arial" w:hAnsi="Arial" w:cs="Arial"/>
        </w:rPr>
      </w:pPr>
    </w:p>
    <w:p w:rsidR="00C84C9F" w:rsidRDefault="00C84C9F" w:rsidP="00C84C9F">
      <w:pPr>
        <w:rPr>
          <w:rFonts w:ascii="Arial" w:hAnsi="Arial" w:cs="Arial"/>
          <w:b/>
          <w:kern w:val="22"/>
          <w:sz w:val="14"/>
          <w:szCs w:val="14"/>
        </w:rPr>
      </w:pPr>
      <w:r>
        <w:rPr>
          <w:rFonts w:ascii="Arial" w:hAnsi="Arial" w:cs="Arial"/>
          <w:b/>
          <w:kern w:val="22"/>
          <w:sz w:val="14"/>
          <w:szCs w:val="14"/>
        </w:rPr>
        <w:t xml:space="preserve">                                                                </w:t>
      </w:r>
      <w:r>
        <w:rPr>
          <w:rFonts w:ascii="Arial" w:hAnsi="Arial" w:cs="Arial"/>
          <w:b/>
          <w:noProof/>
          <w:kern w:val="22"/>
          <w:sz w:val="14"/>
          <w:szCs w:val="14"/>
        </w:rPr>
        <w:drawing>
          <wp:inline distT="0" distB="0" distL="0" distR="0">
            <wp:extent cx="2846705" cy="142875"/>
            <wp:effectExtent l="19050" t="0" r="0" b="0"/>
            <wp:docPr id="4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C9F" w:rsidRDefault="00C84C9F" w:rsidP="00C84C9F">
      <w:pPr>
        <w:rPr>
          <w:b/>
          <w:sz w:val="44"/>
          <w:szCs w:val="32"/>
        </w:rPr>
      </w:pPr>
    </w:p>
    <w:p w:rsidR="00C84C9F" w:rsidRPr="00883363" w:rsidRDefault="00C84C9F" w:rsidP="00C84C9F">
      <w:pPr>
        <w:rPr>
          <w:rFonts w:asciiTheme="majorHAnsi" w:hAnsiTheme="majorHAnsi"/>
          <w:sz w:val="24"/>
          <w:szCs w:val="24"/>
        </w:rPr>
      </w:pPr>
    </w:p>
    <w:p w:rsidR="00C84C9F" w:rsidRPr="004B35D4" w:rsidRDefault="00C84C9F" w:rsidP="00C84C9F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4B35D4">
        <w:rPr>
          <w:rFonts w:asciiTheme="majorHAnsi" w:hAnsiTheme="majorHAnsi"/>
          <w:b/>
          <w:bCs/>
          <w:sz w:val="36"/>
          <w:szCs w:val="24"/>
        </w:rPr>
        <w:t>ZX500 Uneven Development</w:t>
      </w:r>
    </w:p>
    <w:p w:rsidR="00C84C9F" w:rsidRDefault="00C84C9F" w:rsidP="00C84C9F">
      <w:pPr>
        <w:rPr>
          <w:rFonts w:asciiTheme="majorHAnsi" w:hAnsiTheme="majorHAnsi"/>
          <w:bCs/>
          <w:sz w:val="36"/>
          <w:szCs w:val="24"/>
        </w:rPr>
      </w:pPr>
    </w:p>
    <w:p w:rsidR="00997A59" w:rsidRDefault="00B84D8F" w:rsidP="00584F08">
      <w:pPr>
        <w:jc w:val="both"/>
        <w:rPr>
          <w:rFonts w:asciiTheme="majorHAnsi" w:hAnsiTheme="majorHAnsi"/>
          <w:bCs/>
          <w:sz w:val="24"/>
          <w:szCs w:val="24"/>
        </w:rPr>
      </w:pPr>
      <w:proofErr w:type="spellStart"/>
      <w:r w:rsidRPr="00584F08">
        <w:rPr>
          <w:rFonts w:asciiTheme="majorHAnsi" w:hAnsiTheme="majorHAnsi"/>
          <w:b/>
          <w:bCs/>
          <w:sz w:val="24"/>
          <w:szCs w:val="24"/>
        </w:rPr>
        <w:t>Classes</w:t>
      </w:r>
      <w:proofErr w:type="spellEnd"/>
      <w:r w:rsidR="00997A59">
        <w:rPr>
          <w:rFonts w:asciiTheme="majorHAnsi" w:hAnsiTheme="majorHAnsi"/>
          <w:bCs/>
          <w:sz w:val="24"/>
          <w:szCs w:val="24"/>
        </w:rPr>
        <w:t xml:space="preserve">: </w:t>
      </w:r>
    </w:p>
    <w:p w:rsidR="00997A59" w:rsidRDefault="00997A59" w:rsidP="00584F08">
      <w:pPr>
        <w:jc w:val="both"/>
        <w:rPr>
          <w:rFonts w:asciiTheme="majorHAnsi" w:hAnsiTheme="majorHAnsi"/>
          <w:bCs/>
          <w:sz w:val="24"/>
          <w:szCs w:val="24"/>
        </w:rPr>
      </w:pPr>
    </w:p>
    <w:p w:rsidR="00997A59" w:rsidRDefault="00997A59" w:rsidP="00584F08">
      <w:pPr>
        <w:jc w:val="both"/>
        <w:rPr>
          <w:rFonts w:asciiTheme="majorHAnsi" w:hAnsiTheme="majorHAnsi"/>
          <w:bCs/>
          <w:sz w:val="24"/>
          <w:szCs w:val="24"/>
        </w:rPr>
      </w:pPr>
      <w:r w:rsidRPr="00997A59">
        <w:rPr>
          <w:rFonts w:asciiTheme="majorHAnsi" w:hAnsiTheme="majorHAnsi"/>
          <w:b/>
          <w:bCs/>
          <w:sz w:val="24"/>
          <w:szCs w:val="24"/>
          <w:u w:val="single"/>
        </w:rPr>
        <w:t>EVERY OTHER THURSDAY 8 A</w:t>
      </w:r>
      <w:r w:rsidR="003C62EB">
        <w:rPr>
          <w:rFonts w:asciiTheme="majorHAnsi" w:hAnsiTheme="majorHAnsi"/>
          <w:b/>
          <w:bCs/>
          <w:sz w:val="24"/>
          <w:szCs w:val="24"/>
          <w:u w:val="single"/>
        </w:rPr>
        <w:t>M – 11AM</w:t>
      </w:r>
      <w:r>
        <w:rPr>
          <w:rFonts w:asciiTheme="majorHAnsi" w:hAnsiTheme="majorHAnsi"/>
          <w:bCs/>
          <w:sz w:val="24"/>
          <w:szCs w:val="24"/>
        </w:rPr>
        <w:t xml:space="preserve"> </w:t>
      </w:r>
    </w:p>
    <w:p w:rsidR="00997A59" w:rsidRPr="00EA6EE7" w:rsidRDefault="00997A59" w:rsidP="00584F08">
      <w:pPr>
        <w:jc w:val="both"/>
        <w:rPr>
          <w:rFonts w:asciiTheme="majorHAnsi" w:hAnsiTheme="majorHAnsi"/>
          <w:bCs/>
          <w:sz w:val="24"/>
          <w:szCs w:val="24"/>
          <w:lang w:val="en-US"/>
        </w:rPr>
      </w:pPr>
    </w:p>
    <w:p w:rsidR="00B84D8F" w:rsidRPr="00EA6EE7" w:rsidRDefault="00997A59" w:rsidP="00584F08">
      <w:pPr>
        <w:jc w:val="both"/>
        <w:rPr>
          <w:rFonts w:asciiTheme="majorHAnsi" w:hAnsiTheme="majorHAnsi"/>
          <w:bCs/>
          <w:sz w:val="24"/>
          <w:szCs w:val="24"/>
          <w:lang w:val="en-US"/>
        </w:rPr>
      </w:pPr>
      <w:proofErr w:type="gramStart"/>
      <w:r w:rsidRPr="00EA6EE7">
        <w:rPr>
          <w:rFonts w:asciiTheme="majorHAnsi" w:hAnsiTheme="majorHAnsi"/>
          <w:b/>
          <w:bCs/>
          <w:sz w:val="28"/>
          <w:szCs w:val="24"/>
          <w:u w:val="single"/>
          <w:lang w:val="en-US"/>
        </w:rPr>
        <w:t xml:space="preserve">Z2 </w:t>
      </w:r>
      <w:r w:rsidRPr="00EA6EE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="00B84D8F" w:rsidRPr="00EA6EE7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>Faculty</w:t>
      </w:r>
      <w:proofErr w:type="gramEnd"/>
      <w:r w:rsidR="00B84D8F" w:rsidRPr="00EA6EE7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 xml:space="preserve"> of Science, Dep. of Geography</w:t>
      </w:r>
      <w:r w:rsidRPr="00EA6EE7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>, KOTLÁŘSKÁ 2</w:t>
      </w:r>
    </w:p>
    <w:p w:rsidR="00584F08" w:rsidRPr="00EA6EE7" w:rsidRDefault="00584F08" w:rsidP="00584F08">
      <w:pPr>
        <w:jc w:val="both"/>
        <w:rPr>
          <w:rFonts w:asciiTheme="majorHAnsi" w:hAnsiTheme="majorHAnsi"/>
          <w:bCs/>
          <w:sz w:val="24"/>
          <w:szCs w:val="24"/>
          <w:lang w:val="en-US"/>
        </w:rPr>
      </w:pPr>
    </w:p>
    <w:p w:rsidR="008E5E18" w:rsidRPr="00EA6EE7" w:rsidRDefault="00584F08" w:rsidP="00584F08">
      <w:pPr>
        <w:jc w:val="both"/>
        <w:rPr>
          <w:rFonts w:asciiTheme="majorHAnsi" w:hAnsiTheme="majorHAnsi"/>
          <w:bCs/>
          <w:sz w:val="24"/>
          <w:szCs w:val="24"/>
          <w:lang w:val="en-US"/>
        </w:rPr>
      </w:pPr>
      <w:r w:rsidRPr="00EA6EE7">
        <w:rPr>
          <w:rFonts w:asciiTheme="majorHAnsi" w:hAnsiTheme="majorHAnsi"/>
          <w:b/>
          <w:bCs/>
          <w:sz w:val="24"/>
          <w:szCs w:val="24"/>
          <w:lang w:val="en-US"/>
        </w:rPr>
        <w:t xml:space="preserve">Course </w:t>
      </w:r>
      <w:r w:rsidR="008E5E18" w:rsidRPr="00EA6EE7">
        <w:rPr>
          <w:rFonts w:asciiTheme="majorHAnsi" w:hAnsiTheme="majorHAnsi"/>
          <w:b/>
          <w:bCs/>
          <w:sz w:val="24"/>
          <w:szCs w:val="24"/>
          <w:lang w:val="en-US"/>
        </w:rPr>
        <w:t>requirements</w:t>
      </w:r>
      <w:r w:rsidR="008E5E18" w:rsidRPr="00EA6EE7">
        <w:rPr>
          <w:rFonts w:asciiTheme="majorHAnsi" w:hAnsiTheme="majorHAnsi"/>
          <w:bCs/>
          <w:sz w:val="24"/>
          <w:szCs w:val="24"/>
          <w:lang w:val="en-US"/>
        </w:rPr>
        <w:t>: active participation at l</w:t>
      </w:r>
      <w:r w:rsidR="00EA6EE7" w:rsidRPr="00EA6EE7">
        <w:rPr>
          <w:rFonts w:asciiTheme="majorHAnsi" w:hAnsiTheme="majorHAnsi"/>
          <w:bCs/>
          <w:sz w:val="24"/>
          <w:szCs w:val="24"/>
          <w:lang w:val="en-US"/>
        </w:rPr>
        <w:t xml:space="preserve">ectures and class discussions; </w:t>
      </w:r>
      <w:r w:rsidR="00E97890" w:rsidRPr="00EA6EE7">
        <w:rPr>
          <w:rFonts w:asciiTheme="majorHAnsi" w:hAnsiTheme="majorHAnsi"/>
          <w:bCs/>
          <w:sz w:val="24"/>
          <w:szCs w:val="24"/>
          <w:lang w:val="en-US"/>
        </w:rPr>
        <w:t>5</w:t>
      </w:r>
      <w:r w:rsidR="007A1536" w:rsidRPr="00EA6EE7">
        <w:rPr>
          <w:rFonts w:asciiTheme="majorHAnsi" w:hAnsiTheme="majorHAnsi"/>
          <w:bCs/>
          <w:sz w:val="24"/>
          <w:szCs w:val="24"/>
          <w:lang w:val="en-US"/>
        </w:rPr>
        <w:t>-page final paper</w:t>
      </w:r>
      <w:r w:rsidR="00893EB2" w:rsidRPr="00EA6EE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r w:rsidR="007A1536" w:rsidRPr="00EA6EE7">
        <w:rPr>
          <w:rFonts w:asciiTheme="majorHAnsi" w:hAnsiTheme="majorHAnsi"/>
          <w:bCs/>
          <w:sz w:val="24"/>
          <w:szCs w:val="24"/>
          <w:lang w:val="en-US"/>
        </w:rPr>
        <w:t xml:space="preserve">topic </w:t>
      </w:r>
      <w:r w:rsidR="00893EB2" w:rsidRPr="00EA6EE7">
        <w:rPr>
          <w:rFonts w:asciiTheme="majorHAnsi" w:hAnsiTheme="majorHAnsi"/>
          <w:bCs/>
          <w:sz w:val="24"/>
          <w:szCs w:val="24"/>
          <w:lang w:val="en-US"/>
        </w:rPr>
        <w:t xml:space="preserve">approved by </w:t>
      </w:r>
      <w:r w:rsidR="00746C13" w:rsidRPr="00EA6EE7">
        <w:rPr>
          <w:rFonts w:asciiTheme="majorHAnsi" w:hAnsiTheme="majorHAnsi"/>
          <w:bCs/>
          <w:sz w:val="24"/>
          <w:szCs w:val="24"/>
          <w:lang w:val="en-US"/>
        </w:rPr>
        <w:t xml:space="preserve">the </w:t>
      </w:r>
      <w:r w:rsidR="00984833" w:rsidRPr="00EA6EE7">
        <w:rPr>
          <w:rFonts w:asciiTheme="majorHAnsi" w:hAnsiTheme="majorHAnsi"/>
          <w:bCs/>
          <w:sz w:val="24"/>
          <w:szCs w:val="24"/>
          <w:lang w:val="en-US"/>
        </w:rPr>
        <w:t xml:space="preserve">lecturer, </w:t>
      </w:r>
      <w:r w:rsidR="00E97890" w:rsidRPr="00EA6EE7">
        <w:rPr>
          <w:rFonts w:asciiTheme="majorHAnsi" w:hAnsiTheme="majorHAnsi"/>
          <w:bCs/>
          <w:sz w:val="24"/>
          <w:szCs w:val="24"/>
          <w:lang w:val="en-US"/>
        </w:rPr>
        <w:t xml:space="preserve">written test at the end of the </w:t>
      </w:r>
      <w:r w:rsidR="00141DC1" w:rsidRPr="00EA6EE7">
        <w:rPr>
          <w:rFonts w:asciiTheme="majorHAnsi" w:hAnsiTheme="majorHAnsi"/>
          <w:bCs/>
          <w:sz w:val="24"/>
          <w:szCs w:val="24"/>
          <w:lang w:val="en-US"/>
        </w:rPr>
        <w:t>course.</w:t>
      </w:r>
    </w:p>
    <w:p w:rsidR="008E5E18" w:rsidRPr="00EA6EE7" w:rsidRDefault="008E5E18" w:rsidP="00C84C9F">
      <w:pPr>
        <w:rPr>
          <w:rFonts w:asciiTheme="majorHAnsi" w:hAnsiTheme="majorHAnsi"/>
          <w:bCs/>
          <w:sz w:val="24"/>
          <w:szCs w:val="24"/>
          <w:lang w:val="en-US"/>
        </w:rPr>
      </w:pPr>
    </w:p>
    <w:p w:rsidR="00C84C9F" w:rsidRPr="00883363" w:rsidRDefault="00EA23B8" w:rsidP="00C84C9F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Lecturer: Alice Navrátilová, </w:t>
      </w:r>
      <w:hyperlink r:id="rId13" w:history="1">
        <w:r w:rsidRPr="00510C35">
          <w:rPr>
            <w:rStyle w:val="Hypertextovodkaz"/>
            <w:rFonts w:asciiTheme="majorHAnsi" w:hAnsiTheme="majorHAnsi"/>
            <w:bCs/>
            <w:sz w:val="24"/>
            <w:szCs w:val="24"/>
          </w:rPr>
          <w:t>19016@mail.muni.cz</w:t>
        </w:r>
      </w:hyperlink>
      <w:r>
        <w:rPr>
          <w:rFonts w:asciiTheme="majorHAnsi" w:hAnsiTheme="majorHAnsi"/>
          <w:bCs/>
          <w:sz w:val="24"/>
          <w:szCs w:val="24"/>
        </w:rPr>
        <w:t>, 0042 732 456</w:t>
      </w:r>
      <w:r w:rsidR="00BF40B8">
        <w:rPr>
          <w:rFonts w:asciiTheme="majorHAnsi" w:hAnsiTheme="majorHAnsi"/>
          <w:bCs/>
          <w:sz w:val="24"/>
          <w:szCs w:val="24"/>
        </w:rPr>
        <w:t> </w:t>
      </w:r>
      <w:r>
        <w:rPr>
          <w:rFonts w:asciiTheme="majorHAnsi" w:hAnsiTheme="majorHAnsi"/>
          <w:bCs/>
          <w:sz w:val="24"/>
          <w:szCs w:val="24"/>
        </w:rPr>
        <w:t>574</w:t>
      </w:r>
    </w:p>
    <w:p w:rsidR="00BF40B8" w:rsidRDefault="00BF40B8" w:rsidP="00C84C9F">
      <w:pPr>
        <w:rPr>
          <w:rFonts w:asciiTheme="majorHAnsi" w:hAnsiTheme="majorHAnsi"/>
          <w:b/>
          <w:bCs/>
          <w:sz w:val="24"/>
          <w:szCs w:val="24"/>
        </w:rPr>
      </w:pPr>
    </w:p>
    <w:p w:rsidR="00A30CEB" w:rsidRPr="00576AEA" w:rsidRDefault="004C3EE0" w:rsidP="00C84C9F">
      <w:pPr>
        <w:rPr>
          <w:rFonts w:asciiTheme="majorHAnsi" w:hAnsiTheme="majorHAnsi"/>
          <w:b/>
          <w:bCs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bCs/>
          <w:sz w:val="24"/>
          <w:szCs w:val="24"/>
          <w:lang w:val="en-US"/>
        </w:rPr>
        <w:t>L</w:t>
      </w:r>
      <w:r w:rsidR="00A30CEB" w:rsidRPr="00576AEA">
        <w:rPr>
          <w:rFonts w:asciiTheme="majorHAnsi" w:hAnsiTheme="majorHAnsi"/>
          <w:b/>
          <w:bCs/>
          <w:sz w:val="24"/>
          <w:szCs w:val="24"/>
          <w:lang w:val="en-US"/>
        </w:rPr>
        <w:t>ecture 1 Historical dimension of world´s inequalities, proj</w:t>
      </w:r>
      <w:r w:rsidR="002F73E6" w:rsidRPr="00576AEA">
        <w:rPr>
          <w:rFonts w:asciiTheme="majorHAnsi" w:hAnsiTheme="majorHAnsi"/>
          <w:b/>
          <w:bCs/>
          <w:sz w:val="24"/>
          <w:szCs w:val="24"/>
          <w:lang w:val="en-US"/>
        </w:rPr>
        <w:t xml:space="preserve">ects of colonialism, modernity and </w:t>
      </w:r>
      <w:r w:rsidR="00A30CEB" w:rsidRPr="00576AEA">
        <w:rPr>
          <w:rFonts w:asciiTheme="majorHAnsi" w:hAnsiTheme="majorHAnsi"/>
          <w:b/>
          <w:bCs/>
          <w:sz w:val="24"/>
          <w:szCs w:val="24"/>
          <w:lang w:val="en-US"/>
        </w:rPr>
        <w:t xml:space="preserve">development  </w:t>
      </w:r>
    </w:p>
    <w:p w:rsidR="0075129B" w:rsidRPr="00576AEA" w:rsidRDefault="0075129B" w:rsidP="00C84C9F">
      <w:pPr>
        <w:rPr>
          <w:rFonts w:asciiTheme="majorHAnsi" w:hAnsiTheme="majorHAnsi"/>
          <w:b/>
          <w:bCs/>
          <w:sz w:val="24"/>
          <w:szCs w:val="24"/>
          <w:lang w:val="en-US"/>
        </w:rPr>
      </w:pPr>
    </w:p>
    <w:p w:rsidR="00A30CEB" w:rsidRPr="00576AEA" w:rsidRDefault="00A30CEB" w:rsidP="00C84C9F">
      <w:pPr>
        <w:rPr>
          <w:rFonts w:asciiTheme="majorHAnsi" w:hAnsiTheme="majorHAnsi"/>
          <w:b/>
          <w:bCs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bCs/>
          <w:sz w:val="24"/>
          <w:szCs w:val="24"/>
          <w:lang w:val="en-US"/>
        </w:rPr>
        <w:t xml:space="preserve">Lecture 2 – </w:t>
      </w:r>
      <w:r w:rsidR="00B51D7B" w:rsidRPr="00576AEA">
        <w:rPr>
          <w:rFonts w:asciiTheme="majorHAnsi" w:hAnsiTheme="majorHAnsi"/>
          <w:b/>
          <w:bCs/>
          <w:sz w:val="24"/>
          <w:szCs w:val="24"/>
          <w:lang w:val="en-US"/>
        </w:rPr>
        <w:t>Project of globalization and d</w:t>
      </w:r>
      <w:r w:rsidRPr="00576AEA">
        <w:rPr>
          <w:rFonts w:asciiTheme="majorHAnsi" w:hAnsiTheme="majorHAnsi"/>
          <w:b/>
          <w:bCs/>
          <w:sz w:val="24"/>
          <w:szCs w:val="24"/>
          <w:lang w:val="en-US"/>
        </w:rPr>
        <w:t>ilemmas of development assistance</w:t>
      </w:r>
      <w:r w:rsidR="00B51D7B" w:rsidRPr="00576AEA">
        <w:rPr>
          <w:rFonts w:asciiTheme="majorHAnsi" w:hAnsiTheme="majorHAnsi"/>
          <w:b/>
          <w:bCs/>
          <w:sz w:val="24"/>
          <w:szCs w:val="24"/>
          <w:lang w:val="en-US"/>
        </w:rPr>
        <w:t xml:space="preserve">, </w:t>
      </w:r>
    </w:p>
    <w:p w:rsidR="00A30CEB" w:rsidRPr="00576AEA" w:rsidRDefault="00A30CEB" w:rsidP="00C84C9F">
      <w:pPr>
        <w:rPr>
          <w:rFonts w:asciiTheme="majorHAnsi" w:hAnsiTheme="majorHAnsi"/>
          <w:sz w:val="24"/>
          <w:szCs w:val="24"/>
          <w:u w:val="single"/>
          <w:lang w:val="en-US"/>
        </w:rPr>
      </w:pPr>
      <w:r w:rsidRPr="00576AEA">
        <w:rPr>
          <w:rFonts w:asciiTheme="majorHAnsi" w:hAnsiTheme="majorHAnsi"/>
          <w:sz w:val="24"/>
          <w:szCs w:val="24"/>
          <w:u w:val="single"/>
          <w:lang w:val="en-US"/>
        </w:rPr>
        <w:t xml:space="preserve">Readings: </w:t>
      </w:r>
    </w:p>
    <w:p w:rsidR="00C84C9F" w:rsidRPr="00576AEA" w:rsidRDefault="00C84C9F" w:rsidP="00C84C9F">
      <w:pPr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 xml:space="preserve">PIETERSE, </w:t>
      </w:r>
      <w:proofErr w:type="spellStart"/>
      <w:r w:rsidRPr="00576AEA">
        <w:rPr>
          <w:rFonts w:asciiTheme="majorHAnsi" w:hAnsiTheme="majorHAnsi"/>
          <w:sz w:val="24"/>
          <w:szCs w:val="24"/>
          <w:lang w:val="en-US"/>
        </w:rPr>
        <w:t>N.J.</w:t>
      </w:r>
      <w:proofErr w:type="gramStart"/>
      <w:r w:rsidRPr="00576AEA">
        <w:rPr>
          <w:rFonts w:asciiTheme="majorHAnsi" w:hAnsiTheme="majorHAnsi"/>
          <w:sz w:val="24"/>
          <w:szCs w:val="24"/>
          <w:lang w:val="en-US"/>
        </w:rPr>
        <w:t>:Development</w:t>
      </w:r>
      <w:proofErr w:type="spellEnd"/>
      <w:proofErr w:type="gramEnd"/>
      <w:r w:rsidRPr="00576AEA">
        <w:rPr>
          <w:rFonts w:asciiTheme="majorHAnsi" w:hAnsiTheme="majorHAnsi"/>
          <w:sz w:val="24"/>
          <w:szCs w:val="24"/>
          <w:lang w:val="en-US"/>
        </w:rPr>
        <w:t xml:space="preserve"> theory : deconstructions/reconstructions, London . SAGE Publications, 2001, str. 1-17, 150-169</w:t>
      </w:r>
      <w:proofErr w:type="gramStart"/>
      <w:r w:rsidRPr="00576AEA">
        <w:rPr>
          <w:rFonts w:asciiTheme="majorHAnsi" w:hAnsiTheme="majorHAnsi"/>
          <w:sz w:val="24"/>
          <w:szCs w:val="24"/>
          <w:lang w:val="en-US"/>
        </w:rPr>
        <w:t>..</w:t>
      </w:r>
      <w:proofErr w:type="gramEnd"/>
    </w:p>
    <w:p w:rsidR="005B6337" w:rsidRPr="00576AEA" w:rsidRDefault="005B6337" w:rsidP="00C84C9F">
      <w:pPr>
        <w:rPr>
          <w:rFonts w:asciiTheme="majorHAnsi" w:hAnsiTheme="majorHAnsi"/>
          <w:sz w:val="24"/>
          <w:szCs w:val="24"/>
          <w:lang w:val="en-US"/>
        </w:rPr>
      </w:pPr>
    </w:p>
    <w:p w:rsidR="005B6337" w:rsidRPr="00576AEA" w:rsidRDefault="005B6337" w:rsidP="00C84C9F">
      <w:pPr>
        <w:rPr>
          <w:rFonts w:asciiTheme="majorHAnsi" w:hAnsiTheme="majorHAnsi"/>
          <w:sz w:val="24"/>
          <w:szCs w:val="24"/>
          <w:lang w:val="en-US"/>
        </w:rPr>
      </w:pP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F41DEA" w:rsidRPr="00576AEA" w:rsidRDefault="00BF40B8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>Lecture 3</w:t>
      </w:r>
    </w:p>
    <w:p w:rsidR="002F73E6" w:rsidRPr="00576AEA" w:rsidRDefault="00F41DEA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 xml:space="preserve">Approaches to development – Overview of post-war policy approaches </w:t>
      </w:r>
    </w:p>
    <w:p w:rsidR="002F73E6" w:rsidRPr="00576AEA" w:rsidRDefault="002F73E6" w:rsidP="00C84C9F">
      <w:pPr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 w:rsidRPr="00576AEA">
        <w:rPr>
          <w:rFonts w:asciiTheme="majorHAnsi" w:hAnsiTheme="majorHAnsi"/>
          <w:sz w:val="24"/>
          <w:szCs w:val="24"/>
          <w:u w:val="single"/>
          <w:lang w:val="en-US"/>
        </w:rPr>
        <w:t>Readings:</w:t>
      </w: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 xml:space="preserve">THOERBECKE, E.: The Evolution of the Development Doctrine, 1950-2005, in: </w:t>
      </w:r>
      <w:proofErr w:type="spellStart"/>
      <w:r w:rsidRPr="00576AEA">
        <w:rPr>
          <w:rFonts w:asciiTheme="majorHAnsi" w:hAnsiTheme="majorHAnsi"/>
          <w:sz w:val="24"/>
          <w:szCs w:val="24"/>
          <w:lang w:val="en-US"/>
        </w:rPr>
        <w:t>Mavrotas</w:t>
      </w:r>
      <w:proofErr w:type="spellEnd"/>
      <w:r w:rsidRPr="00576AEA">
        <w:rPr>
          <w:rFonts w:asciiTheme="majorHAnsi" w:hAnsiTheme="majorHAnsi"/>
          <w:sz w:val="24"/>
          <w:szCs w:val="24"/>
          <w:lang w:val="en-US"/>
        </w:rPr>
        <w:t>, (2007): Advancing Development, United University Press. Str. 1-36.</w:t>
      </w:r>
    </w:p>
    <w:p w:rsidR="0075129B" w:rsidRPr="00576AEA" w:rsidRDefault="0075129B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C84C9F" w:rsidRPr="00576AEA" w:rsidRDefault="00BF40B8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>Lecture 4</w:t>
      </w:r>
    </w:p>
    <w:p w:rsidR="00364936" w:rsidRPr="00576AEA" w:rsidRDefault="00364936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>Mainstream approaches 1940s-70s.</w:t>
      </w: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>BROHMAN, J</w:t>
      </w:r>
      <w:proofErr w:type="gramStart"/>
      <w:r w:rsidRPr="00576AEA">
        <w:rPr>
          <w:rFonts w:asciiTheme="majorHAnsi" w:hAnsiTheme="majorHAnsi"/>
          <w:sz w:val="24"/>
          <w:szCs w:val="24"/>
          <w:lang w:val="en-US"/>
        </w:rPr>
        <w:t>.(</w:t>
      </w:r>
      <w:proofErr w:type="gramEnd"/>
      <w:r w:rsidRPr="00576AEA">
        <w:rPr>
          <w:rFonts w:asciiTheme="majorHAnsi" w:hAnsiTheme="majorHAnsi"/>
          <w:sz w:val="24"/>
          <w:szCs w:val="24"/>
          <w:lang w:val="en-US"/>
        </w:rPr>
        <w:t xml:space="preserve">1995): Popular Development, Basil Blackwell, </w:t>
      </w: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>Preston, P.W. (1996): Development Theory, Blackwell Publishers, 213-233.</w:t>
      </w: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984833" w:rsidRPr="00576AEA" w:rsidRDefault="00984833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984833" w:rsidRPr="00576AEA" w:rsidRDefault="00984833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75129B" w:rsidRPr="00576AEA" w:rsidRDefault="00B00E19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lastRenderedPageBreak/>
        <w:t xml:space="preserve">Lecture </w:t>
      </w:r>
      <w:proofErr w:type="gramStart"/>
      <w:r w:rsidR="0075129B" w:rsidRPr="00576AEA">
        <w:rPr>
          <w:rFonts w:asciiTheme="majorHAnsi" w:hAnsiTheme="majorHAnsi"/>
          <w:b/>
          <w:sz w:val="24"/>
          <w:szCs w:val="24"/>
          <w:lang w:val="en-US"/>
        </w:rPr>
        <w:t>5</w:t>
      </w:r>
      <w:r w:rsidRPr="00576AEA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r w:rsidR="0075129B" w:rsidRPr="00576AEA">
        <w:rPr>
          <w:rFonts w:asciiTheme="majorHAnsi" w:hAnsiTheme="majorHAnsi"/>
          <w:b/>
          <w:sz w:val="24"/>
          <w:szCs w:val="24"/>
          <w:lang w:val="en-US"/>
        </w:rPr>
        <w:t>Development</w:t>
      </w:r>
      <w:proofErr w:type="gramEnd"/>
      <w:r w:rsidR="0075129B" w:rsidRPr="00576AEA">
        <w:rPr>
          <w:rFonts w:asciiTheme="majorHAnsi" w:hAnsiTheme="majorHAnsi"/>
          <w:b/>
          <w:sz w:val="24"/>
          <w:szCs w:val="24"/>
          <w:lang w:val="en-US"/>
        </w:rPr>
        <w:t xml:space="preserve"> impale, development theory in </w:t>
      </w:r>
      <w:proofErr w:type="spellStart"/>
      <w:r w:rsidR="0075129B" w:rsidRPr="00576AEA">
        <w:rPr>
          <w:rFonts w:asciiTheme="majorHAnsi" w:hAnsiTheme="majorHAnsi"/>
          <w:b/>
          <w:sz w:val="24"/>
          <w:szCs w:val="24"/>
          <w:lang w:val="en-US"/>
        </w:rPr>
        <w:t>th</w:t>
      </w:r>
      <w:proofErr w:type="spellEnd"/>
      <w:r w:rsidR="0075129B" w:rsidRPr="00576AEA">
        <w:rPr>
          <w:rFonts w:asciiTheme="majorHAnsi" w:hAnsiTheme="majorHAnsi"/>
          <w:b/>
          <w:sz w:val="24"/>
          <w:szCs w:val="24"/>
          <w:lang w:val="en-US"/>
        </w:rPr>
        <w:t xml:space="preserve"> 1980s</w:t>
      </w:r>
    </w:p>
    <w:p w:rsidR="0075129B" w:rsidRPr="00576AEA" w:rsidRDefault="0075129B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BA34FC" w:rsidRPr="00576AEA" w:rsidRDefault="0075129B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 xml:space="preserve">Lecture 6 </w:t>
      </w:r>
      <w:proofErr w:type="spellStart"/>
      <w:r w:rsidRPr="00576AEA">
        <w:rPr>
          <w:rFonts w:asciiTheme="majorHAnsi" w:hAnsiTheme="majorHAnsi"/>
          <w:b/>
          <w:sz w:val="24"/>
          <w:szCs w:val="24"/>
          <w:lang w:val="en-US"/>
        </w:rPr>
        <w:t>N</w:t>
      </w:r>
      <w:r w:rsidR="00BA34FC" w:rsidRPr="00576AEA">
        <w:rPr>
          <w:rFonts w:asciiTheme="majorHAnsi" w:hAnsiTheme="majorHAnsi"/>
          <w:b/>
          <w:sz w:val="24"/>
          <w:szCs w:val="24"/>
          <w:lang w:val="en-US"/>
        </w:rPr>
        <w:t>eoliberalism</w:t>
      </w:r>
      <w:proofErr w:type="spellEnd"/>
      <w:r w:rsidR="00BA34FC" w:rsidRPr="00576AEA">
        <w:rPr>
          <w:rFonts w:asciiTheme="majorHAnsi" w:hAnsiTheme="majorHAnsi"/>
          <w:b/>
          <w:sz w:val="24"/>
          <w:szCs w:val="24"/>
          <w:lang w:val="en-US"/>
        </w:rPr>
        <w:t>, debt crisis</w:t>
      </w:r>
    </w:p>
    <w:p w:rsidR="00BA34FC" w:rsidRPr="00576AEA" w:rsidRDefault="00BA34FC" w:rsidP="00BA34FC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>DUNKLEY, G. (2004): Free Trade, Myth, Reality, and Alternatives, Zed Books, 1-47.</w:t>
      </w:r>
    </w:p>
    <w:p w:rsidR="00246E39" w:rsidRPr="00576AEA" w:rsidRDefault="00246E39" w:rsidP="00246E39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>BROHMAN, J</w:t>
      </w:r>
      <w:proofErr w:type="gramStart"/>
      <w:r w:rsidRPr="00576AEA">
        <w:rPr>
          <w:rFonts w:asciiTheme="majorHAnsi" w:hAnsiTheme="majorHAnsi"/>
          <w:sz w:val="24"/>
          <w:szCs w:val="24"/>
          <w:lang w:val="en-US"/>
        </w:rPr>
        <w:t>.(</w:t>
      </w:r>
      <w:proofErr w:type="gramEnd"/>
      <w:r w:rsidRPr="00576AEA">
        <w:rPr>
          <w:rFonts w:asciiTheme="majorHAnsi" w:hAnsiTheme="majorHAnsi"/>
          <w:sz w:val="24"/>
          <w:szCs w:val="24"/>
          <w:lang w:val="en-US"/>
        </w:rPr>
        <w:t>1995): Popular Development, Basil Blackwell, 132-172.</w:t>
      </w:r>
    </w:p>
    <w:p w:rsidR="0081739D" w:rsidRPr="00576AEA" w:rsidRDefault="0081739D" w:rsidP="00C84C9F">
      <w:pPr>
        <w:rPr>
          <w:rFonts w:asciiTheme="majorHAnsi" w:hAnsiTheme="majorHAnsi"/>
          <w:sz w:val="24"/>
          <w:szCs w:val="24"/>
          <w:u w:val="single"/>
          <w:lang w:val="en-US"/>
        </w:rPr>
      </w:pPr>
    </w:p>
    <w:p w:rsidR="0081739D" w:rsidRPr="00576AEA" w:rsidRDefault="0081739D" w:rsidP="00C84C9F">
      <w:pPr>
        <w:rPr>
          <w:rFonts w:asciiTheme="majorHAnsi" w:hAnsiTheme="majorHAnsi"/>
          <w:sz w:val="24"/>
          <w:szCs w:val="24"/>
          <w:u w:val="single"/>
          <w:lang w:val="en-US"/>
        </w:rPr>
      </w:pPr>
      <w:r w:rsidRPr="00576AEA">
        <w:rPr>
          <w:rFonts w:asciiTheme="majorHAnsi" w:hAnsiTheme="majorHAnsi"/>
          <w:sz w:val="24"/>
          <w:szCs w:val="24"/>
          <w:u w:val="single"/>
          <w:lang w:val="en-US"/>
        </w:rPr>
        <w:t>Optional reading:</w:t>
      </w:r>
    </w:p>
    <w:p w:rsidR="00C84C9F" w:rsidRPr="00576AEA" w:rsidRDefault="00C84C9F" w:rsidP="00C84C9F">
      <w:pPr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 xml:space="preserve">NORTH, D. (1995): </w:t>
      </w:r>
      <w:r w:rsidRPr="00576AEA">
        <w:rPr>
          <w:rFonts w:asciiTheme="majorHAnsi" w:hAnsiTheme="majorHAnsi"/>
          <w:i/>
          <w:sz w:val="24"/>
          <w:szCs w:val="24"/>
          <w:lang w:val="en-US"/>
        </w:rPr>
        <w:t>The New Institutional Economics and Third World Development</w:t>
      </w:r>
      <w:r w:rsidRPr="00576AEA">
        <w:rPr>
          <w:rFonts w:asciiTheme="majorHAnsi" w:hAnsiTheme="majorHAnsi"/>
          <w:sz w:val="24"/>
          <w:szCs w:val="24"/>
          <w:lang w:val="en-US"/>
        </w:rPr>
        <w:t xml:space="preserve"> , str. 1-26,  HARRIS, J; HUNTER, J.; LEWIS, C.M. (eds.) </w:t>
      </w:r>
      <w:r w:rsidRPr="00576AEA">
        <w:rPr>
          <w:rFonts w:asciiTheme="majorHAnsi" w:hAnsiTheme="majorHAnsi"/>
          <w:i/>
          <w:sz w:val="24"/>
          <w:szCs w:val="24"/>
          <w:lang w:val="en-US"/>
        </w:rPr>
        <w:t>The New Institutional Economics and Third World Development</w:t>
      </w:r>
      <w:r w:rsidRPr="00576AEA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576AEA">
        <w:rPr>
          <w:rFonts w:asciiTheme="majorHAnsi" w:hAnsiTheme="majorHAnsi"/>
          <w:sz w:val="24"/>
          <w:szCs w:val="24"/>
          <w:lang w:val="en-US"/>
        </w:rPr>
        <w:t>Routledge</w:t>
      </w:r>
      <w:proofErr w:type="spellEnd"/>
      <w:r w:rsidRPr="00576AEA">
        <w:rPr>
          <w:rFonts w:asciiTheme="majorHAnsi" w:hAnsiTheme="majorHAnsi"/>
          <w:sz w:val="24"/>
          <w:szCs w:val="24"/>
          <w:lang w:val="en-US"/>
        </w:rPr>
        <w:t>, London, 1995.</w:t>
      </w: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AC4D1F" w:rsidRPr="00576AEA" w:rsidRDefault="0075129B" w:rsidP="00AC4D1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>Lecture 7+8</w:t>
      </w:r>
    </w:p>
    <w:p w:rsidR="00AC4D1F" w:rsidRPr="00576AEA" w:rsidRDefault="00AC4D1F" w:rsidP="00AC4D1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 xml:space="preserve">Post-development </w:t>
      </w:r>
    </w:p>
    <w:p w:rsidR="00AC4D1F" w:rsidRPr="00576AEA" w:rsidRDefault="00AC4D1F" w:rsidP="00AC4D1F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 xml:space="preserve">ESCOBAR, A.: Development Planning, in: SACHS (ed.) (1992): The Development Dictionary: A Guide to Knowledge as Power, London, Zed Books. </w:t>
      </w:r>
    </w:p>
    <w:p w:rsidR="00AC4D1F" w:rsidRPr="00576AEA" w:rsidRDefault="00AC4D1F" w:rsidP="00AC4D1F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 xml:space="preserve">SHANIN, T. (1997): The Idea of Progress, str. 65-84, in: </w:t>
      </w:r>
      <w:proofErr w:type="spellStart"/>
      <w:r w:rsidRPr="00576AEA">
        <w:rPr>
          <w:rFonts w:asciiTheme="majorHAnsi" w:hAnsiTheme="majorHAnsi"/>
          <w:sz w:val="24"/>
          <w:szCs w:val="24"/>
          <w:lang w:val="en-US"/>
        </w:rPr>
        <w:t>Rahnem</w:t>
      </w:r>
      <w:proofErr w:type="spellEnd"/>
      <w:r w:rsidRPr="00576AEA">
        <w:rPr>
          <w:rFonts w:asciiTheme="majorHAnsi" w:hAnsiTheme="majorHAnsi"/>
          <w:sz w:val="24"/>
          <w:szCs w:val="24"/>
          <w:lang w:val="en-US"/>
        </w:rPr>
        <w:t xml:space="preserve">, M. (ed.): The Post-development Reader. </w:t>
      </w:r>
      <w:proofErr w:type="gramStart"/>
      <w:r w:rsidRPr="00576AEA">
        <w:rPr>
          <w:rFonts w:asciiTheme="majorHAnsi" w:hAnsiTheme="majorHAnsi"/>
          <w:sz w:val="24"/>
          <w:szCs w:val="24"/>
          <w:lang w:val="en-US"/>
        </w:rPr>
        <w:t>Zed Books, London.</w:t>
      </w:r>
      <w:proofErr w:type="gramEnd"/>
      <w:r w:rsidRPr="00576AEA">
        <w:rPr>
          <w:rFonts w:asciiTheme="majorHAnsi" w:hAnsiTheme="majorHAnsi"/>
          <w:sz w:val="24"/>
          <w:szCs w:val="24"/>
          <w:lang w:val="en-US"/>
        </w:rPr>
        <w:t xml:space="preserve"> 1997.</w:t>
      </w:r>
    </w:p>
    <w:p w:rsidR="00AC4D1F" w:rsidRPr="00576AEA" w:rsidRDefault="00AC4D1F" w:rsidP="00AC4D1F">
      <w:pPr>
        <w:autoSpaceDE w:val="0"/>
        <w:autoSpaceDN w:val="0"/>
        <w:adjustRightInd w:val="0"/>
        <w:jc w:val="both"/>
        <w:rPr>
          <w:rFonts w:asciiTheme="majorHAnsi" w:hAnsiTheme="majorHAnsi"/>
          <w:color w:val="231F20"/>
          <w:sz w:val="24"/>
          <w:szCs w:val="24"/>
          <w:lang w:val="en-US"/>
        </w:rPr>
      </w:pPr>
      <w:r w:rsidRPr="00576AEA">
        <w:rPr>
          <w:rFonts w:asciiTheme="majorHAnsi" w:hAnsiTheme="majorHAnsi"/>
          <w:color w:val="231F20"/>
          <w:sz w:val="24"/>
          <w:szCs w:val="24"/>
          <w:lang w:val="en-US"/>
        </w:rPr>
        <w:t>ESTEVA, G</w:t>
      </w:r>
      <w:proofErr w:type="gramStart"/>
      <w:r w:rsidRPr="00576AEA">
        <w:rPr>
          <w:rFonts w:asciiTheme="majorHAnsi" w:hAnsiTheme="majorHAnsi"/>
          <w:color w:val="231F20"/>
          <w:sz w:val="24"/>
          <w:szCs w:val="24"/>
          <w:lang w:val="en-US"/>
        </w:rPr>
        <w:t>.(</w:t>
      </w:r>
      <w:proofErr w:type="gramEnd"/>
      <w:r w:rsidRPr="00576AEA">
        <w:rPr>
          <w:rFonts w:asciiTheme="majorHAnsi" w:hAnsiTheme="majorHAnsi"/>
          <w:color w:val="231F20"/>
          <w:sz w:val="24"/>
          <w:szCs w:val="24"/>
          <w:lang w:val="en-US"/>
        </w:rPr>
        <w:t xml:space="preserve">1992, 2001): Development , str. 6-25. </w:t>
      </w:r>
      <w:proofErr w:type="gramStart"/>
      <w:r w:rsidRPr="00576AEA">
        <w:rPr>
          <w:rFonts w:asciiTheme="majorHAnsi" w:hAnsiTheme="majorHAnsi"/>
          <w:color w:val="231F20"/>
          <w:sz w:val="24"/>
          <w:szCs w:val="24"/>
          <w:lang w:val="en-US"/>
        </w:rPr>
        <w:t>in</w:t>
      </w:r>
      <w:proofErr w:type="gramEnd"/>
      <w:r w:rsidRPr="00576AEA">
        <w:rPr>
          <w:rFonts w:asciiTheme="majorHAnsi" w:hAnsiTheme="majorHAnsi"/>
          <w:color w:val="231F20"/>
          <w:sz w:val="24"/>
          <w:szCs w:val="24"/>
          <w:lang w:val="en-US"/>
        </w:rPr>
        <w:t xml:space="preserve"> SACHS, W. (1992): </w:t>
      </w:r>
      <w:r w:rsidRPr="00576AEA">
        <w:rPr>
          <w:rFonts w:asciiTheme="majorHAnsi" w:hAnsiTheme="majorHAnsi"/>
          <w:i/>
          <w:iCs/>
          <w:color w:val="231F20"/>
          <w:sz w:val="24"/>
          <w:szCs w:val="24"/>
          <w:lang w:val="en-US"/>
        </w:rPr>
        <w:t>The Development Dictionary, A Guide to Knowledge as Power</w:t>
      </w:r>
      <w:r w:rsidRPr="00576AEA">
        <w:rPr>
          <w:rFonts w:asciiTheme="majorHAnsi" w:hAnsiTheme="majorHAnsi"/>
          <w:color w:val="231F20"/>
          <w:sz w:val="24"/>
          <w:szCs w:val="24"/>
          <w:lang w:val="en-US"/>
        </w:rPr>
        <w:t>, Zed Books, London.</w:t>
      </w:r>
    </w:p>
    <w:p w:rsidR="00AC4D1F" w:rsidRPr="00576AEA" w:rsidRDefault="00AC4D1F" w:rsidP="00AC4D1F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AC4D1F" w:rsidRPr="00576AEA" w:rsidRDefault="00AC4D1F" w:rsidP="00AC4D1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75129B" w:rsidRPr="00576AEA" w:rsidRDefault="0075129B" w:rsidP="001D0EE1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D73802" w:rsidRPr="00576AEA" w:rsidRDefault="0075129B" w:rsidP="001D0EE1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>Lecture 9</w:t>
      </w:r>
    </w:p>
    <w:p w:rsidR="00C84C9F" w:rsidRPr="00576AEA" w:rsidRDefault="001D0EE1" w:rsidP="001D0EE1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 xml:space="preserve">Micro-approaches, basic needs approach, sustainability </w:t>
      </w:r>
    </w:p>
    <w:p w:rsidR="007208A5" w:rsidRPr="00576AEA" w:rsidRDefault="007208A5" w:rsidP="007208A5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>BROHMAN, J</w:t>
      </w:r>
      <w:proofErr w:type="gramStart"/>
      <w:r w:rsidRPr="00576AEA">
        <w:rPr>
          <w:rFonts w:asciiTheme="majorHAnsi" w:hAnsiTheme="majorHAnsi"/>
          <w:sz w:val="24"/>
          <w:szCs w:val="24"/>
          <w:lang w:val="en-US"/>
        </w:rPr>
        <w:t>.(</w:t>
      </w:r>
      <w:proofErr w:type="gramEnd"/>
      <w:r w:rsidRPr="00576AEA">
        <w:rPr>
          <w:rFonts w:asciiTheme="majorHAnsi" w:hAnsiTheme="majorHAnsi"/>
          <w:sz w:val="24"/>
          <w:szCs w:val="24"/>
          <w:lang w:val="en-US"/>
        </w:rPr>
        <w:t>1995): Popular Development, Basil Blackwell. p. 201-250.</w:t>
      </w:r>
    </w:p>
    <w:p w:rsidR="0075129B" w:rsidRPr="00576AEA" w:rsidRDefault="0075129B" w:rsidP="001D0EE1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1D0EE1" w:rsidRPr="00576AEA" w:rsidRDefault="00D73802" w:rsidP="001D0EE1">
      <w:pPr>
        <w:jc w:val="both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 xml:space="preserve">Lecture </w:t>
      </w:r>
      <w:r w:rsidR="0075129B" w:rsidRPr="00576AEA">
        <w:rPr>
          <w:rFonts w:asciiTheme="majorHAnsi" w:hAnsiTheme="majorHAnsi"/>
          <w:b/>
          <w:sz w:val="24"/>
          <w:szCs w:val="24"/>
          <w:lang w:val="en-US"/>
        </w:rPr>
        <w:t>10</w:t>
      </w:r>
    </w:p>
    <w:p w:rsidR="00BA0D88" w:rsidRPr="00576AEA" w:rsidRDefault="00BA0D88" w:rsidP="00C84C9F">
      <w:pPr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Rights-based approach, </w:t>
      </w:r>
      <w:proofErr w:type="spellStart"/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Millenium</w:t>
      </w:r>
      <w:proofErr w:type="spellEnd"/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development goals</w:t>
      </w:r>
    </w:p>
    <w:p w:rsidR="00BA0D88" w:rsidRPr="00576AEA" w:rsidRDefault="00BA0D88" w:rsidP="00BA0D88">
      <w:pPr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Readings: </w:t>
      </w:r>
    </w:p>
    <w:p w:rsidR="00B00E19" w:rsidRPr="00576AEA" w:rsidRDefault="00B00E19" w:rsidP="00B00E19">
      <w:pPr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>WILSON, I. R. (ed.</w:t>
      </w:r>
      <w:proofErr w:type="gramStart"/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>)(</w:t>
      </w:r>
      <w:proofErr w:type="gramEnd"/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1997): Human Rights, Culture and Context: Anthropological Perspectives, Pluto </w:t>
      </w:r>
      <w:proofErr w:type="spellStart"/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>Press,str</w:t>
      </w:r>
      <w:proofErr w:type="spellEnd"/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>. 1-26.</w:t>
      </w:r>
    </w:p>
    <w:p w:rsidR="00B00E19" w:rsidRPr="00576AEA" w:rsidRDefault="00B00E19" w:rsidP="00B00E19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EC2162" w:rsidRPr="00576AEA" w:rsidRDefault="00EC2162" w:rsidP="00C84C9F">
      <w:pPr>
        <w:jc w:val="both"/>
        <w:rPr>
          <w:rStyle w:val="publik-def3"/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:rsidR="00EC2162" w:rsidRPr="00576AEA" w:rsidRDefault="00245E22" w:rsidP="00C84C9F">
      <w:pPr>
        <w:jc w:val="both"/>
        <w:rPr>
          <w:rStyle w:val="publik-def3"/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576AEA">
        <w:rPr>
          <w:rStyle w:val="publik-def3"/>
          <w:rFonts w:asciiTheme="majorHAnsi" w:hAnsiTheme="majorHAnsi"/>
          <w:b/>
          <w:color w:val="000000" w:themeColor="text1"/>
          <w:sz w:val="24"/>
          <w:szCs w:val="24"/>
          <w:lang w:val="en-US"/>
        </w:rPr>
        <w:t>Lecture 1</w:t>
      </w:r>
      <w:r w:rsidR="0075129B" w:rsidRPr="00576AEA">
        <w:rPr>
          <w:rStyle w:val="publik-def3"/>
          <w:rFonts w:asciiTheme="majorHAnsi" w:hAnsiTheme="majorHAnsi"/>
          <w:b/>
          <w:color w:val="000000" w:themeColor="text1"/>
          <w:sz w:val="24"/>
          <w:szCs w:val="24"/>
          <w:lang w:val="en-US"/>
        </w:rPr>
        <w:t>1</w:t>
      </w:r>
      <w:r w:rsidRPr="00576AEA">
        <w:rPr>
          <w:rStyle w:val="publik-def3"/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</w:t>
      </w:r>
      <w:r w:rsidR="00EC2162" w:rsidRPr="00576AEA">
        <w:rPr>
          <w:rStyle w:val="publik-def3"/>
          <w:rFonts w:asciiTheme="majorHAnsi" w:hAnsiTheme="majorHAnsi"/>
          <w:b/>
          <w:color w:val="000000" w:themeColor="text1"/>
          <w:sz w:val="24"/>
          <w:szCs w:val="24"/>
          <w:lang w:val="en-US"/>
        </w:rPr>
        <w:t>Participatory development</w:t>
      </w:r>
    </w:p>
    <w:p w:rsidR="00EC2162" w:rsidRPr="00576AEA" w:rsidRDefault="00EC2162" w:rsidP="00EC2162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 xml:space="preserve">BOTES, L.; VAN RENSBURG, D.: </w:t>
      </w:r>
      <w:proofErr w:type="spellStart"/>
      <w:r w:rsidRPr="00576AEA">
        <w:rPr>
          <w:rFonts w:asciiTheme="majorHAnsi" w:hAnsiTheme="majorHAnsi"/>
          <w:sz w:val="24"/>
          <w:szCs w:val="24"/>
          <w:lang w:val="en-US"/>
        </w:rPr>
        <w:t>Communitiy</w:t>
      </w:r>
      <w:proofErr w:type="spellEnd"/>
      <w:r w:rsidRPr="00576AEA">
        <w:rPr>
          <w:rFonts w:asciiTheme="majorHAnsi" w:hAnsiTheme="majorHAnsi"/>
          <w:sz w:val="24"/>
          <w:szCs w:val="24"/>
          <w:lang w:val="en-US"/>
        </w:rPr>
        <w:t xml:space="preserve"> participation in Development: nine plagues and twelve </w:t>
      </w:r>
      <w:proofErr w:type="spellStart"/>
      <w:r w:rsidRPr="00576AEA">
        <w:rPr>
          <w:rFonts w:asciiTheme="majorHAnsi" w:hAnsiTheme="majorHAnsi"/>
          <w:sz w:val="24"/>
          <w:szCs w:val="24"/>
          <w:lang w:val="en-US"/>
        </w:rPr>
        <w:t>commandents</w:t>
      </w:r>
      <w:proofErr w:type="spellEnd"/>
      <w:r w:rsidRPr="00576AEA">
        <w:rPr>
          <w:rFonts w:asciiTheme="majorHAnsi" w:hAnsiTheme="majorHAnsi"/>
          <w:sz w:val="24"/>
          <w:szCs w:val="24"/>
          <w:lang w:val="en-US"/>
        </w:rPr>
        <w:t>, in: Community Development Journal; Jan 2000; 35</w:t>
      </w:r>
      <w:proofErr w:type="gramStart"/>
      <w:r w:rsidRPr="00576AEA">
        <w:rPr>
          <w:rFonts w:asciiTheme="majorHAnsi" w:hAnsiTheme="majorHAnsi"/>
          <w:sz w:val="24"/>
          <w:szCs w:val="24"/>
          <w:lang w:val="en-US"/>
        </w:rPr>
        <w:t>,1</w:t>
      </w:r>
      <w:proofErr w:type="gramEnd"/>
      <w:r w:rsidRPr="00576AEA">
        <w:rPr>
          <w:rFonts w:asciiTheme="majorHAnsi" w:hAnsiTheme="majorHAnsi"/>
          <w:sz w:val="24"/>
          <w:szCs w:val="24"/>
          <w:lang w:val="en-US"/>
        </w:rPr>
        <w:t>. Academic Research Library, str. 41-58.</w:t>
      </w:r>
    </w:p>
    <w:p w:rsidR="0075129B" w:rsidRPr="00576AEA" w:rsidRDefault="0075129B" w:rsidP="00C84C9F">
      <w:pPr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:rsidR="004D29EB" w:rsidRPr="00576AEA" w:rsidRDefault="00245E22" w:rsidP="00C84C9F">
      <w:pPr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Lecture </w:t>
      </w:r>
      <w:proofErr w:type="gramStart"/>
      <w:r w:rsidR="0075129B"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1</w:t>
      </w:r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2</w:t>
      </w:r>
      <w:r w:rsidR="0075129B"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</w:t>
      </w:r>
      <w:r w:rsidR="004D29EB"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Post-colonialism, </w:t>
      </w:r>
      <w:proofErr w:type="spellStart"/>
      <w:r w:rsidR="004D29EB"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orientalism</w:t>
      </w:r>
      <w:proofErr w:type="spellEnd"/>
      <w:proofErr w:type="gramEnd"/>
      <w:r w:rsidR="004D29EB"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</w:t>
      </w:r>
    </w:p>
    <w:p w:rsidR="006D10CD" w:rsidRPr="00576AEA" w:rsidRDefault="006D10CD" w:rsidP="006D10CD">
      <w:pPr>
        <w:pStyle w:val="Normlnweb"/>
        <w:spacing w:before="0" w:beforeAutospacing="0" w:after="0" w:afterAutospacing="0"/>
        <w:rPr>
          <w:rFonts w:ascii="Arial Narrow" w:hAnsi="Arial Narrow"/>
          <w:b/>
          <w:color w:val="000000" w:themeColor="text1"/>
        </w:rPr>
      </w:pPr>
      <w:r w:rsidRPr="00576AEA">
        <w:rPr>
          <w:rFonts w:ascii="Arial Narrow" w:hAnsi="Arial Narrow"/>
          <w:b/>
          <w:color w:val="000000" w:themeColor="text1"/>
        </w:rPr>
        <w:t xml:space="preserve">GANDHI, L. (1998): </w:t>
      </w:r>
      <w:r w:rsidRPr="00576AEA">
        <w:rPr>
          <w:rFonts w:ascii="Arial Narrow" w:hAnsi="Arial Narrow"/>
          <w:b/>
          <w:i/>
          <w:iCs/>
          <w:color w:val="000000" w:themeColor="text1"/>
        </w:rPr>
        <w:t>Postcolonial Theory: a critical introduction</w:t>
      </w:r>
      <w:r w:rsidRPr="00576AEA">
        <w:rPr>
          <w:rFonts w:ascii="Arial Narrow" w:hAnsi="Arial Narrow"/>
          <w:b/>
          <w:color w:val="000000" w:themeColor="text1"/>
        </w:rPr>
        <w:t>, Columbia University Press</w:t>
      </w:r>
      <w:r w:rsidR="004D29EB" w:rsidRPr="00576AEA">
        <w:rPr>
          <w:rFonts w:ascii="Arial Narrow" w:hAnsi="Arial Narrow"/>
          <w:b/>
          <w:color w:val="000000" w:themeColor="text1"/>
        </w:rPr>
        <w:t xml:space="preserve"> (1 chapter)</w:t>
      </w:r>
      <w:r w:rsidRPr="00576AEA">
        <w:rPr>
          <w:rFonts w:ascii="Arial Narrow" w:hAnsi="Arial Narrow"/>
          <w:b/>
          <w:color w:val="000000" w:themeColor="text1"/>
        </w:rPr>
        <w:t xml:space="preserve">. </w:t>
      </w:r>
    </w:p>
    <w:p w:rsidR="006D10CD" w:rsidRPr="00576AEA" w:rsidRDefault="006D10CD" w:rsidP="00C84C9F">
      <w:pPr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6D10CD" w:rsidRPr="00576AEA" w:rsidRDefault="006D10CD" w:rsidP="00C84C9F">
      <w:pPr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576AEA" w:rsidRPr="00576AEA" w:rsidRDefault="00576AEA" w:rsidP="00C84C9F">
      <w:pPr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Lecture 13</w:t>
      </w:r>
    </w:p>
    <w:p w:rsidR="00C84C9F" w:rsidRPr="00576AEA" w:rsidRDefault="00A16254" w:rsidP="00C84C9F">
      <w:pPr>
        <w:jc w:val="both"/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</w:pPr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Alternative development</w:t>
      </w:r>
    </w:p>
    <w:p w:rsidR="00576AEA" w:rsidRPr="00576AEA" w:rsidRDefault="00576AEA" w:rsidP="00C84C9F">
      <w:pPr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lastRenderedPageBreak/>
        <w:t>Lecture 14</w:t>
      </w:r>
    </w:p>
    <w:p w:rsidR="00576AEA" w:rsidRPr="00576AEA" w:rsidRDefault="00576AEA" w:rsidP="00C84C9F">
      <w:pPr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PIETERSE, N.J.: Development </w:t>
      </w:r>
      <w:proofErr w:type="gramStart"/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>theory</w:t>
      </w:r>
      <w:r w:rsidRPr="00576AEA">
        <w:rPr>
          <w:rFonts w:asciiTheme="majorHAnsi" w:hAnsiTheme="majorHAnsi"/>
          <w:sz w:val="24"/>
          <w:szCs w:val="24"/>
          <w:lang w:val="en-US"/>
        </w:rPr>
        <w:t xml:space="preserve"> :</w:t>
      </w:r>
      <w:proofErr w:type="gramEnd"/>
      <w:r w:rsidRPr="00576AEA">
        <w:rPr>
          <w:rFonts w:asciiTheme="majorHAnsi" w:hAnsiTheme="majorHAnsi"/>
          <w:sz w:val="24"/>
          <w:szCs w:val="24"/>
          <w:lang w:val="en-US"/>
        </w:rPr>
        <w:t xml:space="preserve"> deconstructions/reconstructions, London : SAGE Publications, 2001, str. 99-112.</w:t>
      </w: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>CARMEN, R. (1996): Autonomous Development</w:t>
      </w:r>
      <w:proofErr w:type="gramStart"/>
      <w:r w:rsidRPr="00576AEA">
        <w:rPr>
          <w:rFonts w:asciiTheme="majorHAnsi" w:hAnsiTheme="majorHAnsi"/>
          <w:sz w:val="24"/>
          <w:szCs w:val="24"/>
          <w:lang w:val="en-US"/>
        </w:rPr>
        <w:t>, ,</w:t>
      </w:r>
      <w:proofErr w:type="gramEnd"/>
      <w:r w:rsidRPr="00576AE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576AEA">
        <w:rPr>
          <w:rFonts w:asciiTheme="majorHAnsi" w:hAnsiTheme="majorHAnsi"/>
          <w:sz w:val="24"/>
          <w:szCs w:val="24"/>
          <w:lang w:val="en-US"/>
        </w:rPr>
        <w:t>Humanizingthe</w:t>
      </w:r>
      <w:proofErr w:type="spellEnd"/>
      <w:r w:rsidRPr="00576AEA">
        <w:rPr>
          <w:rFonts w:asciiTheme="majorHAnsi" w:hAnsiTheme="majorHAnsi"/>
          <w:sz w:val="24"/>
          <w:szCs w:val="24"/>
          <w:lang w:val="en-US"/>
        </w:rPr>
        <w:t xml:space="preserve"> Landscape. London, Zed Books, 1996.P. 1-40. </w:t>
      </w: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sectPr w:rsidR="00C84C9F" w:rsidRPr="00576AEA" w:rsidSect="00FD4BB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C84C9F"/>
    <w:rsid w:val="00061F27"/>
    <w:rsid w:val="00070FC7"/>
    <w:rsid w:val="000A711E"/>
    <w:rsid w:val="000E684B"/>
    <w:rsid w:val="000F6EEE"/>
    <w:rsid w:val="00100A95"/>
    <w:rsid w:val="00141DC1"/>
    <w:rsid w:val="0015628E"/>
    <w:rsid w:val="001D0EE1"/>
    <w:rsid w:val="001D7613"/>
    <w:rsid w:val="0022306B"/>
    <w:rsid w:val="00236660"/>
    <w:rsid w:val="00245E22"/>
    <w:rsid w:val="00246E39"/>
    <w:rsid w:val="002B12DD"/>
    <w:rsid w:val="002B3503"/>
    <w:rsid w:val="002F5D14"/>
    <w:rsid w:val="002F73E6"/>
    <w:rsid w:val="0030381A"/>
    <w:rsid w:val="003259FE"/>
    <w:rsid w:val="00364936"/>
    <w:rsid w:val="003772C8"/>
    <w:rsid w:val="003C62EB"/>
    <w:rsid w:val="004219A9"/>
    <w:rsid w:val="004B35D4"/>
    <w:rsid w:val="004C3EE0"/>
    <w:rsid w:val="004D29EB"/>
    <w:rsid w:val="00551740"/>
    <w:rsid w:val="00576AEA"/>
    <w:rsid w:val="00584F08"/>
    <w:rsid w:val="005B6337"/>
    <w:rsid w:val="006021FA"/>
    <w:rsid w:val="00650995"/>
    <w:rsid w:val="006D10CD"/>
    <w:rsid w:val="00710A8B"/>
    <w:rsid w:val="007208A5"/>
    <w:rsid w:val="0074641C"/>
    <w:rsid w:val="00746C13"/>
    <w:rsid w:val="0075129B"/>
    <w:rsid w:val="007A1536"/>
    <w:rsid w:val="007C4A9A"/>
    <w:rsid w:val="0081739D"/>
    <w:rsid w:val="008607FF"/>
    <w:rsid w:val="008776CD"/>
    <w:rsid w:val="00883363"/>
    <w:rsid w:val="00893EB2"/>
    <w:rsid w:val="0089603F"/>
    <w:rsid w:val="008E5E18"/>
    <w:rsid w:val="008E6441"/>
    <w:rsid w:val="00915FFA"/>
    <w:rsid w:val="009214D2"/>
    <w:rsid w:val="00936F41"/>
    <w:rsid w:val="00984833"/>
    <w:rsid w:val="00997A59"/>
    <w:rsid w:val="009D4A25"/>
    <w:rsid w:val="00A11D42"/>
    <w:rsid w:val="00A16254"/>
    <w:rsid w:val="00A25C05"/>
    <w:rsid w:val="00A30CEB"/>
    <w:rsid w:val="00AC4D1F"/>
    <w:rsid w:val="00B00E19"/>
    <w:rsid w:val="00B43140"/>
    <w:rsid w:val="00B51D7B"/>
    <w:rsid w:val="00B84D8F"/>
    <w:rsid w:val="00BA0D88"/>
    <w:rsid w:val="00BA34FC"/>
    <w:rsid w:val="00BA40D8"/>
    <w:rsid w:val="00BB0EA5"/>
    <w:rsid w:val="00BC336F"/>
    <w:rsid w:val="00BF40B8"/>
    <w:rsid w:val="00C60FE0"/>
    <w:rsid w:val="00C84C9F"/>
    <w:rsid w:val="00D301D8"/>
    <w:rsid w:val="00D46517"/>
    <w:rsid w:val="00D73802"/>
    <w:rsid w:val="00D9732E"/>
    <w:rsid w:val="00DB0258"/>
    <w:rsid w:val="00E37BA7"/>
    <w:rsid w:val="00E94A59"/>
    <w:rsid w:val="00E97890"/>
    <w:rsid w:val="00EA23B8"/>
    <w:rsid w:val="00EA6EE7"/>
    <w:rsid w:val="00EC2162"/>
    <w:rsid w:val="00F41DEA"/>
    <w:rsid w:val="00F729F7"/>
    <w:rsid w:val="00F744B1"/>
    <w:rsid w:val="00FA09CC"/>
    <w:rsid w:val="00FD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84C9F"/>
    <w:rPr>
      <w:color w:val="0000FF"/>
      <w:u w:val="single"/>
    </w:rPr>
  </w:style>
  <w:style w:type="character" w:customStyle="1" w:styleId="publik-def3">
    <w:name w:val="publik-def3"/>
    <w:basedOn w:val="Standardnpsmoodstavce"/>
    <w:rsid w:val="00C84C9F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C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C9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D10CD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19016@mail.mu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BCD5-E15C-4046-BF5B-E640B087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455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3137</CharactersWithSpaces>
  <SharedDoc>false</SharedDoc>
  <HLinks>
    <vt:vector size="36" baseType="variant">
      <vt:variant>
        <vt:i4>327794</vt:i4>
      </vt:variant>
      <vt:variant>
        <vt:i4>15</vt:i4>
      </vt:variant>
      <vt:variant>
        <vt:i4>0</vt:i4>
      </vt:variant>
      <vt:variant>
        <vt:i4>5</vt:i4>
      </vt:variant>
      <vt:variant>
        <vt:lpwstr>http://www.equal.ecotec.co.uk/resources/gpg/.../down_pdf.   Str. 1-68</vt:lpwstr>
      </vt:variant>
      <vt:variant>
        <vt:lpwstr/>
      </vt:variant>
      <vt:variant>
        <vt:i4>393219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http://www.amazon.co.uk/Encyclopedia-International-Development-Tim-Forsyth/dp/041525342X/sr=1-2/qid=1167261378/ref=sr_1_2/202-3438635-7615830?ie=UTF8&amp;s=books</vt:lpwstr>
      </vt:variant>
      <vt:variant>
        <vt:lpwstr/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>http://www.lse.co.uk/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http://www.lse.co.uk/</vt:lpwstr>
      </vt:variant>
      <vt:variant>
        <vt:lpwstr/>
      </vt:variant>
      <vt:variant>
        <vt:i4>2424914</vt:i4>
      </vt:variant>
      <vt:variant>
        <vt:i4>3</vt:i4>
      </vt:variant>
      <vt:variant>
        <vt:i4>0</vt:i4>
      </vt:variant>
      <vt:variant>
        <vt:i4>5</vt:i4>
      </vt:variant>
      <vt:variant>
        <vt:lpwstr>http://www.equal.ecotec.co.uk/resources/gpg/.../down_pdf. str. 1-68</vt:lpwstr>
      </vt:variant>
      <vt:variant>
        <vt:lpwstr/>
      </vt:variant>
      <vt:variant>
        <vt:i4>34</vt:i4>
      </vt:variant>
      <vt:variant>
        <vt:i4>0</vt:i4>
      </vt:variant>
      <vt:variant>
        <vt:i4>0</vt:i4>
      </vt:variant>
      <vt:variant>
        <vt:i4>5</vt:i4>
      </vt:variant>
      <vt:variant>
        <vt:lpwstr>mailto:19016@mail.muni.cz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Navrátilová</dc:creator>
  <cp:lastModifiedBy>Host</cp:lastModifiedBy>
  <cp:revision>9</cp:revision>
  <dcterms:created xsi:type="dcterms:W3CDTF">2011-09-01T10:32:00Z</dcterms:created>
  <dcterms:modified xsi:type="dcterms:W3CDTF">2011-09-06T11:39:00Z</dcterms:modified>
</cp:coreProperties>
</file>